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036F9BE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BE47A8">
        <w:rPr>
          <w:b/>
          <w:bCs/>
          <w:iCs/>
          <w:sz w:val="24"/>
          <w:szCs w:val="24"/>
          <w:lang w:val="ro-RO"/>
        </w:rPr>
        <w:t>Ă</w:t>
      </w:r>
      <w:r w:rsidRPr="008E5861">
        <w:rPr>
          <w:b/>
          <w:bCs/>
          <w:iCs/>
          <w:sz w:val="24"/>
          <w:szCs w:val="24"/>
          <w:lang w:val="ro-RO"/>
        </w:rPr>
        <w:t>ŢII MEDIULUI</w:t>
      </w:r>
    </w:p>
    <w:p w14:paraId="2A74A8C3" w14:textId="719A2C14" w:rsidR="008E5861" w:rsidRDefault="008E5861" w:rsidP="008E5861">
      <w:pPr>
        <w:jc w:val="center"/>
        <w:rPr>
          <w:b/>
          <w:bCs/>
          <w:sz w:val="24"/>
          <w:szCs w:val="24"/>
          <w:lang w:val="ro-RO"/>
        </w:rPr>
      </w:pPr>
      <w:r w:rsidRPr="008E5861">
        <w:rPr>
          <w:b/>
          <w:bCs/>
          <w:sz w:val="24"/>
          <w:szCs w:val="24"/>
          <w:lang w:val="ro-RO"/>
        </w:rPr>
        <w:t xml:space="preserve">în intervalul </w:t>
      </w:r>
      <w:r w:rsidR="0050513B">
        <w:rPr>
          <w:b/>
          <w:bCs/>
          <w:sz w:val="24"/>
          <w:szCs w:val="24"/>
          <w:lang w:val="ro-RO"/>
        </w:rPr>
        <w:t>0</w:t>
      </w:r>
      <w:r w:rsidR="0002525C">
        <w:rPr>
          <w:b/>
          <w:bCs/>
          <w:sz w:val="24"/>
          <w:szCs w:val="24"/>
          <w:lang w:val="ro-RO"/>
        </w:rPr>
        <w:t>9</w:t>
      </w:r>
      <w:r w:rsidR="0050513B">
        <w:rPr>
          <w:b/>
          <w:bCs/>
          <w:sz w:val="24"/>
          <w:szCs w:val="24"/>
          <w:lang w:val="ro-RO"/>
        </w:rPr>
        <w:t>.02</w:t>
      </w:r>
      <w:r w:rsidRPr="008E5861">
        <w:rPr>
          <w:b/>
          <w:bCs/>
          <w:sz w:val="24"/>
          <w:szCs w:val="24"/>
          <w:lang w:val="ro-RO"/>
        </w:rPr>
        <w:t>.201</w:t>
      </w:r>
      <w:r w:rsidR="00E12903">
        <w:rPr>
          <w:b/>
          <w:bCs/>
          <w:sz w:val="24"/>
          <w:szCs w:val="24"/>
          <w:lang w:val="ro-RO"/>
        </w:rPr>
        <w:t>8</w:t>
      </w:r>
      <w:r w:rsidRPr="008E5861">
        <w:rPr>
          <w:b/>
          <w:bCs/>
          <w:sz w:val="24"/>
          <w:szCs w:val="24"/>
          <w:lang w:val="ro-RO"/>
        </w:rPr>
        <w:t xml:space="preserve">, ora 8.00 – </w:t>
      </w:r>
      <w:r w:rsidR="0002525C">
        <w:rPr>
          <w:b/>
          <w:bCs/>
          <w:sz w:val="24"/>
          <w:szCs w:val="24"/>
          <w:lang w:val="ro-RO"/>
        </w:rPr>
        <w:t>10</w:t>
      </w:r>
      <w:r w:rsidR="0050513B">
        <w:rPr>
          <w:b/>
          <w:bCs/>
          <w:sz w:val="24"/>
          <w:szCs w:val="24"/>
          <w:lang w:val="ro-RO"/>
        </w:rPr>
        <w:t>.02.</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24998713"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02525C">
        <w:rPr>
          <w:b/>
          <w:bCs/>
          <w:u w:val="single"/>
          <w:lang w:val="es-PE"/>
        </w:rPr>
        <w:t>10</w:t>
      </w:r>
      <w:r w:rsidR="0050513B">
        <w:rPr>
          <w:b/>
          <w:bCs/>
          <w:u w:val="single"/>
          <w:lang w:val="es-PE"/>
        </w:rPr>
        <w:t>.02</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1221F41C" w14:textId="602193C5" w:rsidR="0002525C" w:rsidRPr="0002525C" w:rsidRDefault="0002525C" w:rsidP="0002525C">
      <w:pPr>
        <w:spacing w:after="0"/>
        <w:rPr>
          <w:bCs/>
          <w:lang w:val="ro-RO"/>
        </w:rPr>
      </w:pPr>
      <w:r w:rsidRPr="0002525C">
        <w:rPr>
          <w:bCs/>
          <w:lang w:val="ro-RO"/>
        </w:rPr>
        <w:t>Debitele au fost în creștere</w:t>
      </w:r>
      <w:r w:rsidR="00BE47A8">
        <w:rPr>
          <w:bCs/>
          <w:lang w:val="ro-RO"/>
        </w:rPr>
        <w:t>, din cauza</w:t>
      </w:r>
      <w:r w:rsidRPr="0002525C">
        <w:rPr>
          <w:bCs/>
          <w:lang w:val="ro-RO"/>
        </w:rPr>
        <w:t xml:space="preserve"> efectului combinat al precipitațiilor prognozate, cedării apei din stratul de zăpadă și propagării pe râurile din bazinele hidrografice: Trotuş, Bârlad, Prut, pe cursul superior al Siretului şi numai prin propagare pe cursul inferior al Someşului şi pe cursurile mijlocii şi inferioare ale Crasnei, Barcăului şi Crişurilor. </w:t>
      </w:r>
    </w:p>
    <w:p w14:paraId="3B9E890C" w14:textId="77777777" w:rsidR="0002525C" w:rsidRPr="0002525C" w:rsidRDefault="0002525C" w:rsidP="0002525C">
      <w:pPr>
        <w:spacing w:after="0"/>
        <w:rPr>
          <w:bCs/>
          <w:lang w:val="ro-RO"/>
        </w:rPr>
      </w:pPr>
      <w:r w:rsidRPr="0002525C">
        <w:rPr>
          <w:bCs/>
          <w:lang w:val="ro-RO"/>
        </w:rPr>
        <w:t xml:space="preserve">Pe râurile din bazinele: Bega, Timiş, Bârzava, Moraviţa, Caraş, Nera, Cerna, Buzău, Putna, Rm. Sărat, Bistriţa, Moldova şi Suceava debitele au fost relativ staţionare, iar pe celelalte râuri au fost, în general, în scădere.  </w:t>
      </w:r>
    </w:p>
    <w:p w14:paraId="4BFC7803" w14:textId="77777777" w:rsidR="0002525C" w:rsidRPr="0002525C" w:rsidRDefault="0002525C" w:rsidP="0002525C">
      <w:pPr>
        <w:spacing w:after="0"/>
        <w:rPr>
          <w:bCs/>
          <w:lang w:val="ro-RO"/>
        </w:rPr>
      </w:pPr>
      <w:r w:rsidRPr="0002525C">
        <w:rPr>
          <w:bCs/>
          <w:lang w:val="ro-RO"/>
        </w:rPr>
        <w:t xml:space="preserve">Se situează peste </w:t>
      </w:r>
      <w:r w:rsidRPr="0002525C">
        <w:rPr>
          <w:b/>
          <w:bCs/>
          <w:lang w:val="ro-RO"/>
        </w:rPr>
        <w:t>COTA DE ATENŢIE</w:t>
      </w:r>
      <w:r w:rsidRPr="0002525C">
        <w:rPr>
          <w:bCs/>
          <w:lang w:val="ro-RO"/>
        </w:rPr>
        <w:t xml:space="preserve"> râurile la staţiile hidrometrice: Crasna-Domăneşti (400+62 )-jud. SM şi Glavacioc-Crovu (200+2)-jud.GR.</w:t>
      </w:r>
    </w:p>
    <w:p w14:paraId="2F94DF16" w14:textId="398EC698" w:rsidR="0002525C" w:rsidRPr="0002525C" w:rsidRDefault="0002525C" w:rsidP="0002525C">
      <w:pPr>
        <w:spacing w:after="0"/>
        <w:rPr>
          <w:bCs/>
          <w:lang w:val="ro-RO"/>
        </w:rPr>
      </w:pPr>
      <w:r w:rsidRPr="0002525C">
        <w:rPr>
          <w:bCs/>
          <w:lang w:val="ro-RO"/>
        </w:rPr>
        <w:t>Formaţiunile de gheaţă (gheaţă la maluri, n</w:t>
      </w:r>
      <w:r w:rsidRPr="0002525C">
        <w:rPr>
          <w:rFonts w:ascii="Calibri" w:hAnsi="Calibri" w:cs="Calibri"/>
          <w:bCs/>
          <w:lang w:val="ro-RO"/>
        </w:rPr>
        <w:t>ǎ</w:t>
      </w:r>
      <w:r w:rsidRPr="0002525C">
        <w:rPr>
          <w:bCs/>
          <w:lang w:val="ro-RO"/>
        </w:rPr>
        <w:t>boi, pod de ghea</w:t>
      </w:r>
      <w:r w:rsidRPr="0002525C">
        <w:rPr>
          <w:rFonts w:cs="Trebuchet MS"/>
          <w:bCs/>
          <w:lang w:val="ro-RO"/>
        </w:rPr>
        <w:t>ţă</w:t>
      </w:r>
      <w:r w:rsidRPr="0002525C">
        <w:rPr>
          <w:bCs/>
          <w:lang w:val="ro-RO"/>
        </w:rPr>
        <w:t>) prezente pe r</w:t>
      </w:r>
      <w:r w:rsidRPr="0002525C">
        <w:rPr>
          <w:rFonts w:cs="Trebuchet MS"/>
          <w:bCs/>
          <w:lang w:val="ro-RO"/>
        </w:rPr>
        <w:t>â</w:t>
      </w:r>
      <w:r w:rsidRPr="0002525C">
        <w:rPr>
          <w:bCs/>
          <w:lang w:val="ro-RO"/>
        </w:rPr>
        <w:t xml:space="preserve">urile din centrul </w:t>
      </w:r>
      <w:r w:rsidRPr="0002525C">
        <w:rPr>
          <w:rFonts w:cs="Trebuchet MS"/>
          <w:bCs/>
          <w:lang w:val="ro-RO"/>
        </w:rPr>
        <w:t>ș</w:t>
      </w:r>
      <w:r w:rsidRPr="0002525C">
        <w:rPr>
          <w:bCs/>
          <w:lang w:val="ro-RO"/>
        </w:rPr>
        <w:t xml:space="preserve">i estul </w:t>
      </w:r>
      <w:r w:rsidRPr="0002525C">
        <w:rPr>
          <w:rFonts w:cs="Trebuchet MS"/>
          <w:bCs/>
          <w:lang w:val="ro-RO"/>
        </w:rPr>
        <w:t>ță</w:t>
      </w:r>
      <w:r w:rsidRPr="0002525C">
        <w:rPr>
          <w:bCs/>
          <w:lang w:val="ro-RO"/>
        </w:rPr>
        <w:t xml:space="preserve">rii au fost </w:t>
      </w:r>
      <w:r w:rsidRPr="0002525C">
        <w:rPr>
          <w:rFonts w:cs="Trebuchet MS"/>
          <w:bCs/>
          <w:lang w:val="ro-RO"/>
        </w:rPr>
        <w:t>î</w:t>
      </w:r>
      <w:r w:rsidRPr="0002525C">
        <w:rPr>
          <w:bCs/>
          <w:lang w:val="ro-RO"/>
        </w:rPr>
        <w:t>n diminuare, restr</w:t>
      </w:r>
      <w:r w:rsidR="00BE47A8">
        <w:rPr>
          <w:bCs/>
          <w:lang w:val="ro-RO"/>
        </w:rPr>
        <w:t>â</w:t>
      </w:r>
      <w:r w:rsidRPr="0002525C">
        <w:rPr>
          <w:bCs/>
          <w:lang w:val="ro-RO"/>
        </w:rPr>
        <w:t xml:space="preserve">ngere </w:t>
      </w:r>
      <w:r w:rsidRPr="0002525C">
        <w:rPr>
          <w:rFonts w:cs="Trebuchet MS"/>
          <w:bCs/>
          <w:lang w:val="ro-RO"/>
        </w:rPr>
        <w:t>ş</w:t>
      </w:r>
      <w:r w:rsidRPr="0002525C">
        <w:rPr>
          <w:bCs/>
          <w:lang w:val="ro-RO"/>
        </w:rPr>
        <w:t>i eliminare.</w:t>
      </w:r>
    </w:p>
    <w:p w14:paraId="7EBFBE18" w14:textId="6DB838CB" w:rsidR="0050513B" w:rsidRDefault="0002525C" w:rsidP="0002525C">
      <w:pPr>
        <w:spacing w:after="0"/>
        <w:rPr>
          <w:b/>
          <w:bCs/>
          <w:u w:val="single"/>
          <w:lang w:val="ro-RO"/>
        </w:rPr>
      </w:pPr>
      <w:r w:rsidRPr="0002525C">
        <w:rPr>
          <w:bCs/>
          <w:lang w:val="ro-RO"/>
        </w:rPr>
        <w:t>Debitele se situează</w:t>
      </w:r>
      <w:r w:rsidR="00A322AE">
        <w:rPr>
          <w:bCs/>
          <w:lang w:val="ro-RO"/>
        </w:rPr>
        <w:t>,</w:t>
      </w:r>
      <w:r w:rsidRPr="0002525C">
        <w:rPr>
          <w:bCs/>
          <w:lang w:val="ro-RO"/>
        </w:rPr>
        <w:t xml:space="preserve"> în general</w:t>
      </w:r>
      <w:r w:rsidR="00A322AE">
        <w:rPr>
          <w:bCs/>
          <w:lang w:val="ro-RO"/>
        </w:rPr>
        <w:t>,</w:t>
      </w:r>
      <w:r w:rsidRPr="0002525C">
        <w:rPr>
          <w:bCs/>
          <w:lang w:val="ro-RO"/>
        </w:rPr>
        <w:t xml:space="preserve"> la valori peste mediile multianuale lunare, exceptând râurile din bazinele hidrografice: Someș (exceptând Someșul Mare), Bârzava, Bârlad, bazinele superioare ale Begăi, Timișului, Siretului, unele râuri din bazinul inferior al Oltului, afluenții Jiului și Prutului, unde au valori cuprinse între 30-90% din acestea.</w:t>
      </w:r>
    </w:p>
    <w:p w14:paraId="165A5254" w14:textId="57E1E301" w:rsidR="0002525C" w:rsidRPr="0002525C" w:rsidRDefault="0002525C" w:rsidP="0002525C">
      <w:pPr>
        <w:spacing w:after="0"/>
        <w:rPr>
          <w:bCs/>
          <w:lang w:val="ro-RO"/>
        </w:rPr>
      </w:pPr>
      <w:r w:rsidRPr="0002525C">
        <w:rPr>
          <w:bCs/>
          <w:lang w:val="ro-RO"/>
        </w:rPr>
        <w:t>Debitele vor fi</w:t>
      </w:r>
      <w:r w:rsidR="00A322AE">
        <w:rPr>
          <w:bCs/>
          <w:lang w:val="ro-RO"/>
        </w:rPr>
        <w:t>,</w:t>
      </w:r>
      <w:r w:rsidRPr="0002525C">
        <w:rPr>
          <w:bCs/>
          <w:lang w:val="ro-RO"/>
        </w:rPr>
        <w:t xml:space="preserve"> în general</w:t>
      </w:r>
      <w:r w:rsidR="00A322AE">
        <w:rPr>
          <w:bCs/>
          <w:lang w:val="ro-RO"/>
        </w:rPr>
        <w:t>,</w:t>
      </w:r>
      <w:r w:rsidRPr="0002525C">
        <w:rPr>
          <w:bCs/>
          <w:lang w:val="ro-RO"/>
        </w:rPr>
        <w:t xml:space="preserve"> în scădere, exceptând cursurile mijlocii și inferioare ale Siretului, Bârladului şi Prutului şi cursurile inferioare ale Someşului, Crasnei, Barcăului şi Crișurilor</w:t>
      </w:r>
      <w:r w:rsidR="00A322AE">
        <w:rPr>
          <w:bCs/>
          <w:lang w:val="ro-RO"/>
        </w:rPr>
        <w:t>,</w:t>
      </w:r>
      <w:r w:rsidRPr="0002525C">
        <w:rPr>
          <w:bCs/>
          <w:lang w:val="ro-RO"/>
        </w:rPr>
        <w:t xml:space="preserve"> unde vor fi în creștere prin propagare, precum şi râurile din bazinele Bega, Timiş, Bârzava, Moraviţa, Caraş, Nera, Cerna, Buzău, Putna, Rm. Sărat, Trotuş, Bistriţa, Moldova şi Suceava unde vor fi relativ staţionare</w:t>
      </w:r>
      <w:r w:rsidR="00A322AE">
        <w:rPr>
          <w:bCs/>
          <w:lang w:val="ro-RO"/>
        </w:rPr>
        <w:t>.</w:t>
      </w:r>
    </w:p>
    <w:p w14:paraId="221515B8" w14:textId="77777777" w:rsidR="0002525C" w:rsidRPr="0002525C" w:rsidRDefault="0002525C" w:rsidP="0002525C">
      <w:pPr>
        <w:spacing w:after="0"/>
        <w:rPr>
          <w:bCs/>
          <w:lang w:val="ro-RO"/>
        </w:rPr>
      </w:pPr>
      <w:r w:rsidRPr="0002525C">
        <w:rPr>
          <w:bCs/>
          <w:lang w:val="ro-RO"/>
        </w:rPr>
        <w:t xml:space="preserve">Se vor situa peste </w:t>
      </w:r>
      <w:r w:rsidRPr="0002525C">
        <w:rPr>
          <w:b/>
          <w:bCs/>
          <w:lang w:val="ro-RO"/>
        </w:rPr>
        <w:t>COTA DE ATENŢIE</w:t>
      </w:r>
      <w:r w:rsidRPr="0002525C">
        <w:rPr>
          <w:bCs/>
          <w:lang w:val="ro-RO"/>
        </w:rPr>
        <w:t xml:space="preserve"> râurile la staţiile hidrometrice: Crasna-Domăneşti (400+40)-jud. SM şi Glavacioc-Crovu (200)-jud.GR.</w:t>
      </w:r>
    </w:p>
    <w:p w14:paraId="1DEEE5F9" w14:textId="7B64E1DE" w:rsidR="0002525C" w:rsidRPr="0002525C" w:rsidRDefault="0002525C" w:rsidP="0002525C">
      <w:pPr>
        <w:spacing w:after="0"/>
        <w:rPr>
          <w:bCs/>
          <w:lang w:val="ro-RO"/>
        </w:rPr>
      </w:pPr>
      <w:r w:rsidRPr="0002525C">
        <w:rPr>
          <w:bCs/>
          <w:lang w:val="ro-RO"/>
        </w:rPr>
        <w:t>Formaţiunile de gheaţă (gheaţă la maluri, n</w:t>
      </w:r>
      <w:r w:rsidRPr="0002525C">
        <w:rPr>
          <w:rFonts w:ascii="Calibri" w:hAnsi="Calibri" w:cs="Calibri"/>
          <w:bCs/>
          <w:lang w:val="ro-RO"/>
        </w:rPr>
        <w:t>ǎ</w:t>
      </w:r>
      <w:r w:rsidRPr="0002525C">
        <w:rPr>
          <w:bCs/>
          <w:lang w:val="ro-RO"/>
        </w:rPr>
        <w:t>boi, pod de ghea</w:t>
      </w:r>
      <w:r w:rsidRPr="0002525C">
        <w:rPr>
          <w:rFonts w:cs="Trebuchet MS"/>
          <w:bCs/>
          <w:lang w:val="ro-RO"/>
        </w:rPr>
        <w:t>ţă</w:t>
      </w:r>
      <w:r w:rsidRPr="0002525C">
        <w:rPr>
          <w:bCs/>
          <w:lang w:val="ro-RO"/>
        </w:rPr>
        <w:t>) prezente pe r</w:t>
      </w:r>
      <w:r w:rsidRPr="0002525C">
        <w:rPr>
          <w:rFonts w:cs="Trebuchet MS"/>
          <w:bCs/>
          <w:lang w:val="ro-RO"/>
        </w:rPr>
        <w:t>â</w:t>
      </w:r>
      <w:r w:rsidRPr="0002525C">
        <w:rPr>
          <w:bCs/>
          <w:lang w:val="ro-RO"/>
        </w:rPr>
        <w:t xml:space="preserve">urile din centrul </w:t>
      </w:r>
      <w:r w:rsidRPr="0002525C">
        <w:rPr>
          <w:rFonts w:cs="Trebuchet MS"/>
          <w:bCs/>
          <w:lang w:val="ro-RO"/>
        </w:rPr>
        <w:t>ș</w:t>
      </w:r>
      <w:r w:rsidRPr="0002525C">
        <w:rPr>
          <w:bCs/>
          <w:lang w:val="ro-RO"/>
        </w:rPr>
        <w:t xml:space="preserve">i estul </w:t>
      </w:r>
      <w:r w:rsidRPr="0002525C">
        <w:rPr>
          <w:rFonts w:cs="Trebuchet MS"/>
          <w:bCs/>
          <w:lang w:val="ro-RO"/>
        </w:rPr>
        <w:t>ţă</w:t>
      </w:r>
      <w:r w:rsidRPr="0002525C">
        <w:rPr>
          <w:bCs/>
          <w:lang w:val="ro-RO"/>
        </w:rPr>
        <w:t xml:space="preserve">rii vor fi </w:t>
      </w:r>
      <w:r w:rsidRPr="0002525C">
        <w:rPr>
          <w:rFonts w:cs="Trebuchet MS"/>
          <w:bCs/>
          <w:lang w:val="ro-RO"/>
        </w:rPr>
        <w:t>î</w:t>
      </w:r>
      <w:r w:rsidRPr="0002525C">
        <w:rPr>
          <w:bCs/>
          <w:lang w:val="ro-RO"/>
        </w:rPr>
        <w:t>n restr</w:t>
      </w:r>
      <w:r w:rsidRPr="0002525C">
        <w:rPr>
          <w:rFonts w:cs="Trebuchet MS"/>
          <w:bCs/>
          <w:lang w:val="ro-RO"/>
        </w:rPr>
        <w:t>â</w:t>
      </w:r>
      <w:r w:rsidRPr="0002525C">
        <w:rPr>
          <w:bCs/>
          <w:lang w:val="ro-RO"/>
        </w:rPr>
        <w:t xml:space="preserve">ngere </w:t>
      </w:r>
      <w:r w:rsidRPr="0002525C">
        <w:rPr>
          <w:rFonts w:cs="Trebuchet MS"/>
          <w:bCs/>
          <w:lang w:val="ro-RO"/>
        </w:rPr>
        <w:t>ş</w:t>
      </w:r>
      <w:r w:rsidRPr="0002525C">
        <w:rPr>
          <w:bCs/>
          <w:lang w:val="ro-RO"/>
        </w:rPr>
        <w:t>i eliminare.</w:t>
      </w:r>
    </w:p>
    <w:p w14:paraId="3329BFE1" w14:textId="77777777" w:rsidR="0002525C" w:rsidRPr="0002525C" w:rsidRDefault="0002525C" w:rsidP="00893650">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127503C2" w14:textId="77777777" w:rsidR="0002525C" w:rsidRPr="0002525C" w:rsidRDefault="0002525C" w:rsidP="0002525C">
      <w:pPr>
        <w:spacing w:after="0"/>
        <w:rPr>
          <w:bCs/>
          <w:lang w:val="ro-RO"/>
        </w:rPr>
      </w:pPr>
      <w:r w:rsidRPr="0002525C">
        <w:rPr>
          <w:bCs/>
          <w:lang w:val="ro-RO"/>
        </w:rPr>
        <w:t>Debitul la intrarea în ţară (secţiunea Baziaş) în intervalul 09.02.2018 – 10.02.2018 a fost în creştere,  având  valoarea  de  7500  m</w:t>
      </w:r>
      <w:r w:rsidRPr="0002525C">
        <w:rPr>
          <w:bCs/>
          <w:vertAlign w:val="superscript"/>
          <w:lang w:val="ro-RO"/>
        </w:rPr>
        <w:t>3</w:t>
      </w:r>
      <w:r w:rsidRPr="0002525C">
        <w:rPr>
          <w:bCs/>
          <w:lang w:val="ro-RO"/>
        </w:rPr>
        <w:t>/s, peste  media  multianuală a lunii februarie (5300 m</w:t>
      </w:r>
      <w:r w:rsidRPr="0002525C">
        <w:rPr>
          <w:bCs/>
          <w:vertAlign w:val="superscript"/>
          <w:lang w:val="ro-RO"/>
        </w:rPr>
        <w:t>3</w:t>
      </w:r>
      <w:r w:rsidRPr="0002525C">
        <w:rPr>
          <w:bCs/>
          <w:lang w:val="ro-RO"/>
        </w:rPr>
        <w:t>/s).</w:t>
      </w:r>
    </w:p>
    <w:p w14:paraId="2E1DF36F" w14:textId="60216197" w:rsidR="0002525C" w:rsidRPr="0002525C" w:rsidRDefault="0002525C" w:rsidP="0002525C">
      <w:pPr>
        <w:spacing w:after="0"/>
        <w:rPr>
          <w:bCs/>
          <w:lang w:val="ro-RO"/>
        </w:rPr>
      </w:pPr>
      <w:r w:rsidRPr="0002525C">
        <w:rPr>
          <w:bCs/>
          <w:lang w:val="ro-RO"/>
        </w:rPr>
        <w:t>În aval de Porţile de Fier debitele au fost scădere la Gruia și în creștere pe sectorul Calafat – Tulcea.</w:t>
      </w:r>
    </w:p>
    <w:p w14:paraId="76F31AE6" w14:textId="77777777" w:rsidR="0002525C" w:rsidRPr="0002525C" w:rsidRDefault="0002525C" w:rsidP="0002525C">
      <w:pPr>
        <w:spacing w:after="0"/>
        <w:rPr>
          <w:bCs/>
          <w:lang w:val="ro-RO"/>
        </w:rPr>
      </w:pPr>
      <w:r w:rsidRPr="0002525C">
        <w:rPr>
          <w:bCs/>
          <w:lang w:val="ro-RO"/>
        </w:rPr>
        <w:t>Debitul la intrarea în ţară (secţiunea Baziaş) va fi în creştere (7600 m</w:t>
      </w:r>
      <w:r w:rsidRPr="0002525C">
        <w:rPr>
          <w:bCs/>
          <w:vertAlign w:val="superscript"/>
          <w:lang w:val="ro-RO"/>
        </w:rPr>
        <w:t>3</w:t>
      </w:r>
      <w:r w:rsidRPr="0002525C">
        <w:rPr>
          <w:bCs/>
          <w:lang w:val="ro-RO"/>
        </w:rPr>
        <w:t>/s).</w:t>
      </w:r>
      <w:r w:rsidRPr="0002525C">
        <w:rPr>
          <w:bCs/>
          <w:lang w:val="ro-RO"/>
        </w:rPr>
        <w:tab/>
      </w:r>
    </w:p>
    <w:p w14:paraId="675BEA48" w14:textId="390758B1" w:rsidR="0002525C" w:rsidRPr="0002525C" w:rsidRDefault="0002525C" w:rsidP="0002525C">
      <w:pPr>
        <w:spacing w:after="0"/>
        <w:rPr>
          <w:bCs/>
          <w:lang w:val="ro-RO"/>
        </w:rPr>
      </w:pPr>
      <w:r w:rsidRPr="0002525C">
        <w:rPr>
          <w:bCs/>
          <w:lang w:val="ro-RO"/>
        </w:rPr>
        <w:t xml:space="preserve">În aval de Porţile de Fier debitele vor fi în creștere. </w:t>
      </w:r>
    </w:p>
    <w:p w14:paraId="3ABCD458" w14:textId="1AD2C36E"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50513B">
        <w:rPr>
          <w:b/>
          <w:bCs/>
          <w:u w:val="single"/>
          <w:lang w:val="ro-RO"/>
        </w:rPr>
        <w:t>0</w:t>
      </w:r>
      <w:r w:rsidR="0002525C">
        <w:rPr>
          <w:b/>
          <w:bCs/>
          <w:u w:val="single"/>
          <w:lang w:val="ro-RO"/>
        </w:rPr>
        <w:t>9</w:t>
      </w:r>
      <w:r w:rsidR="0050513B">
        <w:rPr>
          <w:b/>
          <w:bCs/>
          <w:u w:val="single"/>
          <w:lang w:val="ro-RO"/>
        </w:rPr>
        <w:t>.02</w:t>
      </w:r>
      <w:r w:rsidR="00E12903">
        <w:rPr>
          <w:b/>
          <w:bCs/>
          <w:u w:val="single"/>
          <w:lang w:val="ro-RO"/>
        </w:rPr>
        <w:t>.2018</w:t>
      </w:r>
      <w:r w:rsidRPr="008E5861">
        <w:rPr>
          <w:b/>
          <w:bCs/>
          <w:u w:val="single"/>
          <w:lang w:val="ro-RO"/>
        </w:rPr>
        <w:t xml:space="preserve">, ora 8.00 – </w:t>
      </w:r>
      <w:r w:rsidR="0002525C">
        <w:rPr>
          <w:b/>
          <w:bCs/>
          <w:u w:val="single"/>
          <w:lang w:val="ro-RO"/>
        </w:rPr>
        <w:t>10</w:t>
      </w:r>
      <w:r w:rsidR="0050513B">
        <w:rPr>
          <w:b/>
          <w:bCs/>
          <w:u w:val="single"/>
          <w:lang w:val="ro-RO"/>
        </w:rPr>
        <w:t>.02</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5DFD4B9E" w14:textId="3E1B961A" w:rsidR="0002525C" w:rsidRPr="0002525C" w:rsidRDefault="00A322AE" w:rsidP="0002525C">
      <w:pPr>
        <w:spacing w:after="0"/>
        <w:rPr>
          <w:bCs/>
          <w:lang w:val="ro-RO"/>
        </w:rPr>
      </w:pPr>
      <w:r>
        <w:rPr>
          <w:bCs/>
          <w:lang w:val="ro-RO"/>
        </w:rPr>
        <w:lastRenderedPageBreak/>
        <w:t>Î</w:t>
      </w:r>
      <w:r w:rsidR="0002525C" w:rsidRPr="0002525C">
        <w:rPr>
          <w:bCs/>
          <w:lang w:val="ro-RO"/>
        </w:rPr>
        <w:t xml:space="preserve">n Oltenia, Muntenia </w:t>
      </w:r>
      <w:r>
        <w:rPr>
          <w:bCs/>
          <w:lang w:val="ro-RO"/>
        </w:rPr>
        <w:t>ș</w:t>
      </w:r>
      <w:r w:rsidR="0002525C" w:rsidRPr="0002525C">
        <w:rPr>
          <w:bCs/>
          <w:lang w:val="ro-RO"/>
        </w:rPr>
        <w:t>i par</w:t>
      </w:r>
      <w:r>
        <w:rPr>
          <w:bCs/>
          <w:lang w:val="ro-RO"/>
        </w:rPr>
        <w:t>ț</w:t>
      </w:r>
      <w:r w:rsidR="0002525C" w:rsidRPr="0002525C">
        <w:rPr>
          <w:bCs/>
          <w:lang w:val="ro-RO"/>
        </w:rPr>
        <w:t xml:space="preserve">ial </w:t>
      </w:r>
      <w:r>
        <w:rPr>
          <w:bCs/>
          <w:lang w:val="ro-RO"/>
        </w:rPr>
        <w:t>î</w:t>
      </w:r>
      <w:r w:rsidR="0002525C" w:rsidRPr="0002525C">
        <w:rPr>
          <w:bCs/>
          <w:lang w:val="ro-RO"/>
        </w:rPr>
        <w:t xml:space="preserve">n Dobrogea vremea a fost predominant frumoasă, cu cerul variabil spre mai mult senin ziua cand valorile termice s-au situat peste mediile climatologice ale acestei date. </w:t>
      </w:r>
      <w:r>
        <w:rPr>
          <w:bCs/>
          <w:lang w:val="ro-RO"/>
        </w:rPr>
        <w:t>Î</w:t>
      </w:r>
      <w:r w:rsidR="0002525C" w:rsidRPr="0002525C">
        <w:rPr>
          <w:bCs/>
          <w:lang w:val="ro-RO"/>
        </w:rPr>
        <w:t xml:space="preserve">n restul teritoriului vremea a fost relativ rece </w:t>
      </w:r>
      <w:r>
        <w:rPr>
          <w:bCs/>
          <w:lang w:val="ro-RO"/>
        </w:rPr>
        <w:t>î</w:t>
      </w:r>
      <w:r w:rsidR="0002525C" w:rsidRPr="0002525C">
        <w:rPr>
          <w:bCs/>
          <w:lang w:val="ro-RO"/>
        </w:rPr>
        <w:t>n condi</w:t>
      </w:r>
      <w:r>
        <w:rPr>
          <w:bCs/>
          <w:lang w:val="ro-RO"/>
        </w:rPr>
        <w:t>ț</w:t>
      </w:r>
      <w:r w:rsidR="0002525C" w:rsidRPr="0002525C">
        <w:rPr>
          <w:bCs/>
          <w:lang w:val="ro-RO"/>
        </w:rPr>
        <w:t xml:space="preserve">ii de </w:t>
      </w:r>
      <w:r>
        <w:rPr>
          <w:bCs/>
          <w:lang w:val="ro-RO"/>
        </w:rPr>
        <w:t>î</w:t>
      </w:r>
      <w:r w:rsidR="0002525C" w:rsidRPr="0002525C">
        <w:rPr>
          <w:bCs/>
          <w:lang w:val="ro-RO"/>
        </w:rPr>
        <w:t xml:space="preserve">nnorări persistente </w:t>
      </w:r>
      <w:r>
        <w:rPr>
          <w:bCs/>
          <w:lang w:val="ro-RO"/>
        </w:rPr>
        <w:t>ș</w:t>
      </w:r>
      <w:r w:rsidR="0002525C" w:rsidRPr="0002525C">
        <w:rPr>
          <w:bCs/>
          <w:lang w:val="ro-RO"/>
        </w:rPr>
        <w:t>i precipita</w:t>
      </w:r>
      <w:r>
        <w:rPr>
          <w:bCs/>
          <w:lang w:val="ro-RO"/>
        </w:rPr>
        <w:t>ț</w:t>
      </w:r>
      <w:r w:rsidR="0002525C" w:rsidRPr="0002525C">
        <w:rPr>
          <w:bCs/>
          <w:lang w:val="ro-RO"/>
        </w:rPr>
        <w:t>ii slabe. Acestea au fost mixte, pe arii restr</w:t>
      </w:r>
      <w:r>
        <w:rPr>
          <w:bCs/>
          <w:lang w:val="ro-RO"/>
        </w:rPr>
        <w:t>â</w:t>
      </w:r>
      <w:r w:rsidR="0002525C" w:rsidRPr="0002525C">
        <w:rPr>
          <w:bCs/>
          <w:lang w:val="ro-RO"/>
        </w:rPr>
        <w:t xml:space="preserve">nse </w:t>
      </w:r>
      <w:r>
        <w:rPr>
          <w:bCs/>
          <w:lang w:val="ro-RO"/>
        </w:rPr>
        <w:t>î</w:t>
      </w:r>
      <w:r w:rsidR="0002525C" w:rsidRPr="0002525C">
        <w:rPr>
          <w:bCs/>
          <w:lang w:val="ro-RO"/>
        </w:rPr>
        <w:t xml:space="preserve">n Banat </w:t>
      </w:r>
      <w:r>
        <w:rPr>
          <w:bCs/>
          <w:lang w:val="ro-RO"/>
        </w:rPr>
        <w:t>ș</w:t>
      </w:r>
      <w:r w:rsidR="0002525C" w:rsidRPr="0002525C">
        <w:rPr>
          <w:bCs/>
          <w:lang w:val="ro-RO"/>
        </w:rPr>
        <w:t>i Cri</w:t>
      </w:r>
      <w:r>
        <w:rPr>
          <w:bCs/>
          <w:lang w:val="ro-RO"/>
        </w:rPr>
        <w:t>ș</w:t>
      </w:r>
      <w:r w:rsidR="0002525C" w:rsidRPr="0002525C">
        <w:rPr>
          <w:bCs/>
          <w:lang w:val="ro-RO"/>
        </w:rPr>
        <w:t xml:space="preserve">ana, predominant sub formă de ninsoare </w:t>
      </w:r>
      <w:r>
        <w:rPr>
          <w:bCs/>
          <w:lang w:val="ro-RO"/>
        </w:rPr>
        <w:t>î</w:t>
      </w:r>
      <w:r w:rsidR="0002525C" w:rsidRPr="0002525C">
        <w:rPr>
          <w:bCs/>
          <w:lang w:val="ro-RO"/>
        </w:rPr>
        <w:t xml:space="preserve">n cea mai mare parte a Moldovei </w:t>
      </w:r>
      <w:r>
        <w:rPr>
          <w:bCs/>
          <w:lang w:val="ro-RO"/>
        </w:rPr>
        <w:t>ș</w:t>
      </w:r>
      <w:r w:rsidR="0002525C" w:rsidRPr="0002525C">
        <w:rPr>
          <w:bCs/>
          <w:lang w:val="ro-RO"/>
        </w:rPr>
        <w:t xml:space="preserve">i local </w:t>
      </w:r>
      <w:r>
        <w:rPr>
          <w:bCs/>
          <w:lang w:val="ro-RO"/>
        </w:rPr>
        <w:t>î</w:t>
      </w:r>
      <w:r w:rsidR="0002525C" w:rsidRPr="0002525C">
        <w:rPr>
          <w:bCs/>
          <w:lang w:val="ro-RO"/>
        </w:rPr>
        <w:t xml:space="preserve">n Transilvania </w:t>
      </w:r>
      <w:r>
        <w:rPr>
          <w:bCs/>
          <w:lang w:val="ro-RO"/>
        </w:rPr>
        <w:t>ș</w:t>
      </w:r>
      <w:r w:rsidR="0002525C" w:rsidRPr="0002525C">
        <w:rPr>
          <w:bCs/>
          <w:lang w:val="ro-RO"/>
        </w:rPr>
        <w:t xml:space="preserve">i doar ninsori </w:t>
      </w:r>
      <w:r>
        <w:rPr>
          <w:bCs/>
          <w:lang w:val="ro-RO"/>
        </w:rPr>
        <w:t>î</w:t>
      </w:r>
      <w:r w:rsidR="0002525C" w:rsidRPr="0002525C">
        <w:rPr>
          <w:bCs/>
          <w:lang w:val="ro-RO"/>
        </w:rPr>
        <w:t>n Maramure</w:t>
      </w:r>
      <w:r>
        <w:rPr>
          <w:bCs/>
          <w:lang w:val="ro-RO"/>
        </w:rPr>
        <w:t>ș</w:t>
      </w:r>
      <w:r w:rsidR="0002525C" w:rsidRPr="0002525C">
        <w:rPr>
          <w:bCs/>
          <w:lang w:val="ro-RO"/>
        </w:rPr>
        <w:t xml:space="preserve"> </w:t>
      </w:r>
      <w:r>
        <w:rPr>
          <w:bCs/>
          <w:lang w:val="ro-RO"/>
        </w:rPr>
        <w:t>ș</w:t>
      </w:r>
      <w:r w:rsidR="0002525C" w:rsidRPr="0002525C">
        <w:rPr>
          <w:bCs/>
          <w:lang w:val="ro-RO"/>
        </w:rPr>
        <w:t xml:space="preserve">i la munte. </w:t>
      </w:r>
      <w:r>
        <w:rPr>
          <w:bCs/>
          <w:lang w:val="ro-RO"/>
        </w:rPr>
        <w:t>Î</w:t>
      </w:r>
      <w:r w:rsidR="0002525C" w:rsidRPr="0002525C">
        <w:rPr>
          <w:bCs/>
          <w:lang w:val="ro-RO"/>
        </w:rPr>
        <w:t>n cursul nop</w:t>
      </w:r>
      <w:r>
        <w:rPr>
          <w:bCs/>
          <w:lang w:val="ro-RO"/>
        </w:rPr>
        <w:t>ț</w:t>
      </w:r>
      <w:r w:rsidR="0002525C" w:rsidRPr="0002525C">
        <w:rPr>
          <w:bCs/>
          <w:lang w:val="ro-RO"/>
        </w:rPr>
        <w:t xml:space="preserve">ii aria de nebulozitate joasă, stratiformă s-a extins </w:t>
      </w:r>
      <w:r>
        <w:rPr>
          <w:bCs/>
          <w:lang w:val="ro-RO"/>
        </w:rPr>
        <w:t>ș</w:t>
      </w:r>
      <w:r w:rsidR="0002525C" w:rsidRPr="0002525C">
        <w:rPr>
          <w:bCs/>
          <w:lang w:val="ro-RO"/>
        </w:rPr>
        <w:t xml:space="preserve">i </w:t>
      </w:r>
      <w:r>
        <w:rPr>
          <w:bCs/>
          <w:lang w:val="ro-RO"/>
        </w:rPr>
        <w:t>î</w:t>
      </w:r>
      <w:r w:rsidR="0002525C" w:rsidRPr="0002525C">
        <w:rPr>
          <w:bCs/>
          <w:lang w:val="ro-RO"/>
        </w:rPr>
        <w:t xml:space="preserve">n partea de sud a </w:t>
      </w:r>
      <w:r>
        <w:rPr>
          <w:bCs/>
          <w:lang w:val="ro-RO"/>
        </w:rPr>
        <w:t>ț</w:t>
      </w:r>
      <w:r w:rsidR="0002525C" w:rsidRPr="0002525C">
        <w:rPr>
          <w:bCs/>
          <w:lang w:val="ro-RO"/>
        </w:rPr>
        <w:t>ării. V</w:t>
      </w:r>
      <w:r>
        <w:rPr>
          <w:bCs/>
          <w:lang w:val="ro-RO"/>
        </w:rPr>
        <w:t>â</w:t>
      </w:r>
      <w:r w:rsidR="0002525C" w:rsidRPr="0002525C">
        <w:rPr>
          <w:bCs/>
          <w:lang w:val="ro-RO"/>
        </w:rPr>
        <w:t xml:space="preserve">ntul a suflat slab </w:t>
      </w:r>
      <w:r>
        <w:rPr>
          <w:bCs/>
          <w:lang w:val="ro-RO"/>
        </w:rPr>
        <w:t>ș</w:t>
      </w:r>
      <w:r w:rsidR="0002525C" w:rsidRPr="0002525C">
        <w:rPr>
          <w:bCs/>
          <w:lang w:val="ro-RO"/>
        </w:rPr>
        <w:t xml:space="preserve">i moderat cu intensificări temporare </w:t>
      </w:r>
      <w:r>
        <w:rPr>
          <w:bCs/>
          <w:lang w:val="ro-RO"/>
        </w:rPr>
        <w:t>î</w:t>
      </w:r>
      <w:r w:rsidR="0002525C" w:rsidRPr="0002525C">
        <w:rPr>
          <w:bCs/>
          <w:lang w:val="ro-RO"/>
        </w:rPr>
        <w:t>n regiunile sudice, cu viteze de p</w:t>
      </w:r>
      <w:r>
        <w:rPr>
          <w:bCs/>
          <w:lang w:val="ro-RO"/>
        </w:rPr>
        <w:t>â</w:t>
      </w:r>
      <w:r w:rsidR="0002525C" w:rsidRPr="0002525C">
        <w:rPr>
          <w:bCs/>
          <w:lang w:val="ro-RO"/>
        </w:rPr>
        <w:t xml:space="preserve">nă la 55...60 km/h </w:t>
      </w:r>
      <w:r>
        <w:rPr>
          <w:bCs/>
          <w:lang w:val="ro-RO"/>
        </w:rPr>
        <w:t>î</w:t>
      </w:r>
      <w:r w:rsidR="0002525C" w:rsidRPr="0002525C">
        <w:rPr>
          <w:bCs/>
          <w:lang w:val="ro-RO"/>
        </w:rPr>
        <w:t xml:space="preserve">n sudul Olteniei, precum </w:t>
      </w:r>
      <w:r>
        <w:rPr>
          <w:bCs/>
          <w:lang w:val="ro-RO"/>
        </w:rPr>
        <w:t>ș</w:t>
      </w:r>
      <w:r w:rsidR="0002525C" w:rsidRPr="0002525C">
        <w:rPr>
          <w:bCs/>
          <w:lang w:val="ro-RO"/>
        </w:rPr>
        <w:t>i pe crestele montane, unde la rafală s-au atins</w:t>
      </w:r>
      <w:r>
        <w:rPr>
          <w:bCs/>
          <w:lang w:val="ro-RO"/>
        </w:rPr>
        <w:t>,</w:t>
      </w:r>
      <w:r w:rsidR="0002525C" w:rsidRPr="0002525C">
        <w:rPr>
          <w:bCs/>
          <w:lang w:val="ro-RO"/>
        </w:rPr>
        <w:t xml:space="preserve"> trecător</w:t>
      </w:r>
      <w:r>
        <w:rPr>
          <w:bCs/>
          <w:lang w:val="ro-RO"/>
        </w:rPr>
        <w:t>,</w:t>
      </w:r>
      <w:r w:rsidR="0002525C" w:rsidRPr="0002525C">
        <w:rPr>
          <w:bCs/>
          <w:lang w:val="ro-RO"/>
        </w:rPr>
        <w:t xml:space="preserve"> 80...90 km/h, spulber</w:t>
      </w:r>
      <w:r>
        <w:rPr>
          <w:bCs/>
          <w:lang w:val="ro-RO"/>
        </w:rPr>
        <w:t>â</w:t>
      </w:r>
      <w:r w:rsidR="0002525C" w:rsidRPr="0002525C">
        <w:rPr>
          <w:bCs/>
          <w:lang w:val="ro-RO"/>
        </w:rPr>
        <w:t xml:space="preserve">nd zăpada. Stratul de zăpadă era prezent la munte </w:t>
      </w:r>
      <w:r>
        <w:rPr>
          <w:bCs/>
          <w:lang w:val="ro-RO"/>
        </w:rPr>
        <w:t>ș</w:t>
      </w:r>
      <w:r w:rsidR="0002525C" w:rsidRPr="0002525C">
        <w:rPr>
          <w:bCs/>
          <w:lang w:val="ro-RO"/>
        </w:rPr>
        <w:t xml:space="preserve">i măsura </w:t>
      </w:r>
      <w:r>
        <w:rPr>
          <w:bCs/>
          <w:lang w:val="ro-RO"/>
        </w:rPr>
        <w:t>î</w:t>
      </w:r>
      <w:r w:rsidR="0002525C" w:rsidRPr="0002525C">
        <w:rPr>
          <w:bCs/>
          <w:lang w:val="ro-RO"/>
        </w:rPr>
        <w:t>n platformele sta</w:t>
      </w:r>
      <w:r>
        <w:rPr>
          <w:bCs/>
          <w:lang w:val="ro-RO"/>
        </w:rPr>
        <w:t>ț</w:t>
      </w:r>
      <w:r w:rsidR="0002525C" w:rsidRPr="0002525C">
        <w:rPr>
          <w:bCs/>
          <w:lang w:val="ro-RO"/>
        </w:rPr>
        <w:t>iilor meteorologice p</w:t>
      </w:r>
      <w:r>
        <w:rPr>
          <w:bCs/>
          <w:lang w:val="ro-RO"/>
        </w:rPr>
        <w:t>â</w:t>
      </w:r>
      <w:r w:rsidR="0002525C" w:rsidRPr="0002525C">
        <w:rPr>
          <w:bCs/>
          <w:lang w:val="ro-RO"/>
        </w:rPr>
        <w:t xml:space="preserve">nă la 178 cm </w:t>
      </w:r>
      <w:r>
        <w:rPr>
          <w:bCs/>
          <w:lang w:val="ro-RO"/>
        </w:rPr>
        <w:t>î</w:t>
      </w:r>
      <w:r w:rsidR="0002525C" w:rsidRPr="0002525C">
        <w:rPr>
          <w:bCs/>
          <w:lang w:val="ro-RO"/>
        </w:rPr>
        <w:t>n Masivul Făgăra</w:t>
      </w:r>
      <w:r>
        <w:rPr>
          <w:bCs/>
          <w:lang w:val="ro-RO"/>
        </w:rPr>
        <w:t>ș</w:t>
      </w:r>
      <w:r w:rsidR="0002525C" w:rsidRPr="0002525C">
        <w:rPr>
          <w:bCs/>
          <w:lang w:val="ro-RO"/>
        </w:rPr>
        <w:t xml:space="preserve"> (la peste 2000 m altitudine), </w:t>
      </w:r>
      <w:r>
        <w:rPr>
          <w:bCs/>
          <w:lang w:val="ro-RO"/>
        </w:rPr>
        <w:t>î</w:t>
      </w:r>
      <w:r w:rsidR="0002525C" w:rsidRPr="0002525C">
        <w:rPr>
          <w:bCs/>
          <w:lang w:val="ro-RO"/>
        </w:rPr>
        <w:t>n jumătatea de nord a Moldovei p</w:t>
      </w:r>
      <w:r>
        <w:rPr>
          <w:bCs/>
          <w:lang w:val="ro-RO"/>
        </w:rPr>
        <w:t>â</w:t>
      </w:r>
      <w:r w:rsidR="0002525C" w:rsidRPr="0002525C">
        <w:rPr>
          <w:bCs/>
          <w:lang w:val="ro-RO"/>
        </w:rPr>
        <w:t xml:space="preserve">nă la 25 cm, </w:t>
      </w:r>
      <w:r>
        <w:rPr>
          <w:bCs/>
          <w:lang w:val="ro-RO"/>
        </w:rPr>
        <w:t>î</w:t>
      </w:r>
      <w:r w:rsidR="0002525C" w:rsidRPr="0002525C">
        <w:rPr>
          <w:bCs/>
          <w:lang w:val="ro-RO"/>
        </w:rPr>
        <w:t>n Maramure</w:t>
      </w:r>
      <w:r>
        <w:rPr>
          <w:bCs/>
          <w:lang w:val="ro-RO"/>
        </w:rPr>
        <w:t>ș</w:t>
      </w:r>
      <w:r w:rsidR="0002525C" w:rsidRPr="0002525C">
        <w:rPr>
          <w:bCs/>
          <w:lang w:val="ro-RO"/>
        </w:rPr>
        <w:t xml:space="preserve"> p</w:t>
      </w:r>
      <w:r>
        <w:rPr>
          <w:bCs/>
          <w:lang w:val="ro-RO"/>
        </w:rPr>
        <w:t>â</w:t>
      </w:r>
      <w:r w:rsidR="0002525C" w:rsidRPr="0002525C">
        <w:rPr>
          <w:bCs/>
          <w:lang w:val="ro-RO"/>
        </w:rPr>
        <w:t xml:space="preserve">nă la 13 cm, local </w:t>
      </w:r>
      <w:r>
        <w:rPr>
          <w:bCs/>
          <w:lang w:val="ro-RO"/>
        </w:rPr>
        <w:t>î</w:t>
      </w:r>
      <w:r w:rsidR="0002525C" w:rsidRPr="0002525C">
        <w:rPr>
          <w:bCs/>
          <w:lang w:val="ro-RO"/>
        </w:rPr>
        <w:t>n Transilvania p</w:t>
      </w:r>
      <w:r>
        <w:rPr>
          <w:bCs/>
          <w:lang w:val="ro-RO"/>
        </w:rPr>
        <w:t>â</w:t>
      </w:r>
      <w:r w:rsidR="0002525C" w:rsidRPr="0002525C">
        <w:rPr>
          <w:bCs/>
          <w:lang w:val="ro-RO"/>
        </w:rPr>
        <w:t xml:space="preserve">nă la 12 cm </w:t>
      </w:r>
      <w:r>
        <w:rPr>
          <w:bCs/>
          <w:lang w:val="ro-RO"/>
        </w:rPr>
        <w:t>ș</w:t>
      </w:r>
      <w:r w:rsidR="0002525C" w:rsidRPr="0002525C">
        <w:rPr>
          <w:bCs/>
          <w:lang w:val="ro-RO"/>
        </w:rPr>
        <w:t xml:space="preserve">i izolat </w:t>
      </w:r>
      <w:r>
        <w:rPr>
          <w:bCs/>
          <w:lang w:val="ro-RO"/>
        </w:rPr>
        <w:t>î</w:t>
      </w:r>
      <w:r w:rsidR="0002525C" w:rsidRPr="0002525C">
        <w:rPr>
          <w:bCs/>
          <w:lang w:val="ro-RO"/>
        </w:rPr>
        <w:t>n Dealurile de Vest (p</w:t>
      </w:r>
      <w:r>
        <w:rPr>
          <w:bCs/>
          <w:lang w:val="ro-RO"/>
        </w:rPr>
        <w:t>â</w:t>
      </w:r>
      <w:r w:rsidR="0002525C" w:rsidRPr="0002525C">
        <w:rPr>
          <w:bCs/>
          <w:lang w:val="ro-RO"/>
        </w:rPr>
        <w:t xml:space="preserve">nă la 3...5 cm). Temperaturile maxime s-au </w:t>
      </w:r>
      <w:r>
        <w:rPr>
          <w:bCs/>
          <w:lang w:val="ro-RO"/>
        </w:rPr>
        <w:t>î</w:t>
      </w:r>
      <w:r w:rsidR="0002525C" w:rsidRPr="0002525C">
        <w:rPr>
          <w:bCs/>
          <w:lang w:val="ro-RO"/>
        </w:rPr>
        <w:t xml:space="preserve">ncadrat </w:t>
      </w:r>
      <w:r>
        <w:rPr>
          <w:bCs/>
          <w:lang w:val="ro-RO"/>
        </w:rPr>
        <w:t>î</w:t>
      </w:r>
      <w:r w:rsidR="0002525C" w:rsidRPr="0002525C">
        <w:rPr>
          <w:bCs/>
          <w:lang w:val="ro-RO"/>
        </w:rPr>
        <w:t>ntre -1 grad la T</w:t>
      </w:r>
      <w:r>
        <w:rPr>
          <w:bCs/>
          <w:lang w:val="ro-RO"/>
        </w:rPr>
        <w:t>â</w:t>
      </w:r>
      <w:r w:rsidR="0002525C" w:rsidRPr="0002525C">
        <w:rPr>
          <w:bCs/>
          <w:lang w:val="ro-RO"/>
        </w:rPr>
        <w:t xml:space="preserve">rnăveni, </w:t>
      </w:r>
      <w:r>
        <w:rPr>
          <w:bCs/>
          <w:lang w:val="ro-RO"/>
        </w:rPr>
        <w:t>Î</w:t>
      </w:r>
      <w:r w:rsidR="0002525C" w:rsidRPr="0002525C">
        <w:rPr>
          <w:bCs/>
          <w:lang w:val="ro-RO"/>
        </w:rPr>
        <w:t xml:space="preserve">ntorsura Buzăului, Suceava </w:t>
      </w:r>
      <w:r>
        <w:rPr>
          <w:bCs/>
          <w:lang w:val="ro-RO"/>
        </w:rPr>
        <w:t>ș</w:t>
      </w:r>
      <w:r w:rsidR="0002525C" w:rsidRPr="0002525C">
        <w:rPr>
          <w:bCs/>
          <w:lang w:val="ro-RO"/>
        </w:rPr>
        <w:t xml:space="preserve">i Darabani </w:t>
      </w:r>
      <w:r>
        <w:rPr>
          <w:bCs/>
          <w:lang w:val="ro-RO"/>
        </w:rPr>
        <w:t>ș</w:t>
      </w:r>
      <w:r w:rsidR="0002525C" w:rsidRPr="0002525C">
        <w:rPr>
          <w:bCs/>
          <w:lang w:val="ro-RO"/>
        </w:rPr>
        <w:t>i 12 grade la T</w:t>
      </w:r>
      <w:r>
        <w:rPr>
          <w:bCs/>
          <w:lang w:val="ro-RO"/>
        </w:rPr>
        <w:t>â</w:t>
      </w:r>
      <w:r w:rsidR="0002525C" w:rsidRPr="0002525C">
        <w:rPr>
          <w:bCs/>
          <w:lang w:val="ro-RO"/>
        </w:rPr>
        <w:t>rgu Jiu, iar la ora 06</w:t>
      </w:r>
      <w:r>
        <w:rPr>
          <w:bCs/>
          <w:lang w:val="ro-RO"/>
        </w:rPr>
        <w:t>/00</w:t>
      </w:r>
      <w:r w:rsidR="0002525C" w:rsidRPr="0002525C">
        <w:rPr>
          <w:bCs/>
          <w:lang w:val="ro-RO"/>
        </w:rPr>
        <w:t xml:space="preserve"> valorile termice erau cuprinse intre -5 grade la Voineasa </w:t>
      </w:r>
      <w:r>
        <w:rPr>
          <w:bCs/>
          <w:lang w:val="ro-RO"/>
        </w:rPr>
        <w:t>ș</w:t>
      </w:r>
      <w:r w:rsidR="0002525C" w:rsidRPr="0002525C">
        <w:rPr>
          <w:bCs/>
          <w:lang w:val="ro-RO"/>
        </w:rPr>
        <w:t xml:space="preserve">i 3 grade </w:t>
      </w:r>
      <w:r>
        <w:rPr>
          <w:bCs/>
          <w:lang w:val="ro-RO"/>
        </w:rPr>
        <w:t>î</w:t>
      </w:r>
      <w:r w:rsidR="0002525C" w:rsidRPr="0002525C">
        <w:rPr>
          <w:bCs/>
          <w:lang w:val="ro-RO"/>
        </w:rPr>
        <w:t xml:space="preserve">n </w:t>
      </w:r>
      <w:r>
        <w:rPr>
          <w:bCs/>
          <w:lang w:val="ro-RO"/>
        </w:rPr>
        <w:t>D</w:t>
      </w:r>
      <w:r w:rsidR="0002525C" w:rsidRPr="0002525C">
        <w:rPr>
          <w:bCs/>
          <w:lang w:val="ro-RO"/>
        </w:rPr>
        <w:t>eltă, la Sf</w:t>
      </w:r>
      <w:r>
        <w:rPr>
          <w:bCs/>
          <w:lang w:val="ro-RO"/>
        </w:rPr>
        <w:t>â</w:t>
      </w:r>
      <w:r w:rsidR="0002525C" w:rsidRPr="0002525C">
        <w:rPr>
          <w:bCs/>
          <w:lang w:val="ro-RO"/>
        </w:rPr>
        <w:t xml:space="preserve">ntu Gheorghe </w:t>
      </w:r>
      <w:r>
        <w:rPr>
          <w:bCs/>
          <w:lang w:val="ro-RO"/>
        </w:rPr>
        <w:t>ș</w:t>
      </w:r>
      <w:r w:rsidR="0002525C" w:rsidRPr="0002525C">
        <w:rPr>
          <w:bCs/>
          <w:lang w:val="ro-RO"/>
        </w:rPr>
        <w:t>i Gura Porti</w:t>
      </w:r>
      <w:r>
        <w:rPr>
          <w:bCs/>
          <w:lang w:val="ro-RO"/>
        </w:rPr>
        <w:t>ț</w:t>
      </w:r>
      <w:r w:rsidR="0002525C" w:rsidRPr="0002525C">
        <w:rPr>
          <w:bCs/>
          <w:lang w:val="ro-RO"/>
        </w:rPr>
        <w:t>ei. Izolat s-a semnalat cea</w:t>
      </w:r>
      <w:r>
        <w:rPr>
          <w:bCs/>
          <w:lang w:val="ro-RO"/>
        </w:rPr>
        <w:t>ț</w:t>
      </w:r>
      <w:r w:rsidR="0002525C" w:rsidRPr="0002525C">
        <w:rPr>
          <w:bCs/>
          <w:lang w:val="ro-RO"/>
        </w:rPr>
        <w:t>ă.</w:t>
      </w:r>
    </w:p>
    <w:p w14:paraId="221CD105" w14:textId="77777777" w:rsidR="0002525C" w:rsidRDefault="0002525C" w:rsidP="0002525C">
      <w:pPr>
        <w:spacing w:after="0"/>
        <w:rPr>
          <w:bCs/>
          <w:i/>
          <w:iCs/>
          <w:lang w:val="ro-RO"/>
        </w:rPr>
      </w:pPr>
    </w:p>
    <w:p w14:paraId="594AC44A" w14:textId="26F52536" w:rsidR="0002525C" w:rsidRPr="0002525C" w:rsidRDefault="0002525C" w:rsidP="0002525C">
      <w:pPr>
        <w:spacing w:after="0"/>
        <w:rPr>
          <w:bCs/>
          <w:lang w:val="ro-RO"/>
        </w:rPr>
      </w:pPr>
      <w:r w:rsidRPr="0002525C">
        <w:rPr>
          <w:bCs/>
          <w:i/>
          <w:iCs/>
          <w:lang w:val="ro-RO"/>
        </w:rPr>
        <w:t>Observa</w:t>
      </w:r>
      <w:r w:rsidR="00A322AE">
        <w:rPr>
          <w:bCs/>
          <w:i/>
          <w:iCs/>
          <w:lang w:val="ro-RO"/>
        </w:rPr>
        <w:t>ț</w:t>
      </w:r>
      <w:r w:rsidRPr="0002525C">
        <w:rPr>
          <w:bCs/>
          <w:i/>
          <w:iCs/>
          <w:lang w:val="ro-RO"/>
        </w:rPr>
        <w:t xml:space="preserve">ii: </w:t>
      </w:r>
      <w:r w:rsidR="00A322AE">
        <w:rPr>
          <w:bCs/>
          <w:i/>
          <w:iCs/>
          <w:lang w:val="ro-RO"/>
        </w:rPr>
        <w:t>î</w:t>
      </w:r>
      <w:r w:rsidRPr="0002525C">
        <w:rPr>
          <w:bCs/>
          <w:i/>
          <w:iCs/>
          <w:lang w:val="ro-RO"/>
        </w:rPr>
        <w:t xml:space="preserve">n intervalul de diagnoză au fost </w:t>
      </w:r>
      <w:r w:rsidR="00A322AE">
        <w:rPr>
          <w:bCs/>
          <w:i/>
          <w:iCs/>
          <w:lang w:val="ro-RO"/>
        </w:rPr>
        <w:t>î</w:t>
      </w:r>
      <w:r w:rsidRPr="0002525C">
        <w:rPr>
          <w:bCs/>
          <w:i/>
          <w:iCs/>
          <w:lang w:val="ro-RO"/>
        </w:rPr>
        <w:t xml:space="preserve">n vigoare </w:t>
      </w:r>
      <w:r w:rsidR="00986141">
        <w:rPr>
          <w:bCs/>
          <w:i/>
          <w:iCs/>
          <w:lang w:val="ro-RO"/>
        </w:rPr>
        <w:t>4</w:t>
      </w:r>
      <w:r w:rsidRPr="0002525C">
        <w:rPr>
          <w:bCs/>
          <w:i/>
          <w:iCs/>
          <w:lang w:val="ro-RO"/>
        </w:rPr>
        <w:t xml:space="preserve"> atentionări cod galben pentru fenomene met</w:t>
      </w:r>
      <w:r w:rsidR="00986141">
        <w:rPr>
          <w:bCs/>
          <w:i/>
          <w:iCs/>
          <w:lang w:val="ro-RO"/>
        </w:rPr>
        <w:t>eorologice periculoase imediate: 3</w:t>
      </w:r>
      <w:r w:rsidRPr="0002525C">
        <w:rPr>
          <w:bCs/>
          <w:i/>
          <w:iCs/>
          <w:lang w:val="ro-RO"/>
        </w:rPr>
        <w:t xml:space="preserve"> emise de SRPV Craiova</w:t>
      </w:r>
      <w:r w:rsidR="00986141">
        <w:rPr>
          <w:bCs/>
          <w:i/>
          <w:iCs/>
          <w:lang w:val="ro-RO"/>
        </w:rPr>
        <w:t xml:space="preserve"> și 1 emisă de CNPM</w:t>
      </w:r>
      <w:r w:rsidRPr="0002525C">
        <w:rPr>
          <w:bCs/>
          <w:i/>
          <w:iCs/>
          <w:lang w:val="ro-RO"/>
        </w:rPr>
        <w:t>.</w:t>
      </w:r>
    </w:p>
    <w:p w14:paraId="751E13BC" w14:textId="77777777" w:rsidR="0050513B" w:rsidRPr="00BC12D1" w:rsidRDefault="0050513B" w:rsidP="000375A7">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0DECD1E8" w14:textId="37454DC8" w:rsidR="0002525C" w:rsidRPr="0002525C" w:rsidRDefault="0002525C" w:rsidP="0002525C">
      <w:pPr>
        <w:spacing w:after="0"/>
        <w:rPr>
          <w:bCs/>
          <w:lang w:val="ro-RO"/>
        </w:rPr>
      </w:pPr>
      <w:r w:rsidRPr="0002525C">
        <w:rPr>
          <w:bCs/>
          <w:lang w:val="ro-RO"/>
        </w:rPr>
        <w:t>Vremea s-a men</w:t>
      </w:r>
      <w:r w:rsidR="00A322AE">
        <w:rPr>
          <w:bCs/>
          <w:lang w:val="ro-RO"/>
        </w:rPr>
        <w:t>ți</w:t>
      </w:r>
      <w:r w:rsidRPr="0002525C">
        <w:rPr>
          <w:bCs/>
          <w:lang w:val="ro-RO"/>
        </w:rPr>
        <w:t>nut mai caldă de</w:t>
      </w:r>
      <w:r w:rsidR="00A322AE">
        <w:rPr>
          <w:bCs/>
          <w:lang w:val="ro-RO"/>
        </w:rPr>
        <w:t>câ</w:t>
      </w:r>
      <w:r w:rsidRPr="0002525C">
        <w:rPr>
          <w:bCs/>
          <w:lang w:val="ro-RO"/>
        </w:rPr>
        <w:t xml:space="preserve">t </w:t>
      </w:r>
      <w:r w:rsidR="00A322AE">
        <w:rPr>
          <w:bCs/>
          <w:lang w:val="ro-RO"/>
        </w:rPr>
        <w:t>î</w:t>
      </w:r>
      <w:r w:rsidRPr="0002525C">
        <w:rPr>
          <w:bCs/>
          <w:lang w:val="ro-RO"/>
        </w:rPr>
        <w:t>n mod obi</w:t>
      </w:r>
      <w:r w:rsidR="00A322AE">
        <w:rPr>
          <w:bCs/>
          <w:lang w:val="ro-RO"/>
        </w:rPr>
        <w:t>ș</w:t>
      </w:r>
      <w:r w:rsidRPr="0002525C">
        <w:rPr>
          <w:bCs/>
          <w:lang w:val="ro-RO"/>
        </w:rPr>
        <w:t xml:space="preserve">nuit, iar cerul, variabil spre senin </w:t>
      </w:r>
      <w:r w:rsidR="00A322AE">
        <w:rPr>
          <w:bCs/>
          <w:lang w:val="ro-RO"/>
        </w:rPr>
        <w:t>î</w:t>
      </w:r>
      <w:r w:rsidRPr="0002525C">
        <w:rPr>
          <w:bCs/>
          <w:lang w:val="ro-RO"/>
        </w:rPr>
        <w:t xml:space="preserve">n cea mai mare parte a intervalului, s-a </w:t>
      </w:r>
      <w:r w:rsidR="00A322AE">
        <w:rPr>
          <w:bCs/>
          <w:lang w:val="ro-RO"/>
        </w:rPr>
        <w:t>î</w:t>
      </w:r>
      <w:r w:rsidRPr="0002525C">
        <w:rPr>
          <w:bCs/>
          <w:lang w:val="ro-RO"/>
        </w:rPr>
        <w:t xml:space="preserve">nnorat </w:t>
      </w:r>
      <w:r w:rsidR="00A322AE">
        <w:rPr>
          <w:bCs/>
          <w:lang w:val="ro-RO"/>
        </w:rPr>
        <w:t>î</w:t>
      </w:r>
      <w:r w:rsidRPr="0002525C">
        <w:rPr>
          <w:bCs/>
          <w:lang w:val="ro-RO"/>
        </w:rPr>
        <w:t>n a doua parte a nop</w:t>
      </w:r>
      <w:r w:rsidR="00A322AE">
        <w:rPr>
          <w:bCs/>
          <w:lang w:val="ro-RO"/>
        </w:rPr>
        <w:t>ț</w:t>
      </w:r>
      <w:r w:rsidRPr="0002525C">
        <w:rPr>
          <w:bCs/>
          <w:lang w:val="ro-RO"/>
        </w:rPr>
        <w:t>ii. V</w:t>
      </w:r>
      <w:r w:rsidR="00A322AE">
        <w:rPr>
          <w:bCs/>
          <w:lang w:val="ro-RO"/>
        </w:rPr>
        <w:t>â</w:t>
      </w:r>
      <w:r w:rsidRPr="0002525C">
        <w:rPr>
          <w:bCs/>
          <w:lang w:val="ro-RO"/>
        </w:rPr>
        <w:t xml:space="preserve">ntul a suflat slab </w:t>
      </w:r>
      <w:r w:rsidR="00A322AE">
        <w:rPr>
          <w:bCs/>
          <w:lang w:val="ro-RO"/>
        </w:rPr>
        <w:t>ș</w:t>
      </w:r>
      <w:r w:rsidRPr="0002525C">
        <w:rPr>
          <w:bCs/>
          <w:lang w:val="ro-RO"/>
        </w:rPr>
        <w:t>i moderat. Temperatura maximă a fost de 10 grade la Afuma</w:t>
      </w:r>
      <w:r w:rsidR="00A322AE">
        <w:rPr>
          <w:bCs/>
          <w:lang w:val="ro-RO"/>
        </w:rPr>
        <w:t>ț</w:t>
      </w:r>
      <w:r w:rsidRPr="0002525C">
        <w:rPr>
          <w:bCs/>
          <w:lang w:val="ro-RO"/>
        </w:rPr>
        <w:t xml:space="preserve">i </w:t>
      </w:r>
      <w:r w:rsidR="00A322AE">
        <w:rPr>
          <w:bCs/>
          <w:lang w:val="ro-RO"/>
        </w:rPr>
        <w:t>ș</w:t>
      </w:r>
      <w:r w:rsidRPr="0002525C">
        <w:rPr>
          <w:bCs/>
          <w:lang w:val="ro-RO"/>
        </w:rPr>
        <w:t xml:space="preserve">i de 11 grade la Filaret </w:t>
      </w:r>
      <w:r w:rsidR="00A322AE">
        <w:rPr>
          <w:bCs/>
          <w:lang w:val="ro-RO"/>
        </w:rPr>
        <w:t>ș</w:t>
      </w:r>
      <w:r w:rsidRPr="0002525C">
        <w:rPr>
          <w:bCs/>
          <w:lang w:val="ro-RO"/>
        </w:rPr>
        <w:t>i Băneasa, iar la ora 06</w:t>
      </w:r>
      <w:r w:rsidR="00A322AE">
        <w:rPr>
          <w:bCs/>
          <w:lang w:val="ro-RO"/>
        </w:rPr>
        <w:t>.00</w:t>
      </w:r>
      <w:r w:rsidRPr="0002525C">
        <w:rPr>
          <w:bCs/>
          <w:lang w:val="ro-RO"/>
        </w:rPr>
        <w:t xml:space="preserve"> se </w:t>
      </w:r>
      <w:r w:rsidR="00A322AE">
        <w:rPr>
          <w:bCs/>
          <w:lang w:val="ro-RO"/>
        </w:rPr>
        <w:t>î</w:t>
      </w:r>
      <w:r w:rsidRPr="0002525C">
        <w:rPr>
          <w:bCs/>
          <w:lang w:val="ro-RO"/>
        </w:rPr>
        <w:t>nregistrau 0 grade la Afuma</w:t>
      </w:r>
      <w:r w:rsidR="00A322AE">
        <w:rPr>
          <w:bCs/>
          <w:lang w:val="ro-RO"/>
        </w:rPr>
        <w:t>ț</w:t>
      </w:r>
      <w:r w:rsidRPr="0002525C">
        <w:rPr>
          <w:bCs/>
          <w:lang w:val="ro-RO"/>
        </w:rPr>
        <w:t xml:space="preserve">i </w:t>
      </w:r>
      <w:r w:rsidR="00A322AE">
        <w:rPr>
          <w:bCs/>
          <w:lang w:val="ro-RO"/>
        </w:rPr>
        <w:t>ș</w:t>
      </w:r>
      <w:r w:rsidRPr="0002525C">
        <w:rPr>
          <w:bCs/>
          <w:lang w:val="ro-RO"/>
        </w:rPr>
        <w:t xml:space="preserve">i Băneasa </w:t>
      </w:r>
      <w:r w:rsidR="00A322AE">
        <w:rPr>
          <w:bCs/>
          <w:lang w:val="ro-RO"/>
        </w:rPr>
        <w:t>ș</w:t>
      </w:r>
      <w:r w:rsidRPr="0002525C">
        <w:rPr>
          <w:bCs/>
          <w:lang w:val="ro-RO"/>
        </w:rPr>
        <w:t>i 2 grade la Filaret.</w:t>
      </w:r>
    </w:p>
    <w:p w14:paraId="5B54D8BC" w14:textId="2D0A5959" w:rsidR="000375A7" w:rsidRPr="000375A7" w:rsidRDefault="000375A7" w:rsidP="000375A7">
      <w:pPr>
        <w:spacing w:after="0"/>
        <w:rPr>
          <w:bCs/>
          <w:lang w:val="ro-RO"/>
        </w:rPr>
      </w:pPr>
    </w:p>
    <w:p w14:paraId="0DA5CDF8" w14:textId="62F50FC5"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02525C">
        <w:rPr>
          <w:b/>
          <w:bCs/>
          <w:u w:val="single"/>
          <w:lang w:val="ro-RO"/>
        </w:rPr>
        <w:t>10</w:t>
      </w:r>
      <w:r w:rsidR="0050513B">
        <w:rPr>
          <w:b/>
          <w:bCs/>
          <w:u w:val="single"/>
          <w:lang w:val="ro-RO"/>
        </w:rPr>
        <w:t>.02</w:t>
      </w:r>
      <w:r w:rsidR="00E12903" w:rsidRPr="00D9537D">
        <w:rPr>
          <w:b/>
          <w:bCs/>
          <w:u w:val="single"/>
          <w:lang w:val="ro-RO"/>
        </w:rPr>
        <w:t>.2018</w:t>
      </w:r>
      <w:r w:rsidRPr="00D9537D">
        <w:rPr>
          <w:b/>
          <w:bCs/>
          <w:u w:val="single"/>
          <w:lang w:val="ro-RO"/>
        </w:rPr>
        <w:t xml:space="preserve">, ora 8.00 – </w:t>
      </w:r>
      <w:r w:rsidR="0002525C">
        <w:rPr>
          <w:b/>
          <w:bCs/>
          <w:u w:val="single"/>
          <w:lang w:val="ro-RO"/>
        </w:rPr>
        <w:t>11</w:t>
      </w:r>
      <w:r w:rsidR="0050513B">
        <w:rPr>
          <w:b/>
          <w:bCs/>
          <w:u w:val="single"/>
          <w:lang w:val="ro-RO"/>
        </w:rPr>
        <w:t>.02</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0427B36A" w14:textId="103D08A5" w:rsidR="0002525C" w:rsidRDefault="0002525C" w:rsidP="0002525C">
      <w:pPr>
        <w:spacing w:after="0"/>
        <w:rPr>
          <w:bCs/>
          <w:lang w:val="ro-RO"/>
        </w:rPr>
      </w:pPr>
      <w:r w:rsidRPr="0002525C">
        <w:rPr>
          <w:bCs/>
          <w:lang w:val="ro-RO"/>
        </w:rPr>
        <w:t>Vremea va fi</w:t>
      </w:r>
      <w:r w:rsidR="00A322AE">
        <w:rPr>
          <w:bCs/>
          <w:lang w:val="ro-RO"/>
        </w:rPr>
        <w:t>,</w:t>
      </w:r>
      <w:r w:rsidRPr="0002525C">
        <w:rPr>
          <w:bCs/>
          <w:lang w:val="ro-RO"/>
        </w:rPr>
        <w:t xml:space="preserve"> </w:t>
      </w:r>
      <w:r w:rsidR="00A322AE">
        <w:rPr>
          <w:bCs/>
          <w:lang w:val="ro-RO"/>
        </w:rPr>
        <w:t>î</w:t>
      </w:r>
      <w:r w:rsidRPr="0002525C">
        <w:rPr>
          <w:bCs/>
          <w:lang w:val="ro-RO"/>
        </w:rPr>
        <w:t>n general</w:t>
      </w:r>
      <w:r w:rsidR="00A322AE">
        <w:rPr>
          <w:bCs/>
          <w:lang w:val="ro-RO"/>
        </w:rPr>
        <w:t>, î</w:t>
      </w:r>
      <w:r w:rsidRPr="0002525C">
        <w:rPr>
          <w:bCs/>
          <w:lang w:val="ro-RO"/>
        </w:rPr>
        <w:t xml:space="preserve">nchisă </w:t>
      </w:r>
      <w:r w:rsidR="00A322AE">
        <w:rPr>
          <w:bCs/>
          <w:lang w:val="ro-RO"/>
        </w:rPr>
        <w:t>î</w:t>
      </w:r>
      <w:r w:rsidRPr="0002525C">
        <w:rPr>
          <w:bCs/>
          <w:lang w:val="ro-RO"/>
        </w:rPr>
        <w:t xml:space="preserve">n zonele joase de relief din sudul </w:t>
      </w:r>
      <w:r w:rsidR="00A322AE">
        <w:rPr>
          <w:bCs/>
          <w:lang w:val="ro-RO"/>
        </w:rPr>
        <w:t>ș</w:t>
      </w:r>
      <w:r w:rsidRPr="0002525C">
        <w:rPr>
          <w:bCs/>
          <w:lang w:val="ro-RO"/>
        </w:rPr>
        <w:t>i</w:t>
      </w:r>
      <w:r w:rsidR="00A322AE">
        <w:rPr>
          <w:bCs/>
          <w:lang w:val="ro-RO"/>
        </w:rPr>
        <w:t>,</w:t>
      </w:r>
      <w:r w:rsidRPr="0002525C">
        <w:rPr>
          <w:bCs/>
          <w:lang w:val="ro-RO"/>
        </w:rPr>
        <w:t xml:space="preserve"> par</w:t>
      </w:r>
      <w:r w:rsidR="00A322AE">
        <w:rPr>
          <w:bCs/>
          <w:lang w:val="ro-RO"/>
        </w:rPr>
        <w:t>ț</w:t>
      </w:r>
      <w:r w:rsidRPr="0002525C">
        <w:rPr>
          <w:bCs/>
          <w:lang w:val="ro-RO"/>
        </w:rPr>
        <w:t>ial</w:t>
      </w:r>
      <w:r w:rsidR="00A322AE">
        <w:rPr>
          <w:bCs/>
          <w:lang w:val="ro-RO"/>
        </w:rPr>
        <w:t>,</w:t>
      </w:r>
      <w:r w:rsidRPr="0002525C">
        <w:rPr>
          <w:bCs/>
          <w:lang w:val="ro-RO"/>
        </w:rPr>
        <w:t xml:space="preserve"> din centrul </w:t>
      </w:r>
      <w:r w:rsidR="00A322AE">
        <w:rPr>
          <w:bCs/>
          <w:lang w:val="ro-RO"/>
        </w:rPr>
        <w:t>ț</w:t>
      </w:r>
      <w:r w:rsidRPr="0002525C">
        <w:rPr>
          <w:bCs/>
          <w:lang w:val="ro-RO"/>
        </w:rPr>
        <w:t xml:space="preserve">ării, unde nebulozitatea va fi persistentă </w:t>
      </w:r>
      <w:r w:rsidR="00A322AE">
        <w:rPr>
          <w:bCs/>
          <w:lang w:val="ro-RO"/>
        </w:rPr>
        <w:t>î</w:t>
      </w:r>
      <w:r w:rsidRPr="0002525C">
        <w:rPr>
          <w:bCs/>
          <w:lang w:val="ro-RO"/>
        </w:rPr>
        <w:t xml:space="preserve">n mare parte a intervalului, iar </w:t>
      </w:r>
      <w:r w:rsidR="00A322AE">
        <w:rPr>
          <w:bCs/>
          <w:lang w:val="ro-RO"/>
        </w:rPr>
        <w:t>î</w:t>
      </w:r>
      <w:r w:rsidRPr="0002525C">
        <w:rPr>
          <w:bCs/>
          <w:lang w:val="ro-RO"/>
        </w:rPr>
        <w:t>n orele dimine</w:t>
      </w:r>
      <w:r w:rsidR="00A322AE">
        <w:rPr>
          <w:bCs/>
          <w:lang w:val="ro-RO"/>
        </w:rPr>
        <w:t>ț</w:t>
      </w:r>
      <w:r w:rsidRPr="0002525C">
        <w:rPr>
          <w:bCs/>
          <w:lang w:val="ro-RO"/>
        </w:rPr>
        <w:t xml:space="preserve">ii </w:t>
      </w:r>
      <w:r w:rsidR="00A322AE">
        <w:rPr>
          <w:bCs/>
          <w:lang w:val="ro-RO"/>
        </w:rPr>
        <w:t>ș</w:t>
      </w:r>
      <w:r w:rsidRPr="0002525C">
        <w:rPr>
          <w:bCs/>
          <w:lang w:val="ro-RO"/>
        </w:rPr>
        <w:t>i noaptea pe arii restr</w:t>
      </w:r>
      <w:r w:rsidR="00A322AE">
        <w:rPr>
          <w:bCs/>
          <w:lang w:val="ro-RO"/>
        </w:rPr>
        <w:t>â</w:t>
      </w:r>
      <w:r w:rsidRPr="0002525C">
        <w:rPr>
          <w:bCs/>
          <w:lang w:val="ro-RO"/>
        </w:rPr>
        <w:t xml:space="preserve">nse, </w:t>
      </w:r>
      <w:r w:rsidR="00A322AE">
        <w:rPr>
          <w:bCs/>
          <w:lang w:val="ro-RO"/>
        </w:rPr>
        <w:t>î</w:t>
      </w:r>
      <w:r w:rsidRPr="0002525C">
        <w:rPr>
          <w:bCs/>
          <w:lang w:val="ro-RO"/>
        </w:rPr>
        <w:t xml:space="preserve">n special </w:t>
      </w:r>
      <w:r w:rsidR="00A322AE">
        <w:rPr>
          <w:bCs/>
          <w:lang w:val="ro-RO"/>
        </w:rPr>
        <w:t>î</w:t>
      </w:r>
      <w:r w:rsidRPr="0002525C">
        <w:rPr>
          <w:bCs/>
          <w:lang w:val="ro-RO"/>
        </w:rPr>
        <w:t>n C</w:t>
      </w:r>
      <w:r w:rsidR="00A322AE">
        <w:rPr>
          <w:bCs/>
          <w:lang w:val="ro-RO"/>
        </w:rPr>
        <w:t>â</w:t>
      </w:r>
      <w:r w:rsidRPr="0002525C">
        <w:rPr>
          <w:bCs/>
          <w:lang w:val="ro-RO"/>
        </w:rPr>
        <w:t>mpia Rom</w:t>
      </w:r>
      <w:r w:rsidR="00A322AE">
        <w:rPr>
          <w:bCs/>
          <w:lang w:val="ro-RO"/>
        </w:rPr>
        <w:t>â</w:t>
      </w:r>
      <w:r w:rsidRPr="0002525C">
        <w:rPr>
          <w:bCs/>
          <w:lang w:val="ro-RO"/>
        </w:rPr>
        <w:t>nă, va fi cea</w:t>
      </w:r>
      <w:r w:rsidR="00A322AE">
        <w:rPr>
          <w:bCs/>
          <w:lang w:val="ro-RO"/>
        </w:rPr>
        <w:t>ț</w:t>
      </w:r>
      <w:r w:rsidRPr="0002525C">
        <w:rPr>
          <w:bCs/>
          <w:lang w:val="ro-RO"/>
        </w:rPr>
        <w:t xml:space="preserve">ă. </w:t>
      </w:r>
      <w:r w:rsidR="00A322AE">
        <w:rPr>
          <w:bCs/>
          <w:lang w:val="ro-RO"/>
        </w:rPr>
        <w:t>Î</w:t>
      </w:r>
      <w:r w:rsidRPr="0002525C">
        <w:rPr>
          <w:bCs/>
          <w:lang w:val="ro-RO"/>
        </w:rPr>
        <w:t>n restul teritoriului</w:t>
      </w:r>
      <w:r w:rsidR="00A322AE">
        <w:rPr>
          <w:bCs/>
          <w:lang w:val="ro-RO"/>
        </w:rPr>
        <w:t>,</w:t>
      </w:r>
      <w:r w:rsidRPr="0002525C">
        <w:rPr>
          <w:bCs/>
          <w:lang w:val="ro-RO"/>
        </w:rPr>
        <w:t xml:space="preserve"> </w:t>
      </w:r>
      <w:r w:rsidR="00A322AE">
        <w:rPr>
          <w:bCs/>
          <w:lang w:val="ro-RO"/>
        </w:rPr>
        <w:t>î</w:t>
      </w:r>
      <w:r w:rsidRPr="0002525C">
        <w:rPr>
          <w:bCs/>
          <w:lang w:val="ro-RO"/>
        </w:rPr>
        <w:t>nnorările vor fi temporare, iar cea</w:t>
      </w:r>
      <w:r w:rsidR="00A322AE">
        <w:rPr>
          <w:bCs/>
          <w:lang w:val="ro-RO"/>
        </w:rPr>
        <w:t>ț</w:t>
      </w:r>
      <w:r w:rsidRPr="0002525C">
        <w:rPr>
          <w:bCs/>
          <w:lang w:val="ro-RO"/>
        </w:rPr>
        <w:t xml:space="preserve">a va apărea izolat. </w:t>
      </w:r>
      <w:r w:rsidR="00A322AE">
        <w:rPr>
          <w:bCs/>
          <w:lang w:val="ro-RO"/>
        </w:rPr>
        <w:t>Î</w:t>
      </w:r>
      <w:r w:rsidRPr="0002525C">
        <w:rPr>
          <w:bCs/>
          <w:lang w:val="ro-RO"/>
        </w:rPr>
        <w:t>n cursul nop</w:t>
      </w:r>
      <w:r w:rsidR="00A322AE">
        <w:rPr>
          <w:bCs/>
          <w:lang w:val="ro-RO"/>
        </w:rPr>
        <w:t>ț</w:t>
      </w:r>
      <w:r w:rsidRPr="0002525C">
        <w:rPr>
          <w:bCs/>
          <w:lang w:val="ro-RO"/>
        </w:rPr>
        <w:t xml:space="preserve">ii, </w:t>
      </w:r>
      <w:r w:rsidR="00A322AE">
        <w:rPr>
          <w:bCs/>
          <w:lang w:val="ro-RO"/>
        </w:rPr>
        <w:t>î</w:t>
      </w:r>
      <w:r w:rsidRPr="0002525C">
        <w:rPr>
          <w:bCs/>
          <w:lang w:val="ro-RO"/>
        </w:rPr>
        <w:t>n partea de sud a teritoriului vor fi precipita</w:t>
      </w:r>
      <w:r w:rsidR="00A322AE">
        <w:rPr>
          <w:bCs/>
          <w:lang w:val="ro-RO"/>
        </w:rPr>
        <w:t>ț</w:t>
      </w:r>
      <w:r w:rsidRPr="0002525C">
        <w:rPr>
          <w:bCs/>
          <w:lang w:val="ro-RO"/>
        </w:rPr>
        <w:t xml:space="preserve">ii </w:t>
      </w:r>
      <w:r w:rsidR="00A322AE">
        <w:rPr>
          <w:bCs/>
          <w:lang w:val="ro-RO"/>
        </w:rPr>
        <w:t>î</w:t>
      </w:r>
      <w:r w:rsidRPr="0002525C">
        <w:rPr>
          <w:bCs/>
          <w:lang w:val="ro-RO"/>
        </w:rPr>
        <w:t>n general slabe sub formă de ploaie, lapovi</w:t>
      </w:r>
      <w:r w:rsidR="00A322AE">
        <w:rPr>
          <w:bCs/>
          <w:lang w:val="ro-RO"/>
        </w:rPr>
        <w:t>ț</w:t>
      </w:r>
      <w:r w:rsidRPr="0002525C">
        <w:rPr>
          <w:bCs/>
          <w:lang w:val="ro-RO"/>
        </w:rPr>
        <w:t xml:space="preserve">ă </w:t>
      </w:r>
      <w:r w:rsidR="00A322AE">
        <w:rPr>
          <w:bCs/>
          <w:lang w:val="ro-RO"/>
        </w:rPr>
        <w:t>ș</w:t>
      </w:r>
      <w:r w:rsidRPr="0002525C">
        <w:rPr>
          <w:bCs/>
          <w:lang w:val="ro-RO"/>
        </w:rPr>
        <w:t>i ninsoare. V</w:t>
      </w:r>
      <w:r w:rsidR="00A322AE">
        <w:rPr>
          <w:bCs/>
          <w:lang w:val="ro-RO"/>
        </w:rPr>
        <w:t>â</w:t>
      </w:r>
      <w:r w:rsidRPr="0002525C">
        <w:rPr>
          <w:bCs/>
          <w:lang w:val="ro-RO"/>
        </w:rPr>
        <w:t xml:space="preserve">ntul va deveni moderat </w:t>
      </w:r>
      <w:r w:rsidR="00A322AE">
        <w:rPr>
          <w:bCs/>
          <w:lang w:val="ro-RO"/>
        </w:rPr>
        <w:t>î</w:t>
      </w:r>
      <w:r w:rsidRPr="0002525C">
        <w:rPr>
          <w:bCs/>
          <w:lang w:val="ro-RO"/>
        </w:rPr>
        <w:t xml:space="preserve">n regiunile sudice, mai ales </w:t>
      </w:r>
      <w:r w:rsidR="00A322AE">
        <w:rPr>
          <w:bCs/>
          <w:lang w:val="ro-RO"/>
        </w:rPr>
        <w:t>î</w:t>
      </w:r>
      <w:r w:rsidRPr="0002525C">
        <w:rPr>
          <w:bCs/>
          <w:lang w:val="ro-RO"/>
        </w:rPr>
        <w:t>n a doua parte a intervalului, c</w:t>
      </w:r>
      <w:r w:rsidR="00A322AE">
        <w:rPr>
          <w:bCs/>
          <w:lang w:val="ro-RO"/>
        </w:rPr>
        <w:t>â</w:t>
      </w:r>
      <w:r w:rsidRPr="0002525C">
        <w:rPr>
          <w:bCs/>
          <w:lang w:val="ro-RO"/>
        </w:rPr>
        <w:t xml:space="preserve">nd </w:t>
      </w:r>
      <w:r w:rsidR="00A322AE">
        <w:rPr>
          <w:bCs/>
          <w:lang w:val="ro-RO"/>
        </w:rPr>
        <w:t>î</w:t>
      </w:r>
      <w:r w:rsidRPr="0002525C">
        <w:rPr>
          <w:bCs/>
          <w:lang w:val="ro-RO"/>
        </w:rPr>
        <w:t xml:space="preserve">n Dobrogea </w:t>
      </w:r>
      <w:r w:rsidR="00A322AE">
        <w:rPr>
          <w:bCs/>
          <w:lang w:val="ro-RO"/>
        </w:rPr>
        <w:t>ș</w:t>
      </w:r>
      <w:r w:rsidRPr="0002525C">
        <w:rPr>
          <w:bCs/>
          <w:lang w:val="ro-RO"/>
        </w:rPr>
        <w:t xml:space="preserve">i local </w:t>
      </w:r>
      <w:r w:rsidR="00A322AE">
        <w:rPr>
          <w:bCs/>
          <w:lang w:val="ro-RO"/>
        </w:rPr>
        <w:t>î</w:t>
      </w:r>
      <w:r w:rsidRPr="0002525C">
        <w:rPr>
          <w:bCs/>
          <w:lang w:val="ro-RO"/>
        </w:rPr>
        <w:t xml:space="preserve">n Muntenia va avea </w:t>
      </w:r>
      <w:r w:rsidR="00A322AE">
        <w:rPr>
          <w:bCs/>
          <w:lang w:val="ro-RO"/>
        </w:rPr>
        <w:t>ș</w:t>
      </w:r>
      <w:r w:rsidRPr="0002525C">
        <w:rPr>
          <w:bCs/>
          <w:lang w:val="ro-RO"/>
        </w:rPr>
        <w:t>i intensificări cu viteze de p</w:t>
      </w:r>
      <w:r w:rsidR="00A322AE">
        <w:rPr>
          <w:bCs/>
          <w:lang w:val="ro-RO"/>
        </w:rPr>
        <w:t>â</w:t>
      </w:r>
      <w:r w:rsidRPr="0002525C">
        <w:rPr>
          <w:bCs/>
          <w:lang w:val="ro-RO"/>
        </w:rPr>
        <w:t>nă la 45...55 km/h, posibil 60 km/h pe litoral. Regimul termic va fi caracterizat de valori diurne</w:t>
      </w:r>
      <w:r w:rsidR="00A322AE">
        <w:rPr>
          <w:bCs/>
          <w:lang w:val="ro-RO"/>
        </w:rPr>
        <w:t>,</w:t>
      </w:r>
      <w:r w:rsidRPr="0002525C">
        <w:rPr>
          <w:bCs/>
          <w:lang w:val="ro-RO"/>
        </w:rPr>
        <w:t xml:space="preserve"> </w:t>
      </w:r>
      <w:r w:rsidR="00A322AE">
        <w:rPr>
          <w:bCs/>
          <w:lang w:val="ro-RO"/>
        </w:rPr>
        <w:t>î</w:t>
      </w:r>
      <w:r w:rsidRPr="0002525C">
        <w:rPr>
          <w:bCs/>
          <w:lang w:val="ro-RO"/>
        </w:rPr>
        <w:t>n general</w:t>
      </w:r>
      <w:r w:rsidR="00A322AE">
        <w:rPr>
          <w:bCs/>
          <w:lang w:val="ro-RO"/>
        </w:rPr>
        <w:t>,</w:t>
      </w:r>
      <w:r w:rsidRPr="0002525C">
        <w:rPr>
          <w:bCs/>
          <w:lang w:val="ro-RO"/>
        </w:rPr>
        <w:t xml:space="preserve"> </w:t>
      </w:r>
      <w:r w:rsidR="00A322AE">
        <w:rPr>
          <w:bCs/>
          <w:lang w:val="ro-RO"/>
        </w:rPr>
        <w:t>î</w:t>
      </w:r>
      <w:r w:rsidRPr="0002525C">
        <w:rPr>
          <w:bCs/>
          <w:lang w:val="ro-RO"/>
        </w:rPr>
        <w:t xml:space="preserve">n jurul celor climatologic specifice datei, cu maxime de la 0 grade </w:t>
      </w:r>
      <w:r w:rsidR="00A322AE">
        <w:rPr>
          <w:bCs/>
          <w:lang w:val="ro-RO"/>
        </w:rPr>
        <w:t>î</w:t>
      </w:r>
      <w:r w:rsidRPr="0002525C">
        <w:rPr>
          <w:bCs/>
          <w:lang w:val="ro-RO"/>
        </w:rPr>
        <w:t>n nordul Moldovei p</w:t>
      </w:r>
      <w:r w:rsidR="00A322AE">
        <w:rPr>
          <w:bCs/>
          <w:lang w:val="ro-RO"/>
        </w:rPr>
        <w:t>â</w:t>
      </w:r>
      <w:r w:rsidRPr="0002525C">
        <w:rPr>
          <w:bCs/>
          <w:lang w:val="ro-RO"/>
        </w:rPr>
        <w:t xml:space="preserve">nă la 8...9 grade </w:t>
      </w:r>
      <w:r w:rsidR="00A322AE">
        <w:rPr>
          <w:bCs/>
          <w:lang w:val="ro-RO"/>
        </w:rPr>
        <w:t>î</w:t>
      </w:r>
      <w:r w:rsidRPr="0002525C">
        <w:rPr>
          <w:bCs/>
          <w:lang w:val="ro-RO"/>
        </w:rPr>
        <w:t xml:space="preserve">n regiunile sudice, cu precădere la deal; minimele termice se vor </w:t>
      </w:r>
      <w:r w:rsidR="00A322AE">
        <w:rPr>
          <w:bCs/>
          <w:lang w:val="ro-RO"/>
        </w:rPr>
        <w:t>î</w:t>
      </w:r>
      <w:r w:rsidRPr="0002525C">
        <w:rPr>
          <w:bCs/>
          <w:lang w:val="ro-RO"/>
        </w:rPr>
        <w:t xml:space="preserve">ncadra </w:t>
      </w:r>
      <w:r w:rsidR="00A322AE">
        <w:rPr>
          <w:bCs/>
          <w:lang w:val="ro-RO"/>
        </w:rPr>
        <w:t>î</w:t>
      </w:r>
      <w:r w:rsidRPr="0002525C">
        <w:rPr>
          <w:bCs/>
          <w:lang w:val="ro-RO"/>
        </w:rPr>
        <w:t xml:space="preserve">ntre -8 si 3 grade. </w:t>
      </w:r>
    </w:p>
    <w:p w14:paraId="409534B5" w14:textId="77777777" w:rsidR="00986141" w:rsidRDefault="00986141" w:rsidP="0002525C">
      <w:pPr>
        <w:spacing w:after="0"/>
        <w:rPr>
          <w:bCs/>
          <w:lang w:val="ro-RO"/>
        </w:rPr>
      </w:pPr>
    </w:p>
    <w:p w14:paraId="3713D01B" w14:textId="77777777" w:rsidR="00986141" w:rsidRPr="0002525C" w:rsidRDefault="00986141" w:rsidP="0002525C">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4A7B76B3" w14:textId="156C811E" w:rsidR="0002525C" w:rsidRPr="0002525C" w:rsidRDefault="0002525C" w:rsidP="0002525C">
      <w:pPr>
        <w:spacing w:after="0"/>
        <w:rPr>
          <w:rFonts w:eastAsia="Times New Roman"/>
          <w:bCs/>
          <w:lang w:val="ro-RO"/>
        </w:rPr>
      </w:pPr>
      <w:r w:rsidRPr="0002525C">
        <w:rPr>
          <w:rFonts w:eastAsia="Times New Roman"/>
          <w:bCs/>
          <w:lang w:val="ro-RO"/>
        </w:rPr>
        <w:t>Vremea va fi</w:t>
      </w:r>
      <w:r w:rsidR="0019518E">
        <w:rPr>
          <w:rFonts w:eastAsia="Times New Roman"/>
          <w:bCs/>
          <w:lang w:val="ro-RO"/>
        </w:rPr>
        <w:t>,</w:t>
      </w:r>
      <w:r w:rsidRPr="0002525C">
        <w:rPr>
          <w:rFonts w:eastAsia="Times New Roman"/>
          <w:bCs/>
          <w:lang w:val="ro-RO"/>
        </w:rPr>
        <w:t xml:space="preserve"> </w:t>
      </w:r>
      <w:r w:rsidR="0019518E">
        <w:rPr>
          <w:rFonts w:eastAsia="Times New Roman"/>
          <w:bCs/>
          <w:lang w:val="ro-RO"/>
        </w:rPr>
        <w:t>î</w:t>
      </w:r>
      <w:r w:rsidRPr="0002525C">
        <w:rPr>
          <w:rFonts w:eastAsia="Times New Roman"/>
          <w:bCs/>
          <w:lang w:val="ro-RO"/>
        </w:rPr>
        <w:t>n general</w:t>
      </w:r>
      <w:r w:rsidR="0019518E">
        <w:rPr>
          <w:rFonts w:eastAsia="Times New Roman"/>
          <w:bCs/>
          <w:lang w:val="ro-RO"/>
        </w:rPr>
        <w:t>,</w:t>
      </w:r>
      <w:r w:rsidRPr="0002525C">
        <w:rPr>
          <w:rFonts w:eastAsia="Times New Roman"/>
          <w:bCs/>
          <w:lang w:val="ro-RO"/>
        </w:rPr>
        <w:t xml:space="preserve"> </w:t>
      </w:r>
      <w:r w:rsidR="0019518E">
        <w:rPr>
          <w:rFonts w:eastAsia="Times New Roman"/>
          <w:bCs/>
          <w:lang w:val="ro-RO"/>
        </w:rPr>
        <w:t>î</w:t>
      </w:r>
      <w:r w:rsidRPr="0002525C">
        <w:rPr>
          <w:rFonts w:eastAsia="Times New Roman"/>
          <w:bCs/>
          <w:lang w:val="ro-RO"/>
        </w:rPr>
        <w:t xml:space="preserve">nchisă, cu </w:t>
      </w:r>
      <w:r w:rsidR="0019518E">
        <w:rPr>
          <w:rFonts w:eastAsia="Times New Roman"/>
          <w:bCs/>
          <w:lang w:val="ro-RO"/>
        </w:rPr>
        <w:t>î</w:t>
      </w:r>
      <w:r w:rsidRPr="0002525C">
        <w:rPr>
          <w:rFonts w:eastAsia="Times New Roman"/>
          <w:bCs/>
          <w:lang w:val="ro-RO"/>
        </w:rPr>
        <w:t xml:space="preserve">nnorări persistente </w:t>
      </w:r>
      <w:r w:rsidR="0019518E">
        <w:rPr>
          <w:rFonts w:eastAsia="Times New Roman"/>
          <w:bCs/>
          <w:lang w:val="ro-RO"/>
        </w:rPr>
        <w:t>î</w:t>
      </w:r>
      <w:r w:rsidRPr="0002525C">
        <w:rPr>
          <w:rFonts w:eastAsia="Times New Roman"/>
          <w:bCs/>
          <w:lang w:val="ro-RO"/>
        </w:rPr>
        <w:t>n mare parte a intervalului, condi</w:t>
      </w:r>
      <w:r w:rsidR="0019518E">
        <w:rPr>
          <w:rFonts w:eastAsia="Times New Roman"/>
          <w:bCs/>
          <w:lang w:val="ro-RO"/>
        </w:rPr>
        <w:t>ț</w:t>
      </w:r>
      <w:r w:rsidRPr="0002525C">
        <w:rPr>
          <w:rFonts w:eastAsia="Times New Roman"/>
          <w:bCs/>
          <w:lang w:val="ro-RO"/>
        </w:rPr>
        <w:t>ii de cea</w:t>
      </w:r>
      <w:r w:rsidR="0019518E">
        <w:rPr>
          <w:rFonts w:eastAsia="Times New Roman"/>
          <w:bCs/>
          <w:lang w:val="ro-RO"/>
        </w:rPr>
        <w:t>ț</w:t>
      </w:r>
      <w:r w:rsidRPr="0002525C">
        <w:rPr>
          <w:rFonts w:eastAsia="Times New Roman"/>
          <w:bCs/>
          <w:lang w:val="ro-RO"/>
        </w:rPr>
        <w:t xml:space="preserve">ă </w:t>
      </w:r>
      <w:r w:rsidR="0019518E">
        <w:rPr>
          <w:rFonts w:eastAsia="Times New Roman"/>
          <w:bCs/>
          <w:lang w:val="ro-RO"/>
        </w:rPr>
        <w:t>î</w:t>
      </w:r>
      <w:r w:rsidRPr="0002525C">
        <w:rPr>
          <w:rFonts w:eastAsia="Times New Roman"/>
          <w:bCs/>
          <w:lang w:val="ro-RO"/>
        </w:rPr>
        <w:t>n orele dimine</w:t>
      </w:r>
      <w:r w:rsidR="0019518E">
        <w:rPr>
          <w:rFonts w:eastAsia="Times New Roman"/>
          <w:bCs/>
          <w:lang w:val="ro-RO"/>
        </w:rPr>
        <w:t>ț</w:t>
      </w:r>
      <w:r w:rsidRPr="0002525C">
        <w:rPr>
          <w:rFonts w:eastAsia="Times New Roman"/>
          <w:bCs/>
          <w:lang w:val="ro-RO"/>
        </w:rPr>
        <w:t xml:space="preserve">ii </w:t>
      </w:r>
      <w:r w:rsidR="0019518E">
        <w:rPr>
          <w:rFonts w:eastAsia="Times New Roman"/>
          <w:bCs/>
          <w:lang w:val="ro-RO"/>
        </w:rPr>
        <w:t>ș</w:t>
      </w:r>
      <w:r w:rsidRPr="0002525C">
        <w:rPr>
          <w:rFonts w:eastAsia="Times New Roman"/>
          <w:bCs/>
          <w:lang w:val="ro-RO"/>
        </w:rPr>
        <w:t>i v</w:t>
      </w:r>
      <w:r w:rsidR="0019518E">
        <w:rPr>
          <w:rFonts w:eastAsia="Times New Roman"/>
          <w:bCs/>
          <w:lang w:val="ro-RO"/>
        </w:rPr>
        <w:t>â</w:t>
      </w:r>
      <w:r w:rsidRPr="0002525C">
        <w:rPr>
          <w:rFonts w:eastAsia="Times New Roman"/>
          <w:bCs/>
          <w:lang w:val="ro-RO"/>
        </w:rPr>
        <w:t xml:space="preserve">nt moderat, din sector estic. </w:t>
      </w:r>
      <w:r w:rsidR="0019518E">
        <w:rPr>
          <w:rFonts w:eastAsia="Times New Roman"/>
          <w:bCs/>
          <w:lang w:val="ro-RO"/>
        </w:rPr>
        <w:t>Î</w:t>
      </w:r>
      <w:r w:rsidRPr="0002525C">
        <w:rPr>
          <w:rFonts w:eastAsia="Times New Roman"/>
          <w:bCs/>
          <w:lang w:val="ro-RO"/>
        </w:rPr>
        <w:t>n a doua parte a nop</w:t>
      </w:r>
      <w:r w:rsidR="0019518E">
        <w:rPr>
          <w:rFonts w:eastAsia="Times New Roman"/>
          <w:bCs/>
          <w:lang w:val="ro-RO"/>
        </w:rPr>
        <w:t>ț</w:t>
      </w:r>
      <w:r w:rsidRPr="0002525C">
        <w:rPr>
          <w:rFonts w:eastAsia="Times New Roman"/>
          <w:bCs/>
          <w:lang w:val="ro-RO"/>
        </w:rPr>
        <w:t>ii va cre</w:t>
      </w:r>
      <w:r w:rsidR="0019518E">
        <w:rPr>
          <w:rFonts w:eastAsia="Times New Roman"/>
          <w:bCs/>
          <w:lang w:val="ro-RO"/>
        </w:rPr>
        <w:t>ș</w:t>
      </w:r>
      <w:r w:rsidRPr="0002525C">
        <w:rPr>
          <w:rFonts w:eastAsia="Times New Roman"/>
          <w:bCs/>
          <w:lang w:val="ro-RO"/>
        </w:rPr>
        <w:t>te probabilitatea pentru precipita</w:t>
      </w:r>
      <w:r w:rsidR="0019518E">
        <w:rPr>
          <w:rFonts w:eastAsia="Times New Roman"/>
          <w:bCs/>
          <w:lang w:val="ro-RO"/>
        </w:rPr>
        <w:t>ț</w:t>
      </w:r>
      <w:r w:rsidRPr="0002525C">
        <w:rPr>
          <w:rFonts w:eastAsia="Times New Roman"/>
          <w:bCs/>
          <w:lang w:val="ro-RO"/>
        </w:rPr>
        <w:t>ii slabe, mai ales lapovi</w:t>
      </w:r>
      <w:r w:rsidR="0019518E">
        <w:rPr>
          <w:rFonts w:eastAsia="Times New Roman"/>
          <w:bCs/>
          <w:lang w:val="ro-RO"/>
        </w:rPr>
        <w:t>ț</w:t>
      </w:r>
      <w:r w:rsidRPr="0002525C">
        <w:rPr>
          <w:rFonts w:eastAsia="Times New Roman"/>
          <w:bCs/>
          <w:lang w:val="ro-RO"/>
        </w:rPr>
        <w:t xml:space="preserve">ă </w:t>
      </w:r>
      <w:r w:rsidR="0019518E">
        <w:rPr>
          <w:rFonts w:eastAsia="Times New Roman"/>
          <w:bCs/>
          <w:lang w:val="ro-RO"/>
        </w:rPr>
        <w:t>ș</w:t>
      </w:r>
      <w:r w:rsidRPr="0002525C">
        <w:rPr>
          <w:rFonts w:eastAsia="Times New Roman"/>
          <w:bCs/>
          <w:lang w:val="ro-RO"/>
        </w:rPr>
        <w:t>i ninsoare, iar v</w:t>
      </w:r>
      <w:r w:rsidR="0019518E">
        <w:rPr>
          <w:rFonts w:eastAsia="Times New Roman"/>
          <w:bCs/>
          <w:lang w:val="ro-RO"/>
        </w:rPr>
        <w:t>â</w:t>
      </w:r>
      <w:r w:rsidRPr="0002525C">
        <w:rPr>
          <w:rFonts w:eastAsia="Times New Roman"/>
          <w:bCs/>
          <w:lang w:val="ro-RO"/>
        </w:rPr>
        <w:t xml:space="preserve">ntul va </w:t>
      </w:r>
      <w:r w:rsidRPr="0002525C">
        <w:rPr>
          <w:rFonts w:eastAsia="Times New Roman"/>
          <w:bCs/>
          <w:lang w:val="ro-RO"/>
        </w:rPr>
        <w:lastRenderedPageBreak/>
        <w:t>avea u</w:t>
      </w:r>
      <w:r w:rsidR="0019518E">
        <w:rPr>
          <w:rFonts w:eastAsia="Times New Roman"/>
          <w:bCs/>
          <w:lang w:val="ro-RO"/>
        </w:rPr>
        <w:t>ș</w:t>
      </w:r>
      <w:r w:rsidRPr="0002525C">
        <w:rPr>
          <w:rFonts w:eastAsia="Times New Roman"/>
          <w:bCs/>
          <w:lang w:val="ro-RO"/>
        </w:rPr>
        <w:t xml:space="preserve">oare intensificări, cu viteze de 40...45 km/h. Temperatură maximă va fi de 5...7 grade, iar cea minimă de 0...1 grad. </w:t>
      </w:r>
    </w:p>
    <w:p w14:paraId="0D8EB92E" w14:textId="6AB1A3D6" w:rsidR="0050513B" w:rsidRPr="0050513B" w:rsidRDefault="0050513B" w:rsidP="0050513B">
      <w:pPr>
        <w:spacing w:after="0" w:line="240" w:lineRule="auto"/>
        <w:rPr>
          <w:rFonts w:eastAsia="Times New Roman"/>
          <w:bCs/>
          <w:lang w:val="ro-RO"/>
        </w:rPr>
      </w:pPr>
      <w:r w:rsidRPr="0050513B">
        <w:rPr>
          <w:rFonts w:eastAsia="Times New Roman"/>
          <w:bCs/>
          <w:lang w:val="ro-RO"/>
        </w:rPr>
        <w:t xml:space="preserve"> </w:t>
      </w:r>
    </w:p>
    <w:p w14:paraId="23D9DADF" w14:textId="77777777" w:rsidR="0050513B" w:rsidRPr="00D9537D" w:rsidRDefault="0050513B" w:rsidP="00714BE8">
      <w:pPr>
        <w:spacing w:after="0" w:line="240" w:lineRule="auto"/>
        <w:rPr>
          <w:rFonts w:eastAsia="Times New Roman"/>
          <w:bCs/>
          <w:lang w:val="ro-RO"/>
        </w:rPr>
      </w:pPr>
    </w:p>
    <w:p w14:paraId="7057C8A6" w14:textId="1BF687F2" w:rsidR="00CF14E3" w:rsidRPr="00D9537D" w:rsidRDefault="00CF14E3" w:rsidP="00CF14E3">
      <w:pPr>
        <w:tabs>
          <w:tab w:val="left" w:pos="851"/>
        </w:tabs>
        <w:spacing w:after="0" w:line="240" w:lineRule="auto"/>
        <w:ind w:hanging="11"/>
        <w:rPr>
          <w:rFonts w:eastAsia="Times New Roman"/>
          <w:b/>
          <w:bCs/>
          <w:u w:val="single"/>
          <w:lang w:val="ro-RO"/>
        </w:rPr>
      </w:pPr>
      <w:r w:rsidRPr="00D9537D">
        <w:rPr>
          <w:rFonts w:eastAsia="Times New Roman"/>
          <w:b/>
          <w:bCs/>
          <w:lang w:val="ro-RO"/>
        </w:rPr>
        <w:t>4.</w:t>
      </w:r>
      <w:r w:rsidRPr="00D9537D">
        <w:rPr>
          <w:rFonts w:eastAsia="Times New Roman"/>
          <w:bCs/>
          <w:lang w:val="ro-RO"/>
        </w:rPr>
        <w:t xml:space="preserve"> </w:t>
      </w:r>
      <w:r w:rsidRPr="00D9537D">
        <w:rPr>
          <w:rFonts w:eastAsia="Times New Roman"/>
          <w:b/>
          <w:bCs/>
          <w:u w:val="single"/>
          <w:lang w:val="ro-RO"/>
        </w:rPr>
        <w:t xml:space="preserve">Buletin nivometeorologic valabil pentru masivele Bucegi şi Făgăraş (versantul nordic) emis pentru perioada </w:t>
      </w:r>
      <w:r w:rsidR="0050513B">
        <w:rPr>
          <w:rFonts w:eastAsia="Times New Roman"/>
          <w:b/>
          <w:bCs/>
          <w:u w:val="single"/>
          <w:lang w:val="it-IT"/>
        </w:rPr>
        <w:t>0</w:t>
      </w:r>
      <w:r w:rsidR="0002525C">
        <w:rPr>
          <w:rFonts w:eastAsia="Times New Roman"/>
          <w:b/>
          <w:bCs/>
          <w:u w:val="single"/>
          <w:lang w:val="it-IT"/>
        </w:rPr>
        <w:t>9</w:t>
      </w:r>
      <w:r w:rsidR="0050513B">
        <w:rPr>
          <w:rFonts w:eastAsia="Times New Roman"/>
          <w:b/>
          <w:bCs/>
          <w:u w:val="single"/>
          <w:lang w:val="it-IT"/>
        </w:rPr>
        <w:t>.02</w:t>
      </w:r>
      <w:r w:rsidR="00E12903" w:rsidRPr="00D9537D">
        <w:rPr>
          <w:rFonts w:eastAsia="Times New Roman"/>
          <w:b/>
          <w:bCs/>
          <w:u w:val="single"/>
          <w:lang w:val="it-IT"/>
        </w:rPr>
        <w:t>.2018</w:t>
      </w:r>
      <w:r w:rsidRPr="00D9537D">
        <w:rPr>
          <w:rFonts w:eastAsia="Times New Roman"/>
          <w:b/>
          <w:bCs/>
          <w:u w:val="single"/>
          <w:lang w:val="it-IT"/>
        </w:rPr>
        <w:t xml:space="preserve">, ora 20 – </w:t>
      </w:r>
      <w:r w:rsidR="0002525C">
        <w:rPr>
          <w:rFonts w:eastAsia="Times New Roman"/>
          <w:b/>
          <w:bCs/>
          <w:u w:val="single"/>
          <w:lang w:val="it-IT"/>
        </w:rPr>
        <w:t>11</w:t>
      </w:r>
      <w:r w:rsidR="0050513B">
        <w:rPr>
          <w:rFonts w:eastAsia="Times New Roman"/>
          <w:b/>
          <w:bCs/>
          <w:u w:val="single"/>
          <w:lang w:val="it-IT"/>
        </w:rPr>
        <w:t>.02.2018</w:t>
      </w:r>
      <w:r w:rsidRPr="00D9537D">
        <w:rPr>
          <w:rFonts w:eastAsia="Times New Roman"/>
          <w:b/>
          <w:bCs/>
          <w:u w:val="single"/>
          <w:lang w:val="it-IT"/>
        </w:rPr>
        <w:t>, ora 20</w:t>
      </w:r>
    </w:p>
    <w:p w14:paraId="72B98249" w14:textId="77777777" w:rsidR="00CF14E3" w:rsidRPr="00D9537D" w:rsidRDefault="00CF14E3" w:rsidP="00CF14E3">
      <w:pPr>
        <w:tabs>
          <w:tab w:val="left" w:pos="851"/>
        </w:tabs>
        <w:spacing w:after="0" w:line="240" w:lineRule="auto"/>
        <w:ind w:hanging="11"/>
        <w:rPr>
          <w:rFonts w:eastAsia="Times New Roman"/>
          <w:b/>
          <w:bCs/>
          <w:u w:val="single"/>
          <w:lang w:val="ro-RO"/>
        </w:rPr>
      </w:pPr>
    </w:p>
    <w:p w14:paraId="51C81FA2" w14:textId="33AD4EA3" w:rsidR="00CF14E3" w:rsidRPr="00D9537D" w:rsidRDefault="00BC12D1" w:rsidP="00CF14E3">
      <w:pPr>
        <w:tabs>
          <w:tab w:val="left" w:pos="851"/>
        </w:tabs>
        <w:spacing w:after="0" w:line="240" w:lineRule="auto"/>
        <w:ind w:hanging="11"/>
        <w:rPr>
          <w:rFonts w:eastAsia="Times New Roman"/>
          <w:b/>
          <w:bCs/>
          <w:u w:val="single"/>
          <w:lang w:val="ro-RO"/>
        </w:rPr>
      </w:pPr>
      <w:r w:rsidRPr="00D9537D">
        <w:rPr>
          <w:rFonts w:eastAsia="Times New Roman"/>
          <w:b/>
          <w:bCs/>
          <w:u w:val="single"/>
          <w:lang w:val="it-IT"/>
        </w:rPr>
        <w:t xml:space="preserve">Starea vremii şi evoluţia stratului de zăpadă </w:t>
      </w:r>
      <w:r w:rsidRPr="00D9537D">
        <w:rPr>
          <w:rFonts w:eastAsia="Times New Roman"/>
          <w:b/>
          <w:bCs/>
          <w:u w:val="single"/>
          <w:lang w:val="ro-RO"/>
        </w:rPr>
        <w:t>în ultimele 24 de ore</w:t>
      </w:r>
      <w:r w:rsidR="00CF14E3" w:rsidRPr="00D9537D">
        <w:rPr>
          <w:rFonts w:eastAsia="Times New Roman"/>
          <w:b/>
          <w:bCs/>
          <w:u w:val="single"/>
          <w:lang w:val="ro-RO"/>
        </w:rPr>
        <w:t>:</w:t>
      </w:r>
    </w:p>
    <w:p w14:paraId="29AF33DC" w14:textId="21915E50" w:rsidR="0050513B" w:rsidRPr="00D9537D" w:rsidRDefault="0002525C" w:rsidP="00D9537D">
      <w:pPr>
        <w:tabs>
          <w:tab w:val="left" w:pos="851"/>
        </w:tabs>
        <w:spacing w:after="0"/>
        <w:ind w:hanging="11"/>
        <w:rPr>
          <w:rFonts w:eastAsia="Times New Roman"/>
          <w:bCs/>
          <w:iCs/>
          <w:lang w:val="ro-RO"/>
        </w:rPr>
      </w:pPr>
      <w:r w:rsidRPr="0002525C">
        <w:rPr>
          <w:rFonts w:eastAsia="Times New Roman"/>
          <w:bCs/>
          <w:iCs/>
          <w:lang w:val="it-IT"/>
        </w:rPr>
        <w:t>Vremea s-a răcit faţă de ziua anterioară, în special în zonele înalte. Cerul a fost mai mult noros şi a nins slab în întreaga zonă montană. Vântul a suflat slab și moderat, cu intensificări pe creste</w:t>
      </w:r>
      <w:r w:rsidR="00877C58">
        <w:rPr>
          <w:rFonts w:eastAsia="Times New Roman"/>
          <w:bCs/>
          <w:iCs/>
          <w:lang w:val="it-IT"/>
        </w:rPr>
        <w:t>,</w:t>
      </w:r>
      <w:r w:rsidRPr="0002525C">
        <w:rPr>
          <w:rFonts w:eastAsia="Times New Roman"/>
          <w:bCs/>
          <w:iCs/>
          <w:lang w:val="it-IT"/>
        </w:rPr>
        <w:t xml:space="preserve"> care au atins la rafală viteze de peste 100 km/h, viscolind zăpada. Pe creste sunt formate cornişe, iar pe versanţi plăci de vânt. </w:t>
      </w:r>
      <w:r w:rsidRPr="0002525C">
        <w:rPr>
          <w:rFonts w:eastAsia="Times New Roman"/>
          <w:bCs/>
          <w:iCs/>
          <w:lang w:val="ro-RO"/>
        </w:rPr>
        <w:t>Stratul de zăpadă a crescut cu 2...5 cm măsura la ora 14: 178 cm la Bâlea-Lac, 127 cm la Vârful Omu, 42 cm la Sinaia, 32 cm la Predeal şi 23 cm la Fundata.</w:t>
      </w:r>
    </w:p>
    <w:p w14:paraId="3919A518" w14:textId="34EC7F50" w:rsidR="00CF14E3" w:rsidRPr="00D9537D" w:rsidRDefault="00CF14E3" w:rsidP="00CF14E3">
      <w:pPr>
        <w:tabs>
          <w:tab w:val="left" w:pos="851"/>
        </w:tabs>
        <w:suppressAutoHyphens/>
        <w:spacing w:after="0" w:line="240" w:lineRule="auto"/>
        <w:ind w:hanging="11"/>
        <w:rPr>
          <w:rFonts w:eastAsia="Times New Roman"/>
          <w:b/>
          <w:bCs/>
          <w:u w:val="single"/>
          <w:lang w:val="sv-SE"/>
        </w:rPr>
      </w:pPr>
      <w:r w:rsidRPr="00D9537D">
        <w:rPr>
          <w:rFonts w:eastAsia="Times New Roman"/>
          <w:b/>
          <w:bCs/>
          <w:u w:val="single"/>
          <w:lang w:val="sv-SE"/>
        </w:rPr>
        <w:t xml:space="preserve">Evoluţia vremii în intervalul </w:t>
      </w:r>
      <w:r w:rsidR="0050513B">
        <w:rPr>
          <w:rFonts w:eastAsia="Times New Roman"/>
          <w:b/>
          <w:bCs/>
          <w:u w:val="single"/>
          <w:lang w:val="sv-SE"/>
        </w:rPr>
        <w:t>0</w:t>
      </w:r>
      <w:r w:rsidR="0002525C">
        <w:rPr>
          <w:rFonts w:eastAsia="Times New Roman"/>
          <w:b/>
          <w:bCs/>
          <w:u w:val="single"/>
          <w:lang w:val="sv-SE"/>
        </w:rPr>
        <w:t>9</w:t>
      </w:r>
      <w:r w:rsidR="0050513B">
        <w:rPr>
          <w:rFonts w:eastAsia="Times New Roman"/>
          <w:b/>
          <w:bCs/>
          <w:u w:val="single"/>
          <w:lang w:val="sv-SE"/>
        </w:rPr>
        <w:t>.02.</w:t>
      </w:r>
      <w:r w:rsidR="0070687F" w:rsidRPr="00D9537D">
        <w:rPr>
          <w:rFonts w:eastAsia="Times New Roman"/>
          <w:b/>
          <w:bCs/>
          <w:u w:val="single"/>
          <w:lang w:val="sv-SE"/>
        </w:rPr>
        <w:t>2018</w:t>
      </w:r>
      <w:r w:rsidRPr="00D9537D">
        <w:rPr>
          <w:rFonts w:eastAsia="Times New Roman"/>
          <w:b/>
          <w:bCs/>
          <w:u w:val="single"/>
          <w:lang w:val="sv-SE"/>
        </w:rPr>
        <w:t xml:space="preserve">, ora 20 – </w:t>
      </w:r>
      <w:r w:rsidR="00CB5885">
        <w:rPr>
          <w:rFonts w:eastAsia="Times New Roman"/>
          <w:b/>
          <w:bCs/>
          <w:u w:val="single"/>
          <w:lang w:val="sv-SE"/>
        </w:rPr>
        <w:t>11</w:t>
      </w:r>
      <w:r w:rsidR="0050513B">
        <w:rPr>
          <w:rFonts w:eastAsia="Times New Roman"/>
          <w:b/>
          <w:bCs/>
          <w:u w:val="single"/>
          <w:lang w:val="sv-SE"/>
        </w:rPr>
        <w:t>.02</w:t>
      </w:r>
      <w:r w:rsidR="0070687F" w:rsidRPr="00D9537D">
        <w:rPr>
          <w:rFonts w:eastAsia="Times New Roman"/>
          <w:b/>
          <w:bCs/>
          <w:u w:val="single"/>
          <w:lang w:val="sv-SE"/>
        </w:rPr>
        <w:t>.2018</w:t>
      </w:r>
      <w:r w:rsidRPr="00D9537D">
        <w:rPr>
          <w:rFonts w:eastAsia="Times New Roman"/>
          <w:b/>
          <w:bCs/>
          <w:u w:val="single"/>
          <w:lang w:val="sv-SE"/>
        </w:rPr>
        <w:t>, ora 20:</w:t>
      </w:r>
    </w:p>
    <w:p w14:paraId="52FF312B" w14:textId="71570909" w:rsidR="0002525C" w:rsidRPr="0002525C" w:rsidRDefault="0002525C" w:rsidP="0002525C">
      <w:pPr>
        <w:tabs>
          <w:tab w:val="left" w:pos="851"/>
        </w:tabs>
        <w:suppressAutoHyphens/>
        <w:spacing w:after="0"/>
        <w:ind w:hanging="11"/>
        <w:rPr>
          <w:rFonts w:eastAsia="Times New Roman"/>
          <w:bCs/>
          <w:lang w:val="ro-RO"/>
        </w:rPr>
      </w:pPr>
      <w:r w:rsidRPr="0002525C">
        <w:rPr>
          <w:rFonts w:eastAsia="Times New Roman"/>
          <w:bCs/>
          <w:lang w:val="ro-RO"/>
        </w:rPr>
        <w:t>Vremea va fi</w:t>
      </w:r>
      <w:r w:rsidR="00877C58">
        <w:rPr>
          <w:rFonts w:eastAsia="Times New Roman"/>
          <w:bCs/>
          <w:lang w:val="ro-RO"/>
        </w:rPr>
        <w:t>,</w:t>
      </w:r>
      <w:r w:rsidRPr="0002525C">
        <w:rPr>
          <w:rFonts w:eastAsia="Times New Roman"/>
          <w:bCs/>
          <w:lang w:val="ro-RO"/>
        </w:rPr>
        <w:t xml:space="preserve"> în general</w:t>
      </w:r>
      <w:r w:rsidR="00877C58">
        <w:rPr>
          <w:rFonts w:eastAsia="Times New Roman"/>
          <w:bCs/>
          <w:lang w:val="ro-RO"/>
        </w:rPr>
        <w:t>,</w:t>
      </w:r>
      <w:r w:rsidRPr="0002525C">
        <w:rPr>
          <w:rFonts w:eastAsia="Times New Roman"/>
          <w:bCs/>
          <w:lang w:val="ro-RO"/>
        </w:rPr>
        <w:t xml:space="preserve"> închisă. Cerul va fi mai mult noros în noaptea de 9/10, apoi  temporar noros, iar ninsorile se vor semnala doar izolat. Vântul va sufla slab la moderat din sector predominant vestic</w:t>
      </w:r>
      <w:bookmarkStart w:id="0" w:name="_GoBack"/>
      <w:bookmarkEnd w:id="0"/>
      <w:r w:rsidRPr="0002525C">
        <w:rPr>
          <w:rFonts w:eastAsia="Times New Roman"/>
          <w:bCs/>
          <w:lang w:val="ro-RO"/>
        </w:rPr>
        <w:t>, cu unele intensificări izolate. Temporar se va semnala ceaţă, asociată şi cu depuneri de chiciură pe creste.</w:t>
      </w:r>
    </w:p>
    <w:p w14:paraId="6D23CBAD" w14:textId="7DC7471F" w:rsidR="0002525C" w:rsidRPr="0002525C" w:rsidRDefault="0002525C" w:rsidP="0002525C">
      <w:pPr>
        <w:tabs>
          <w:tab w:val="left" w:pos="851"/>
        </w:tabs>
        <w:suppressAutoHyphens/>
        <w:spacing w:after="0" w:line="240" w:lineRule="auto"/>
        <w:ind w:hanging="11"/>
        <w:rPr>
          <w:rFonts w:eastAsia="Times New Roman"/>
          <w:bCs/>
          <w:lang w:val="ro-RO"/>
        </w:rPr>
      </w:pPr>
      <w:r w:rsidRPr="0002525C">
        <w:rPr>
          <w:rFonts w:eastAsia="Times New Roman"/>
          <w:b/>
          <w:bCs/>
          <w:lang w:val="ro-RO"/>
        </w:rPr>
        <w:t xml:space="preserve">Peste 1800 m: </w:t>
      </w:r>
      <w:r w:rsidRPr="0002525C">
        <w:rPr>
          <w:rFonts w:eastAsia="Times New Roman"/>
          <w:bCs/>
          <w:lang w:val="ro-RO"/>
        </w:rPr>
        <w:t xml:space="preserve">temperaturi minime: -12 la -9 gr.C; </w:t>
      </w:r>
      <w:r w:rsidRPr="0002525C">
        <w:rPr>
          <w:rFonts w:eastAsia="Times New Roman"/>
          <w:b/>
          <w:bCs/>
          <w:lang w:val="ro-RO"/>
        </w:rPr>
        <w:t xml:space="preserve"> </w:t>
      </w:r>
      <w:r w:rsidRPr="0002525C">
        <w:rPr>
          <w:rFonts w:eastAsia="Times New Roman"/>
          <w:bCs/>
          <w:lang w:val="ro-RO"/>
        </w:rPr>
        <w:t>t</w:t>
      </w:r>
      <w:r w:rsidR="00F96D5E">
        <w:rPr>
          <w:rFonts w:eastAsia="Times New Roman"/>
          <w:bCs/>
          <w:lang w:val="ro-RO"/>
        </w:rPr>
        <w:t>emperaturi maxime: -8 la -5 gr.</w:t>
      </w:r>
      <w:r w:rsidRPr="0002525C">
        <w:rPr>
          <w:rFonts w:eastAsia="Times New Roman"/>
          <w:bCs/>
          <w:lang w:val="ro-RO"/>
        </w:rPr>
        <w:t xml:space="preserve">  </w:t>
      </w:r>
    </w:p>
    <w:p w14:paraId="540D2D9B" w14:textId="1149A7B5" w:rsidR="0050513B" w:rsidRDefault="0002525C" w:rsidP="0002525C">
      <w:pPr>
        <w:tabs>
          <w:tab w:val="left" w:pos="851"/>
        </w:tabs>
        <w:suppressAutoHyphens/>
        <w:spacing w:after="0" w:line="240" w:lineRule="auto"/>
        <w:ind w:hanging="11"/>
        <w:rPr>
          <w:rFonts w:eastAsia="Times New Roman"/>
          <w:bCs/>
          <w:lang w:val="ro-RO"/>
        </w:rPr>
      </w:pPr>
      <w:r w:rsidRPr="0002525C">
        <w:rPr>
          <w:rFonts w:eastAsia="Times New Roman"/>
          <w:b/>
          <w:bCs/>
          <w:lang w:val="ro-RO"/>
        </w:rPr>
        <w:t xml:space="preserve">Sub 1800 m: </w:t>
      </w:r>
      <w:r w:rsidRPr="0002525C">
        <w:rPr>
          <w:rFonts w:eastAsia="Times New Roman"/>
          <w:bCs/>
          <w:lang w:val="ro-RO"/>
        </w:rPr>
        <w:t xml:space="preserve">temperaturi minime: -9 la -5 </w:t>
      </w:r>
      <w:r w:rsidRPr="0002525C">
        <w:rPr>
          <w:rFonts w:eastAsia="Times New Roman"/>
          <w:bCs/>
          <w:lang w:val="it-IT"/>
        </w:rPr>
        <w:t xml:space="preserve">gr.C; </w:t>
      </w:r>
      <w:r w:rsidRPr="0002525C">
        <w:rPr>
          <w:rFonts w:eastAsia="Times New Roman"/>
          <w:bCs/>
          <w:lang w:val="ro-RO"/>
        </w:rPr>
        <w:t>temperaturi maxime: -5 la 0 gr.C</w:t>
      </w:r>
    </w:p>
    <w:p w14:paraId="263A7030" w14:textId="77777777" w:rsidR="0050513B" w:rsidRPr="0050513B" w:rsidRDefault="0050513B" w:rsidP="0050513B">
      <w:pPr>
        <w:tabs>
          <w:tab w:val="left" w:pos="851"/>
        </w:tabs>
        <w:suppressAutoHyphens/>
        <w:spacing w:after="0" w:line="240" w:lineRule="auto"/>
        <w:ind w:hanging="11"/>
        <w:rPr>
          <w:rFonts w:eastAsia="Times New Roman"/>
          <w:bCs/>
          <w:lang w:val="ro-RO"/>
        </w:rPr>
      </w:pPr>
    </w:p>
    <w:p w14:paraId="37A58D9E" w14:textId="77777777" w:rsidR="00CF14E3" w:rsidRPr="00D9537D" w:rsidRDefault="00CF14E3" w:rsidP="00CF14E3">
      <w:pPr>
        <w:tabs>
          <w:tab w:val="left" w:pos="851"/>
        </w:tabs>
        <w:suppressAutoHyphens/>
        <w:spacing w:after="0" w:line="240" w:lineRule="auto"/>
        <w:ind w:hanging="11"/>
        <w:rPr>
          <w:rFonts w:eastAsia="Times New Roman"/>
          <w:b/>
          <w:bCs/>
          <w:u w:val="single"/>
          <w:lang w:val="ro-RO"/>
        </w:rPr>
      </w:pPr>
      <w:r w:rsidRPr="00D9537D">
        <w:rPr>
          <w:rFonts w:eastAsia="Times New Roman"/>
          <w:b/>
          <w:bCs/>
          <w:u w:val="single"/>
          <w:lang w:val="ro-RO"/>
        </w:rPr>
        <w:t xml:space="preserve">STABILITATEA şi EVOLUŢIA STRATULUI de ZĂPADĂ: </w:t>
      </w:r>
    </w:p>
    <w:p w14:paraId="27F42210" w14:textId="77777777" w:rsidR="0002525C" w:rsidRPr="0002525C" w:rsidRDefault="0002525C" w:rsidP="0002525C">
      <w:pPr>
        <w:rPr>
          <w:rFonts w:cs="Arial"/>
          <w:lang w:val="ro-RO"/>
        </w:rPr>
      </w:pPr>
      <w:r w:rsidRPr="0002525C">
        <w:rPr>
          <w:rFonts w:cs="Arial"/>
          <w:b/>
          <w:lang w:val="ro-RO"/>
        </w:rPr>
        <w:t xml:space="preserve">La altitudini de peste 1800 m: </w:t>
      </w:r>
      <w:r w:rsidRPr="0002525C">
        <w:rPr>
          <w:rFonts w:cs="Arial"/>
          <w:b/>
          <w:color w:val="FF6600"/>
          <w:lang w:val="sv-SE"/>
        </w:rPr>
        <w:t xml:space="preserve">RISC </w:t>
      </w:r>
      <w:r w:rsidRPr="0002525C">
        <w:rPr>
          <w:rFonts w:cs="Arial"/>
          <w:b/>
          <w:color w:val="FF6600"/>
          <w:lang w:val="ro-RO"/>
        </w:rPr>
        <w:t>Î</w:t>
      </w:r>
      <w:r w:rsidRPr="0002525C">
        <w:rPr>
          <w:rFonts w:cs="Arial"/>
          <w:b/>
          <w:color w:val="FF6600"/>
          <w:lang w:val="sv-SE"/>
        </w:rPr>
        <w:t>NSEMNAT (3)</w:t>
      </w:r>
      <w:r w:rsidRPr="0002525C">
        <w:rPr>
          <w:rFonts w:cs="Arial"/>
          <w:lang w:val="ro-RO"/>
        </w:rPr>
        <w:t>: Mai ales pe versanţii cu orientare sudică şi sud-estică, este prezent în partea superioară un strat până în 10 cm de zăpadă recentă (mai mare unde a fost depusă de vânt), depus peste o crustă subţire, apoi un alt strat de 15...25 cm de zăpadă cu rezistenţă scăzută, iar spre sol stratul este mai compact, cu mai multe cruste subţiri si straturi interne formate din cristale fine şi faţetate. În aceste condiţii, declanşările de avalanşe vor fi posibile mai ales la supraîncărcări, chiar slabe, cu turişti sau schiori, pe pantele mai înclinate.</w:t>
      </w:r>
    </w:p>
    <w:p w14:paraId="27D626C3" w14:textId="77777777" w:rsidR="0002525C" w:rsidRPr="0002525C" w:rsidRDefault="0002525C" w:rsidP="0002525C">
      <w:pPr>
        <w:rPr>
          <w:rFonts w:cs="Arial"/>
          <w:bCs/>
          <w:lang w:val="ro-RO"/>
        </w:rPr>
      </w:pPr>
      <w:r w:rsidRPr="0002525C">
        <w:rPr>
          <w:rFonts w:cs="Arial"/>
          <w:b/>
          <w:lang w:val="ro-RO"/>
        </w:rPr>
        <w:t>La altitudini mai mici de 1800 m</w:t>
      </w:r>
      <w:r w:rsidRPr="0002525C">
        <w:rPr>
          <w:rFonts w:cs="Arial"/>
          <w:lang w:val="ro-RO"/>
        </w:rPr>
        <w:t xml:space="preserve">: </w:t>
      </w:r>
      <w:r w:rsidRPr="0002525C">
        <w:rPr>
          <w:rFonts w:cs="Arial"/>
          <w:b/>
          <w:color w:val="FFFF00"/>
          <w:highlight w:val="lightGray"/>
          <w:lang w:val="sv-SE"/>
        </w:rPr>
        <w:t>RISC MODERAT (2)</w:t>
      </w:r>
      <w:r w:rsidRPr="0002525C">
        <w:rPr>
          <w:rFonts w:cs="Arial"/>
          <w:b/>
          <w:lang w:val="ro-RO"/>
        </w:rPr>
        <w:t>:</w:t>
      </w:r>
      <w:r w:rsidRPr="0002525C">
        <w:rPr>
          <w:rFonts w:cs="Arial"/>
          <w:lang w:val="ro-RO"/>
        </w:rPr>
        <w:t xml:space="preserve"> Stratul de zăpadă este în general stabilizat; peste acesta s-a depus zăpada proaspătă, de mici dimensiuni. La altitudini mai înalte, spre 1800 m, sunt formate la suprafaţă plăci de vânt. </w:t>
      </w:r>
      <w:r w:rsidRPr="0002525C">
        <w:rPr>
          <w:rFonts w:cs="Arial"/>
          <w:bCs/>
          <w:lang w:val="ro-RO"/>
        </w:rPr>
        <w:t>Izolat vor fi posibile avalanşe de mici dimensiuni, pe versanţii înclinaţi, cu plecare de la altitudini spre 1800 m, în special în condiţii de supraîncărcări.</w:t>
      </w:r>
    </w:p>
    <w:tbl>
      <w:tblPr>
        <w:tblW w:w="7796"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43"/>
        <w:gridCol w:w="2243"/>
        <w:gridCol w:w="1166"/>
        <w:gridCol w:w="2029"/>
        <w:gridCol w:w="1115"/>
      </w:tblGrid>
      <w:tr w:rsidR="00A16E8F" w:rsidRPr="00610163" w14:paraId="314DE97F" w14:textId="77777777" w:rsidTr="0002525C">
        <w:tc>
          <w:tcPr>
            <w:tcW w:w="1243" w:type="dxa"/>
            <w:vAlign w:val="center"/>
          </w:tcPr>
          <w:p w14:paraId="09F6009A" w14:textId="77777777" w:rsidR="00A16E8F" w:rsidRPr="00610163" w:rsidRDefault="00A16E8F" w:rsidP="00A16E8F">
            <w:pPr>
              <w:suppressAutoHyphens/>
              <w:spacing w:after="0" w:line="288" w:lineRule="atLeast"/>
              <w:ind w:left="0"/>
              <w:jc w:val="center"/>
              <w:rPr>
                <w:rFonts w:eastAsia="Times New Roman" w:cs="Arial"/>
                <w:b/>
                <w:color w:val="000000"/>
                <w:sz w:val="24"/>
                <w:szCs w:val="24"/>
                <w:lang w:val="it-IT" w:eastAsia="ar-SA"/>
              </w:rPr>
            </w:pPr>
          </w:p>
        </w:tc>
        <w:tc>
          <w:tcPr>
            <w:tcW w:w="3409" w:type="dxa"/>
            <w:gridSpan w:val="2"/>
            <w:vAlign w:val="center"/>
          </w:tcPr>
          <w:p w14:paraId="3D81C001" w14:textId="4038D5FE" w:rsidR="00A16E8F" w:rsidRPr="00610163" w:rsidRDefault="00A16E8F" w:rsidP="00A16E8F">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ro-RO" w:eastAsia="ar-SA"/>
              </w:rPr>
              <w:t>PESTE 1</w:t>
            </w:r>
            <w:r w:rsidR="001A57CB" w:rsidRPr="00610163">
              <w:rPr>
                <w:rFonts w:eastAsia="Times New Roman" w:cs="Arial"/>
                <w:b/>
                <w:sz w:val="24"/>
                <w:szCs w:val="24"/>
                <w:lang w:val="ro-RO" w:eastAsia="ar-SA"/>
              </w:rPr>
              <w:t>.</w:t>
            </w:r>
            <w:r w:rsidRPr="00610163">
              <w:rPr>
                <w:rFonts w:eastAsia="Times New Roman" w:cs="Arial"/>
                <w:b/>
                <w:sz w:val="24"/>
                <w:szCs w:val="24"/>
                <w:lang w:val="ro-RO" w:eastAsia="ar-SA"/>
              </w:rPr>
              <w:t>800 m</w:t>
            </w:r>
          </w:p>
        </w:tc>
        <w:tc>
          <w:tcPr>
            <w:tcW w:w="3144" w:type="dxa"/>
            <w:gridSpan w:val="2"/>
          </w:tcPr>
          <w:p w14:paraId="35AFB8B6" w14:textId="5F764FAE" w:rsidR="00A16E8F" w:rsidRPr="00610163" w:rsidRDefault="00A16E8F" w:rsidP="00A16E8F">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sv-SE" w:eastAsia="ar-SA"/>
              </w:rPr>
              <w:t>SUB 1</w:t>
            </w:r>
            <w:r w:rsidR="001A57CB" w:rsidRPr="00610163">
              <w:rPr>
                <w:rFonts w:eastAsia="Times New Roman" w:cs="Arial"/>
                <w:b/>
                <w:sz w:val="24"/>
                <w:szCs w:val="24"/>
                <w:lang w:val="sv-SE" w:eastAsia="ar-SA"/>
              </w:rPr>
              <w:t>.</w:t>
            </w:r>
            <w:r w:rsidRPr="00610163">
              <w:rPr>
                <w:rFonts w:eastAsia="Times New Roman" w:cs="Arial"/>
                <w:b/>
                <w:sz w:val="24"/>
                <w:szCs w:val="24"/>
                <w:lang w:val="sv-SE" w:eastAsia="ar-SA"/>
              </w:rPr>
              <w:t>800 m</w:t>
            </w:r>
          </w:p>
        </w:tc>
      </w:tr>
      <w:tr w:rsidR="00A16E8F" w:rsidRPr="00610163" w14:paraId="198B715D" w14:textId="77777777" w:rsidTr="0002525C">
        <w:tc>
          <w:tcPr>
            <w:tcW w:w="1243" w:type="dxa"/>
            <w:vAlign w:val="center"/>
          </w:tcPr>
          <w:p w14:paraId="15037CA3" w14:textId="77777777" w:rsidR="00A16E8F" w:rsidRPr="00610163" w:rsidRDefault="00A16E8F" w:rsidP="00A16E8F">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it-IT" w:eastAsia="ar-SA"/>
              </w:rPr>
              <w:t>FĂGĂRAŞ</w:t>
            </w:r>
          </w:p>
        </w:tc>
        <w:tc>
          <w:tcPr>
            <w:tcW w:w="2243" w:type="dxa"/>
            <w:vAlign w:val="center"/>
          </w:tcPr>
          <w:p w14:paraId="41D14857" w14:textId="3BF3B1D9" w:rsidR="00A16E8F" w:rsidRPr="00610163" w:rsidRDefault="0002525C" w:rsidP="00A16E8F">
            <w:pPr>
              <w:suppressAutoHyphens/>
              <w:spacing w:after="0" w:line="288" w:lineRule="atLeast"/>
              <w:ind w:left="0"/>
              <w:jc w:val="center"/>
              <w:rPr>
                <w:rFonts w:eastAsia="Times New Roman" w:cs="Arial"/>
                <w:b/>
                <w:color w:val="FF6600"/>
                <w:sz w:val="24"/>
                <w:szCs w:val="24"/>
                <w:lang w:val="sv-SE" w:eastAsia="ar-SA"/>
              </w:rPr>
            </w:pPr>
            <w:r w:rsidRPr="00610163">
              <w:rPr>
                <w:rFonts w:eastAsia="Times New Roman" w:cs="Arial"/>
                <w:b/>
                <w:color w:val="FF6600"/>
                <w:sz w:val="24"/>
                <w:szCs w:val="24"/>
                <w:lang w:val="sv-SE" w:eastAsia="ar-SA"/>
              </w:rPr>
              <w:t>RISC ÎNSEMNAT (3)</w:t>
            </w:r>
          </w:p>
        </w:tc>
        <w:tc>
          <w:tcPr>
            <w:tcW w:w="1166" w:type="dxa"/>
          </w:tcPr>
          <w:p w14:paraId="14D10441" w14:textId="7712FBD9" w:rsidR="00A16E8F" w:rsidRPr="00610163" w:rsidRDefault="0002525C" w:rsidP="00A16E8F">
            <w:pPr>
              <w:suppressAutoHyphens/>
              <w:spacing w:after="0" w:line="288" w:lineRule="atLeast"/>
              <w:ind w:left="0"/>
              <w:jc w:val="center"/>
              <w:rPr>
                <w:rFonts w:eastAsia="Times New Roman" w:cs="Arial"/>
                <w:b/>
                <w:color w:val="0000FF"/>
                <w:sz w:val="24"/>
                <w:szCs w:val="24"/>
                <w:lang w:val="sv-SE" w:eastAsia="ar-SA"/>
              </w:rPr>
            </w:pPr>
            <w:r w:rsidRPr="00610163">
              <w:rPr>
                <w:rFonts w:eastAsia="Times New Roman" w:cs="Arial"/>
                <w:b/>
                <w:noProof/>
                <w:color w:val="0000FF"/>
                <w:sz w:val="24"/>
                <w:szCs w:val="24"/>
              </w:rPr>
              <w:drawing>
                <wp:inline distT="0" distB="0" distL="0" distR="0" wp14:anchorId="2E54BA68" wp14:editId="037FE3F4">
                  <wp:extent cx="572770"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2029" w:type="dxa"/>
            <w:vAlign w:val="center"/>
          </w:tcPr>
          <w:p w14:paraId="319CF281" w14:textId="016BF692" w:rsidR="00A16E8F" w:rsidRPr="00610163" w:rsidRDefault="0002525C" w:rsidP="00A16E8F">
            <w:pPr>
              <w:suppressAutoHyphens/>
              <w:spacing w:after="0" w:line="288" w:lineRule="atLeast"/>
              <w:ind w:left="0"/>
              <w:jc w:val="center"/>
              <w:rPr>
                <w:rFonts w:eastAsia="Times New Roman" w:cs="Arial"/>
                <w:b/>
                <w:color w:val="008000"/>
                <w:sz w:val="24"/>
                <w:szCs w:val="24"/>
                <w:lang w:val="sv-SE" w:eastAsia="ar-SA"/>
              </w:rPr>
            </w:pPr>
            <w:r w:rsidRPr="00B63758">
              <w:rPr>
                <w:rFonts w:ascii="Arial" w:hAnsi="Arial" w:cs="Arial"/>
                <w:b/>
                <w:color w:val="FFFF00"/>
                <w:sz w:val="23"/>
                <w:szCs w:val="23"/>
                <w:highlight w:val="lightGray"/>
                <w:lang w:val="sv-SE"/>
              </w:rPr>
              <w:t>RISC MODERAT (2)</w:t>
            </w:r>
          </w:p>
        </w:tc>
        <w:tc>
          <w:tcPr>
            <w:tcW w:w="1115" w:type="dxa"/>
          </w:tcPr>
          <w:p w14:paraId="6D0FFDE0" w14:textId="6FDA4BB7" w:rsidR="00A16E8F" w:rsidRPr="00610163" w:rsidRDefault="0002525C" w:rsidP="00A16E8F">
            <w:pPr>
              <w:suppressAutoHyphens/>
              <w:spacing w:after="0" w:line="288" w:lineRule="atLeast"/>
              <w:ind w:left="0"/>
              <w:jc w:val="center"/>
              <w:rPr>
                <w:rFonts w:eastAsia="Times New Roman" w:cs="Arial"/>
                <w:b/>
                <w:color w:val="0000FF"/>
                <w:sz w:val="24"/>
                <w:szCs w:val="24"/>
                <w:lang w:val="sv-SE" w:eastAsia="ar-SA"/>
              </w:rPr>
            </w:pPr>
            <w:r w:rsidRPr="00B857A7">
              <w:rPr>
                <w:rFonts w:ascii="Arial" w:hAnsi="Arial" w:cs="Arial"/>
                <w:b/>
                <w:noProof/>
                <w:color w:val="0000FF"/>
                <w:sz w:val="23"/>
                <w:szCs w:val="23"/>
              </w:rPr>
              <w:drawing>
                <wp:inline distT="0" distB="0" distL="0" distR="0" wp14:anchorId="2C8E45D2" wp14:editId="66734992">
                  <wp:extent cx="447675" cy="447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r w:rsidR="00A16E8F" w:rsidRPr="00610163" w14:paraId="79F5EDB2" w14:textId="77777777" w:rsidTr="0002525C">
        <w:tc>
          <w:tcPr>
            <w:tcW w:w="1243" w:type="dxa"/>
            <w:vAlign w:val="center"/>
          </w:tcPr>
          <w:p w14:paraId="1588C159" w14:textId="77777777" w:rsidR="00A16E8F" w:rsidRPr="00610163" w:rsidRDefault="00A16E8F" w:rsidP="00A16E8F">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sv-SE" w:eastAsia="ar-SA"/>
              </w:rPr>
              <w:t>BUCEGI</w:t>
            </w:r>
          </w:p>
        </w:tc>
        <w:tc>
          <w:tcPr>
            <w:tcW w:w="2243" w:type="dxa"/>
            <w:vAlign w:val="center"/>
          </w:tcPr>
          <w:p w14:paraId="3A6E2E87" w14:textId="63DD8C3E" w:rsidR="00A16E8F" w:rsidRPr="00610163" w:rsidRDefault="0002525C" w:rsidP="00A16E8F">
            <w:pPr>
              <w:suppressAutoHyphens/>
              <w:spacing w:after="0" w:line="288" w:lineRule="atLeast"/>
              <w:ind w:left="0"/>
              <w:jc w:val="center"/>
              <w:rPr>
                <w:rFonts w:eastAsia="Times New Roman" w:cs="Arial"/>
                <w:b/>
                <w:color w:val="FF0000"/>
                <w:sz w:val="24"/>
                <w:szCs w:val="24"/>
                <w:lang w:val="sv-SE" w:eastAsia="ar-SA"/>
              </w:rPr>
            </w:pPr>
            <w:r w:rsidRPr="00610163">
              <w:rPr>
                <w:rFonts w:eastAsia="Times New Roman" w:cs="Arial"/>
                <w:b/>
                <w:color w:val="FF6600"/>
                <w:sz w:val="24"/>
                <w:szCs w:val="24"/>
                <w:lang w:val="sv-SE" w:eastAsia="ar-SA"/>
              </w:rPr>
              <w:t>RISC ÎNSEMNAT (3)</w:t>
            </w:r>
          </w:p>
        </w:tc>
        <w:tc>
          <w:tcPr>
            <w:tcW w:w="1166" w:type="dxa"/>
          </w:tcPr>
          <w:p w14:paraId="2FFBB78D" w14:textId="1871DCB0" w:rsidR="00A16E8F" w:rsidRPr="00610163" w:rsidRDefault="0002525C" w:rsidP="00A16E8F">
            <w:pPr>
              <w:suppressAutoHyphens/>
              <w:spacing w:after="0" w:line="288" w:lineRule="atLeast"/>
              <w:ind w:left="0"/>
              <w:jc w:val="center"/>
              <w:rPr>
                <w:rFonts w:eastAsia="Times New Roman" w:cs="Arial"/>
                <w:b/>
                <w:color w:val="0000FF"/>
                <w:sz w:val="24"/>
                <w:szCs w:val="24"/>
                <w:lang w:val="sv-SE" w:eastAsia="ar-SA"/>
              </w:rPr>
            </w:pPr>
            <w:r w:rsidRPr="00610163">
              <w:rPr>
                <w:rFonts w:eastAsia="Times New Roman" w:cs="Arial"/>
                <w:b/>
                <w:noProof/>
                <w:color w:val="0000FF"/>
                <w:sz w:val="24"/>
                <w:szCs w:val="24"/>
              </w:rPr>
              <w:drawing>
                <wp:inline distT="0" distB="0" distL="0" distR="0" wp14:anchorId="632C1644" wp14:editId="2D5F0FBD">
                  <wp:extent cx="571500" cy="400050"/>
                  <wp:effectExtent l="0" t="0" r="0" b="0"/>
                  <wp:docPr id="6" name="Picture 6" descr="3_wet_standard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wet_standard_m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tc>
        <w:tc>
          <w:tcPr>
            <w:tcW w:w="2029" w:type="dxa"/>
            <w:shd w:val="clear" w:color="auto" w:fill="auto"/>
            <w:vAlign w:val="center"/>
          </w:tcPr>
          <w:p w14:paraId="66BD7323" w14:textId="2B8543CF" w:rsidR="00A16E8F" w:rsidRPr="00610163" w:rsidRDefault="0002525C" w:rsidP="00A16E8F">
            <w:pPr>
              <w:suppressAutoHyphens/>
              <w:spacing w:after="0" w:line="288" w:lineRule="atLeast"/>
              <w:ind w:left="0"/>
              <w:jc w:val="center"/>
              <w:rPr>
                <w:rFonts w:eastAsia="Times New Roman" w:cs="Arial"/>
                <w:b/>
                <w:color w:val="FFFF00"/>
                <w:sz w:val="24"/>
                <w:szCs w:val="24"/>
                <w:lang w:val="sv-SE" w:eastAsia="ar-SA"/>
              </w:rPr>
            </w:pPr>
            <w:r w:rsidRPr="00B63758">
              <w:rPr>
                <w:rFonts w:ascii="Arial" w:hAnsi="Arial" w:cs="Arial"/>
                <w:b/>
                <w:color w:val="FFFF00"/>
                <w:sz w:val="23"/>
                <w:szCs w:val="23"/>
                <w:highlight w:val="lightGray"/>
                <w:lang w:val="sv-SE"/>
              </w:rPr>
              <w:t>RISC MODERAT (2)</w:t>
            </w:r>
          </w:p>
        </w:tc>
        <w:tc>
          <w:tcPr>
            <w:tcW w:w="1115" w:type="dxa"/>
          </w:tcPr>
          <w:p w14:paraId="0CF6FA88" w14:textId="47E9CFCD" w:rsidR="00A16E8F" w:rsidRPr="00610163" w:rsidRDefault="0002525C" w:rsidP="00A16E8F">
            <w:pPr>
              <w:suppressAutoHyphens/>
              <w:spacing w:after="0" w:line="288" w:lineRule="atLeast"/>
              <w:ind w:left="0"/>
              <w:jc w:val="center"/>
              <w:rPr>
                <w:rFonts w:eastAsia="Times New Roman" w:cs="Arial"/>
                <w:b/>
                <w:color w:val="0000FF"/>
                <w:sz w:val="24"/>
                <w:szCs w:val="24"/>
                <w:lang w:val="sv-SE" w:eastAsia="ar-SA"/>
              </w:rPr>
            </w:pPr>
            <w:r w:rsidRPr="00B857A7">
              <w:rPr>
                <w:rFonts w:ascii="Arial" w:hAnsi="Arial" w:cs="Arial"/>
                <w:b/>
                <w:noProof/>
                <w:color w:val="0000FF"/>
                <w:sz w:val="23"/>
                <w:szCs w:val="23"/>
              </w:rPr>
              <w:drawing>
                <wp:inline distT="0" distB="0" distL="0" distR="0" wp14:anchorId="74AD6877" wp14:editId="166BFD87">
                  <wp:extent cx="447675" cy="447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bl>
    <w:p w14:paraId="7B6B5AC2" w14:textId="77777777" w:rsidR="00CF14E3" w:rsidRDefault="00CF14E3" w:rsidP="00CF14E3">
      <w:pPr>
        <w:tabs>
          <w:tab w:val="left" w:pos="851"/>
        </w:tabs>
        <w:suppressAutoHyphens/>
        <w:spacing w:after="0" w:line="240" w:lineRule="auto"/>
        <w:ind w:hanging="11"/>
        <w:rPr>
          <w:rFonts w:eastAsia="Times New Roman"/>
          <w:bCs/>
          <w:lang w:val="sv-SE"/>
        </w:rPr>
      </w:pPr>
    </w:p>
    <w:p w14:paraId="7F47678D" w14:textId="77777777" w:rsidR="00CF14E3" w:rsidRPr="00CF14E3" w:rsidRDefault="00CF14E3" w:rsidP="00CF14E3">
      <w:pPr>
        <w:spacing w:after="0" w:line="240" w:lineRule="auto"/>
        <w:ind w:left="1440"/>
        <w:rPr>
          <w:rFonts w:eastAsia="Times New Roman"/>
          <w:b/>
          <w:bCs/>
          <w:i/>
          <w:sz w:val="24"/>
          <w:szCs w:val="24"/>
          <w:u w:val="single"/>
          <w:lang w:val="ro-RO"/>
        </w:rPr>
      </w:pPr>
      <w:r w:rsidRPr="00CF14E3">
        <w:rPr>
          <w:rFonts w:eastAsia="Times New Roman"/>
          <w:b/>
          <w:bCs/>
          <w:sz w:val="24"/>
          <w:szCs w:val="24"/>
          <w:lang w:val="ro-RO"/>
        </w:rPr>
        <w:t xml:space="preserve">   </w:t>
      </w:r>
      <w:r w:rsidRPr="00CF14E3">
        <w:rPr>
          <w:rFonts w:eastAsia="Times New Roman"/>
          <w:b/>
          <w:bCs/>
          <w:i/>
          <w:sz w:val="24"/>
          <w:szCs w:val="24"/>
          <w:u w:val="single"/>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CF14E3" w:rsidRPr="00CF14E3" w14:paraId="26E92C44"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15C80E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Gradul</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4C9574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Stabilitatea</w:t>
            </w:r>
            <w:proofErr w:type="spellEnd"/>
            <w:r w:rsidRPr="00CF14E3">
              <w:rPr>
                <w:rFonts w:eastAsia="Times New Roman"/>
                <w:b/>
                <w:bCs/>
                <w:color w:val="000000"/>
                <w:sz w:val="18"/>
                <w:szCs w:val="18"/>
              </w:rPr>
              <w:t xml:space="preserve"> </w:t>
            </w:r>
            <w:proofErr w:type="spellStart"/>
            <w:r w:rsidRPr="00CF14E3">
              <w:rPr>
                <w:rFonts w:eastAsia="Times New Roman"/>
                <w:b/>
                <w:bCs/>
                <w:color w:val="000000"/>
                <w:sz w:val="18"/>
                <w:szCs w:val="18"/>
              </w:rPr>
              <w:t>stratului</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B25743D"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Probabilitatea de declanşare a avalanşelor</w:t>
            </w:r>
          </w:p>
        </w:tc>
      </w:tr>
      <w:tr w:rsidR="00CF14E3" w:rsidRPr="00CF14E3" w14:paraId="72E23D2F"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A53F9F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lastRenderedPageBreak/>
              <w:t>5-foarte</w:t>
            </w:r>
          </w:p>
          <w:p w14:paraId="62A8E9E5"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521D16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Instabilitatea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stratului</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generalizată</w:t>
            </w:r>
            <w:proofErr w:type="spellEnd"/>
            <w:r w:rsidRPr="00CF14E3">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6A523F"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Chiar şi pe pantele puţin abrupte se pot produce spontan numeroase avalanşe de mari, adesea chiar foarte mari dimensiuni.</w:t>
            </w:r>
          </w:p>
        </w:tc>
      </w:tr>
      <w:tr w:rsidR="00CF14E3" w:rsidRPr="00CF14E3" w14:paraId="3259F5C6"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6C522F7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F461D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puţin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majoritatea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pantelor</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5596A90" w14:textId="0824C09F" w:rsidR="00CF14E3" w:rsidRPr="00CF14E3" w:rsidRDefault="00CF14E3" w:rsidP="00D9537D">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CF14E3" w:rsidRPr="00CF14E3" w14:paraId="1CE02837"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036702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378EC4C"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10DE392"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CF14E3" w:rsidRPr="00CF14E3" w14:paraId="550207CA"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5E738717"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1277A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anumite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mediu</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rest</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stabil</w:t>
            </w:r>
            <w:proofErr w:type="spellEnd"/>
            <w:r w:rsidRPr="00CF14E3">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C8492D7"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posibile</w:t>
            </w:r>
            <w:proofErr w:type="spellEnd"/>
            <w:r w:rsidRPr="00CF14E3">
              <w:rPr>
                <w:rFonts w:eastAsia="Times New Roman"/>
                <w:color w:val="000000"/>
                <w:sz w:val="18"/>
                <w:szCs w:val="18"/>
                <w:lang w:val="fr-FR"/>
              </w:rPr>
              <w:t xml:space="preserve"> mai ales la </w:t>
            </w:r>
            <w:proofErr w:type="spellStart"/>
            <w:r w:rsidRPr="00CF14E3">
              <w:rPr>
                <w:rFonts w:eastAsia="Times New Roman"/>
                <w:color w:val="000000"/>
                <w:sz w:val="18"/>
                <w:szCs w:val="18"/>
                <w:lang w:val="fr-FR"/>
              </w:rPr>
              <w:t>supraîncărcări</w:t>
            </w:r>
            <w:proofErr w:type="spellEnd"/>
            <w:r w:rsidRPr="00CF14E3">
              <w:rPr>
                <w:rFonts w:eastAsia="Times New Roman"/>
                <w:color w:val="000000"/>
                <w:sz w:val="18"/>
                <w:szCs w:val="18"/>
                <w:lang w:val="fr-FR"/>
              </w:rPr>
              <w:t xml:space="preserve"> mari** </w:t>
            </w:r>
            <w:proofErr w:type="spellStart"/>
            <w:r w:rsidRPr="00CF14E3">
              <w:rPr>
                <w:rFonts w:eastAsia="Times New Roman"/>
                <w:color w:val="000000"/>
                <w:sz w:val="18"/>
                <w:szCs w:val="18"/>
                <w:lang w:val="fr-FR"/>
              </w:rPr>
              <w:t>şi</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unele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ce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descrise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buletin</w:t>
            </w:r>
            <w:proofErr w:type="spellEnd"/>
            <w:r w:rsidRPr="00CF14E3">
              <w:rPr>
                <w:rFonts w:eastAsia="Times New Roman"/>
                <w:color w:val="000000"/>
                <w:sz w:val="18"/>
                <w:szCs w:val="18"/>
                <w:lang w:val="fr-FR"/>
              </w:rPr>
              <w:t xml:space="preserve">. Nu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aşteptate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spontane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mare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amploare</w:t>
            </w:r>
            <w:proofErr w:type="spellEnd"/>
            <w:r w:rsidRPr="00CF14E3">
              <w:rPr>
                <w:rFonts w:eastAsia="Times New Roman"/>
                <w:color w:val="000000"/>
                <w:sz w:val="18"/>
                <w:szCs w:val="18"/>
                <w:lang w:val="fr-FR"/>
              </w:rPr>
              <w:t>.</w:t>
            </w:r>
          </w:p>
        </w:tc>
      </w:tr>
      <w:tr w:rsidR="00CF14E3" w:rsidRPr="00CF14E3" w14:paraId="10892F03"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9F1A76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6AEE34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E5290C9"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479573E1" w14:textId="77777777" w:rsidR="00610163" w:rsidRDefault="00610163" w:rsidP="00DF7354">
      <w:pPr>
        <w:spacing w:after="0"/>
        <w:rPr>
          <w:b/>
          <w:bCs/>
          <w:i/>
          <w:lang w:val="it-IT"/>
        </w:rPr>
      </w:pPr>
    </w:p>
    <w:p w14:paraId="0ABCDC45" w14:textId="77777777" w:rsidR="0005465E" w:rsidRDefault="0005465E"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6F1C2A00" w14:textId="5F588B56" w:rsidR="00C70B60" w:rsidRDefault="006863B4" w:rsidP="00FC3B22">
      <w:pPr>
        <w:spacing w:after="0" w:line="240" w:lineRule="auto"/>
        <w:rPr>
          <w:bCs/>
        </w:rPr>
      </w:pPr>
      <w:proofErr w:type="spellStart"/>
      <w:r w:rsidRPr="006863B4">
        <w:rPr>
          <w:b/>
          <w:bCs/>
        </w:rPr>
        <w:t>Administra</w:t>
      </w:r>
      <w:proofErr w:type="spellEnd"/>
      <w:r w:rsidRPr="006863B4">
        <w:rPr>
          <w:b/>
          <w:bCs/>
          <w:lang w:val="ro-RO"/>
        </w:rPr>
        <w:t>ția Națională ‚‚Apele Române’’</w:t>
      </w:r>
      <w:r w:rsidRPr="006863B4">
        <w:rPr>
          <w:bCs/>
        </w:rPr>
        <w:t xml:space="preserve"> </w:t>
      </w:r>
      <w:proofErr w:type="spellStart"/>
      <w:r w:rsidRPr="006863B4">
        <w:rPr>
          <w:bCs/>
        </w:rPr>
        <w:t>informează</w:t>
      </w:r>
      <w:proofErr w:type="spellEnd"/>
      <w:r w:rsidRPr="006863B4">
        <w:rPr>
          <w:bCs/>
        </w:rPr>
        <w:t xml:space="preserve"> </w:t>
      </w:r>
      <w:proofErr w:type="spellStart"/>
      <w:r w:rsidRPr="006863B4">
        <w:rPr>
          <w:bCs/>
        </w:rPr>
        <w:t>despre</w:t>
      </w:r>
      <w:proofErr w:type="spellEnd"/>
      <w:r w:rsidRPr="006863B4">
        <w:rPr>
          <w:bCs/>
        </w:rPr>
        <w:t xml:space="preserve"> </w:t>
      </w:r>
      <w:proofErr w:type="spellStart"/>
      <w:r w:rsidRPr="006863B4">
        <w:rPr>
          <w:bCs/>
        </w:rPr>
        <w:t>producerea</w:t>
      </w:r>
      <w:proofErr w:type="spellEnd"/>
      <w:r w:rsidRPr="006863B4">
        <w:rPr>
          <w:bCs/>
        </w:rPr>
        <w:t xml:space="preserve">, </w:t>
      </w:r>
      <w:proofErr w:type="spellStart"/>
      <w:r w:rsidRPr="006863B4">
        <w:rPr>
          <w:bCs/>
        </w:rPr>
        <w:t>în</w:t>
      </w:r>
      <w:proofErr w:type="spellEnd"/>
      <w:r w:rsidRPr="006863B4">
        <w:rPr>
          <w:bCs/>
        </w:rPr>
        <w:t xml:space="preserve"> data de 09.02.2018, la </w:t>
      </w:r>
      <w:proofErr w:type="spellStart"/>
      <w:r w:rsidRPr="006863B4">
        <w:rPr>
          <w:bCs/>
        </w:rPr>
        <w:t>ora</w:t>
      </w:r>
      <w:proofErr w:type="spellEnd"/>
      <w:r w:rsidRPr="006863B4">
        <w:rPr>
          <w:bCs/>
        </w:rPr>
        <w:t xml:space="preserve"> 11.48, </w:t>
      </w:r>
      <w:proofErr w:type="spellStart"/>
      <w:r w:rsidRPr="006863B4">
        <w:rPr>
          <w:bCs/>
        </w:rPr>
        <w:t>unei</w:t>
      </w:r>
      <w:proofErr w:type="spellEnd"/>
      <w:r w:rsidRPr="006863B4">
        <w:rPr>
          <w:bCs/>
        </w:rPr>
        <w:t xml:space="preserve"> </w:t>
      </w:r>
      <w:proofErr w:type="spellStart"/>
      <w:r w:rsidRPr="006863B4">
        <w:rPr>
          <w:bCs/>
        </w:rPr>
        <w:t>poluări</w:t>
      </w:r>
      <w:proofErr w:type="spellEnd"/>
      <w:r w:rsidRPr="006863B4">
        <w:rPr>
          <w:bCs/>
        </w:rPr>
        <w:t xml:space="preserve"> </w:t>
      </w:r>
      <w:proofErr w:type="spellStart"/>
      <w:r w:rsidRPr="006863B4">
        <w:rPr>
          <w:bCs/>
        </w:rPr>
        <w:t>accidentale</w:t>
      </w:r>
      <w:proofErr w:type="spellEnd"/>
      <w:r w:rsidRPr="006863B4">
        <w:rPr>
          <w:bCs/>
        </w:rPr>
        <w:t xml:space="preserve"> a </w:t>
      </w:r>
      <w:proofErr w:type="spellStart"/>
      <w:r w:rsidRPr="006863B4">
        <w:rPr>
          <w:bCs/>
        </w:rPr>
        <w:t>apei</w:t>
      </w:r>
      <w:proofErr w:type="spellEnd"/>
      <w:r w:rsidRPr="006863B4">
        <w:rPr>
          <w:bCs/>
        </w:rPr>
        <w:t xml:space="preserve"> </w:t>
      </w:r>
      <w:proofErr w:type="spellStart"/>
      <w:r w:rsidRPr="006863B4">
        <w:rPr>
          <w:bCs/>
        </w:rPr>
        <w:t>raului</w:t>
      </w:r>
      <w:proofErr w:type="spellEnd"/>
      <w:r w:rsidRPr="006863B4">
        <w:rPr>
          <w:bCs/>
        </w:rPr>
        <w:t xml:space="preserve"> Jiu (</w:t>
      </w:r>
      <w:proofErr w:type="spellStart"/>
      <w:r w:rsidR="00986141">
        <w:rPr>
          <w:bCs/>
        </w:rPr>
        <w:t>zgur</w:t>
      </w:r>
      <w:proofErr w:type="spellEnd"/>
      <w:r w:rsidR="00986141">
        <w:rPr>
          <w:bCs/>
          <w:lang w:val="ro-RO"/>
        </w:rPr>
        <w:t>ă</w:t>
      </w:r>
      <w:r w:rsidRPr="006863B4">
        <w:rPr>
          <w:bCs/>
        </w:rPr>
        <w:t xml:space="preserve"> </w:t>
      </w:r>
      <w:proofErr w:type="spellStart"/>
      <w:r w:rsidRPr="006863B4">
        <w:rPr>
          <w:bCs/>
        </w:rPr>
        <w:t>semnalat</w:t>
      </w:r>
      <w:r w:rsidR="00986141">
        <w:rPr>
          <w:bCs/>
        </w:rPr>
        <w:t>ă</w:t>
      </w:r>
      <w:proofErr w:type="spellEnd"/>
      <w:r w:rsidRPr="006863B4">
        <w:rPr>
          <w:bCs/>
        </w:rPr>
        <w:t xml:space="preserve"> </w:t>
      </w:r>
      <w:proofErr w:type="spellStart"/>
      <w:r w:rsidRPr="006863B4">
        <w:rPr>
          <w:bCs/>
        </w:rPr>
        <w:t>pe</w:t>
      </w:r>
      <w:proofErr w:type="spellEnd"/>
      <w:r w:rsidRPr="006863B4">
        <w:rPr>
          <w:bCs/>
        </w:rPr>
        <w:t xml:space="preserve"> </w:t>
      </w:r>
      <w:proofErr w:type="spellStart"/>
      <w:r w:rsidRPr="006863B4">
        <w:rPr>
          <w:bCs/>
        </w:rPr>
        <w:t>suprafața</w:t>
      </w:r>
      <w:proofErr w:type="spellEnd"/>
      <w:r w:rsidRPr="006863B4">
        <w:rPr>
          <w:bCs/>
        </w:rPr>
        <w:t xml:space="preserve"> </w:t>
      </w:r>
      <w:proofErr w:type="spellStart"/>
      <w:r w:rsidRPr="006863B4">
        <w:rPr>
          <w:bCs/>
        </w:rPr>
        <w:t>apei</w:t>
      </w:r>
      <w:proofErr w:type="spellEnd"/>
      <w:r w:rsidRPr="006863B4">
        <w:rPr>
          <w:bCs/>
        </w:rPr>
        <w:t xml:space="preserve">), </w:t>
      </w:r>
      <w:proofErr w:type="spellStart"/>
      <w:r w:rsidRPr="006863B4">
        <w:rPr>
          <w:bCs/>
        </w:rPr>
        <w:t>amonte</w:t>
      </w:r>
      <w:proofErr w:type="spellEnd"/>
      <w:r w:rsidRPr="006863B4">
        <w:rPr>
          <w:bCs/>
        </w:rPr>
        <w:t xml:space="preserve"> de </w:t>
      </w:r>
      <w:proofErr w:type="spellStart"/>
      <w:r w:rsidRPr="006863B4">
        <w:rPr>
          <w:bCs/>
        </w:rPr>
        <w:t>statia</w:t>
      </w:r>
      <w:proofErr w:type="spellEnd"/>
      <w:r w:rsidRPr="006863B4">
        <w:rPr>
          <w:bCs/>
        </w:rPr>
        <w:t xml:space="preserve"> de </w:t>
      </w:r>
      <w:proofErr w:type="spellStart"/>
      <w:r w:rsidRPr="006863B4">
        <w:rPr>
          <w:bCs/>
        </w:rPr>
        <w:t>pompare</w:t>
      </w:r>
      <w:proofErr w:type="spellEnd"/>
      <w:r w:rsidRPr="006863B4">
        <w:rPr>
          <w:bCs/>
        </w:rPr>
        <w:t xml:space="preserve"> SP3 </w:t>
      </w:r>
      <w:proofErr w:type="spellStart"/>
      <w:r w:rsidR="00986141">
        <w:rPr>
          <w:bCs/>
        </w:rPr>
        <w:t>în</w:t>
      </w:r>
      <w:proofErr w:type="spellEnd"/>
      <w:r w:rsidR="00986141">
        <w:rPr>
          <w:bCs/>
        </w:rPr>
        <w:t xml:space="preserve"> zona </w:t>
      </w:r>
      <w:proofErr w:type="spellStart"/>
      <w:r w:rsidR="00986141">
        <w:rPr>
          <w:bCs/>
        </w:rPr>
        <w:t>canalului</w:t>
      </w:r>
      <w:proofErr w:type="spellEnd"/>
      <w:r w:rsidR="00986141">
        <w:rPr>
          <w:bCs/>
        </w:rPr>
        <w:t xml:space="preserve"> de </w:t>
      </w:r>
      <w:proofErr w:type="spellStart"/>
      <w:r w:rsidR="00986141">
        <w:rPr>
          <w:bCs/>
        </w:rPr>
        <w:t>evacuare</w:t>
      </w:r>
      <w:proofErr w:type="spellEnd"/>
      <w:r w:rsidR="00986141">
        <w:rPr>
          <w:bCs/>
        </w:rPr>
        <w:t xml:space="preserve"> ape de </w:t>
      </w:r>
      <w:proofErr w:type="spellStart"/>
      <w:r w:rsidR="00986141">
        <w:rPr>
          <w:bCs/>
        </w:rPr>
        <w:t>restituție</w:t>
      </w:r>
      <w:proofErr w:type="spellEnd"/>
      <w:r w:rsidR="00986141">
        <w:rPr>
          <w:bCs/>
        </w:rPr>
        <w:t xml:space="preserve"> S.E. </w:t>
      </w:r>
      <w:proofErr w:type="spellStart"/>
      <w:r w:rsidR="00986141">
        <w:rPr>
          <w:bCs/>
        </w:rPr>
        <w:t>Ișalnița</w:t>
      </w:r>
      <w:proofErr w:type="spellEnd"/>
      <w:r w:rsidRPr="006863B4">
        <w:rPr>
          <w:bCs/>
        </w:rPr>
        <w:t xml:space="preserve">, </w:t>
      </w:r>
      <w:proofErr w:type="spellStart"/>
      <w:r w:rsidRPr="006863B4">
        <w:rPr>
          <w:bCs/>
        </w:rPr>
        <w:t>jud</w:t>
      </w:r>
      <w:proofErr w:type="spellEnd"/>
      <w:r w:rsidRPr="006863B4">
        <w:rPr>
          <w:bCs/>
        </w:rPr>
        <w:t xml:space="preserve"> </w:t>
      </w:r>
      <w:proofErr w:type="spellStart"/>
      <w:r w:rsidRPr="006863B4">
        <w:rPr>
          <w:bCs/>
        </w:rPr>
        <w:t>Dolj</w:t>
      </w:r>
      <w:proofErr w:type="spellEnd"/>
      <w:r w:rsidRPr="006863B4">
        <w:rPr>
          <w:bCs/>
        </w:rPr>
        <w:t xml:space="preserve">. </w:t>
      </w:r>
      <w:proofErr w:type="spellStart"/>
      <w:r w:rsidR="00986141" w:rsidRPr="00986141">
        <w:rPr>
          <w:bCs/>
          <w:lang w:val="es-ES"/>
        </w:rPr>
        <w:t>Reprezentantii</w:t>
      </w:r>
      <w:proofErr w:type="spellEnd"/>
      <w:r w:rsidR="00986141" w:rsidRPr="00986141">
        <w:rPr>
          <w:bCs/>
          <w:lang w:val="es-ES"/>
        </w:rPr>
        <w:t xml:space="preserve"> S.G.A. Dolj </w:t>
      </w:r>
      <w:proofErr w:type="spellStart"/>
      <w:r w:rsidR="00986141" w:rsidRPr="00986141">
        <w:rPr>
          <w:bCs/>
          <w:lang w:val="es-ES"/>
        </w:rPr>
        <w:t>impreuna</w:t>
      </w:r>
      <w:proofErr w:type="spellEnd"/>
      <w:r w:rsidR="00986141" w:rsidRPr="00986141">
        <w:rPr>
          <w:bCs/>
          <w:lang w:val="es-ES"/>
        </w:rPr>
        <w:t xml:space="preserve"> </w:t>
      </w:r>
      <w:proofErr w:type="spellStart"/>
      <w:r w:rsidR="00986141" w:rsidRPr="00986141">
        <w:rPr>
          <w:bCs/>
          <w:lang w:val="es-ES"/>
        </w:rPr>
        <w:t>cu</w:t>
      </w:r>
      <w:proofErr w:type="spellEnd"/>
      <w:r w:rsidR="00986141" w:rsidRPr="00986141">
        <w:rPr>
          <w:bCs/>
          <w:lang w:val="es-ES"/>
        </w:rPr>
        <w:t xml:space="preserve"> </w:t>
      </w:r>
      <w:proofErr w:type="spellStart"/>
      <w:r w:rsidR="00986141" w:rsidRPr="00986141">
        <w:rPr>
          <w:bCs/>
          <w:lang w:val="es-ES"/>
        </w:rPr>
        <w:t>reprezentantii</w:t>
      </w:r>
      <w:proofErr w:type="spellEnd"/>
      <w:r w:rsidR="00986141" w:rsidRPr="00986141">
        <w:rPr>
          <w:bCs/>
          <w:lang w:val="es-ES"/>
        </w:rPr>
        <w:t xml:space="preserve"> C.E.O. S.A. - S.E. </w:t>
      </w:r>
      <w:proofErr w:type="spellStart"/>
      <w:r w:rsidR="00986141" w:rsidRPr="00986141">
        <w:rPr>
          <w:bCs/>
          <w:lang w:val="es-ES"/>
        </w:rPr>
        <w:t>Isalnita</w:t>
      </w:r>
      <w:proofErr w:type="spellEnd"/>
      <w:r w:rsidR="00986141" w:rsidRPr="00986141">
        <w:rPr>
          <w:bCs/>
          <w:lang w:val="es-ES"/>
        </w:rPr>
        <w:t xml:space="preserve"> </w:t>
      </w:r>
      <w:proofErr w:type="spellStart"/>
      <w:r w:rsidR="00986141" w:rsidRPr="00986141">
        <w:rPr>
          <w:bCs/>
          <w:lang w:val="es-ES"/>
        </w:rPr>
        <w:t>au</w:t>
      </w:r>
      <w:proofErr w:type="spellEnd"/>
      <w:r w:rsidR="00986141" w:rsidRPr="00986141">
        <w:rPr>
          <w:bCs/>
          <w:lang w:val="es-ES"/>
        </w:rPr>
        <w:t xml:space="preserve"> </w:t>
      </w:r>
      <w:proofErr w:type="spellStart"/>
      <w:r w:rsidR="00986141" w:rsidRPr="00986141">
        <w:rPr>
          <w:bCs/>
          <w:lang w:val="es-ES"/>
        </w:rPr>
        <w:t>depistat</w:t>
      </w:r>
      <w:proofErr w:type="spellEnd"/>
      <w:r w:rsidR="00986141" w:rsidRPr="00986141">
        <w:rPr>
          <w:bCs/>
          <w:lang w:val="es-ES"/>
        </w:rPr>
        <w:t xml:space="preserve"> </w:t>
      </w:r>
      <w:proofErr w:type="spellStart"/>
      <w:r w:rsidR="00986141" w:rsidRPr="00986141">
        <w:rPr>
          <w:bCs/>
          <w:lang w:val="es-ES"/>
        </w:rPr>
        <w:t>cauza</w:t>
      </w:r>
      <w:proofErr w:type="spellEnd"/>
      <w:r w:rsidR="00986141" w:rsidRPr="00986141">
        <w:rPr>
          <w:bCs/>
          <w:lang w:val="es-ES"/>
        </w:rPr>
        <w:t xml:space="preserve"> </w:t>
      </w:r>
      <w:proofErr w:type="spellStart"/>
      <w:r w:rsidR="00986141" w:rsidRPr="00986141">
        <w:rPr>
          <w:bCs/>
          <w:lang w:val="es-ES"/>
        </w:rPr>
        <w:t>poluarii</w:t>
      </w:r>
      <w:proofErr w:type="spellEnd"/>
      <w:r w:rsidR="00986141" w:rsidRPr="00986141">
        <w:rPr>
          <w:bCs/>
          <w:lang w:val="es-ES"/>
        </w:rPr>
        <w:t>:</w:t>
      </w:r>
      <w:r w:rsidR="00986141">
        <w:rPr>
          <w:bCs/>
          <w:lang w:val="es-ES"/>
        </w:rPr>
        <w:t xml:space="preserve"> </w:t>
      </w:r>
      <w:r w:rsidR="00986141" w:rsidRPr="00986141">
        <w:rPr>
          <w:bCs/>
          <w:lang w:val="it-IT"/>
        </w:rPr>
        <w:t>spargerea conductei care preia zgura de la concentratorul</w:t>
      </w:r>
      <w:r w:rsidR="00986141">
        <w:rPr>
          <w:bCs/>
          <w:lang w:val="it-IT"/>
        </w:rPr>
        <w:t xml:space="preserve"> </w:t>
      </w:r>
      <w:r w:rsidR="00986141" w:rsidRPr="00986141">
        <w:rPr>
          <w:bCs/>
          <w:lang w:val="es-ES"/>
        </w:rPr>
        <w:t xml:space="preserve">de </w:t>
      </w:r>
      <w:proofErr w:type="spellStart"/>
      <w:r w:rsidR="00986141" w:rsidRPr="00986141">
        <w:rPr>
          <w:bCs/>
          <w:lang w:val="es-ES"/>
        </w:rPr>
        <w:t>zgura</w:t>
      </w:r>
      <w:proofErr w:type="spellEnd"/>
      <w:r w:rsidR="00986141" w:rsidRPr="00986141">
        <w:rPr>
          <w:bCs/>
          <w:lang w:val="es-ES"/>
        </w:rPr>
        <w:t xml:space="preserve"> din </w:t>
      </w:r>
      <w:proofErr w:type="spellStart"/>
      <w:r w:rsidR="00986141" w:rsidRPr="00986141">
        <w:rPr>
          <w:bCs/>
          <w:lang w:val="es-ES"/>
        </w:rPr>
        <w:t>statia</w:t>
      </w:r>
      <w:proofErr w:type="spellEnd"/>
      <w:r w:rsidR="00986141" w:rsidRPr="00986141">
        <w:rPr>
          <w:bCs/>
          <w:lang w:val="es-ES"/>
        </w:rPr>
        <w:t xml:space="preserve"> de preparare </w:t>
      </w:r>
      <w:proofErr w:type="spellStart"/>
      <w:r w:rsidR="00986141" w:rsidRPr="00986141">
        <w:rPr>
          <w:bCs/>
          <w:lang w:val="es-ES"/>
        </w:rPr>
        <w:t>slam</w:t>
      </w:r>
      <w:proofErr w:type="spellEnd"/>
      <w:r w:rsidR="00986141" w:rsidRPr="00986141">
        <w:rPr>
          <w:bCs/>
          <w:lang w:val="es-ES"/>
        </w:rPr>
        <w:t xml:space="preserve"> </w:t>
      </w:r>
      <w:proofErr w:type="spellStart"/>
      <w:r w:rsidR="00986141" w:rsidRPr="00986141">
        <w:rPr>
          <w:bCs/>
          <w:lang w:val="es-ES"/>
        </w:rPr>
        <w:t>dens</w:t>
      </w:r>
      <w:proofErr w:type="spellEnd"/>
      <w:r w:rsidR="00986141" w:rsidRPr="00986141">
        <w:rPr>
          <w:bCs/>
          <w:lang w:val="es-ES"/>
        </w:rPr>
        <w:t>.</w:t>
      </w:r>
      <w:r w:rsidR="00986141" w:rsidRPr="00986141">
        <w:rPr>
          <w:rFonts w:ascii="Arial" w:eastAsia="Times New Roman" w:hAnsi="Arial" w:cs="Arial"/>
          <w:sz w:val="20"/>
          <w:szCs w:val="20"/>
          <w:lang w:val="it-IT"/>
        </w:rPr>
        <w:t xml:space="preserve"> </w:t>
      </w:r>
      <w:r w:rsidR="00986141" w:rsidRPr="006863B4">
        <w:rPr>
          <w:bCs/>
        </w:rPr>
        <w:t xml:space="preserve">SGA </w:t>
      </w:r>
      <w:proofErr w:type="spellStart"/>
      <w:r w:rsidR="00986141" w:rsidRPr="006863B4">
        <w:rPr>
          <w:bCs/>
        </w:rPr>
        <w:t>Dolj</w:t>
      </w:r>
      <w:proofErr w:type="spellEnd"/>
      <w:r w:rsidR="00986141" w:rsidRPr="006863B4">
        <w:rPr>
          <w:bCs/>
        </w:rPr>
        <w:t xml:space="preserve"> a </w:t>
      </w:r>
      <w:proofErr w:type="spellStart"/>
      <w:r w:rsidR="00986141" w:rsidRPr="006863B4">
        <w:rPr>
          <w:bCs/>
        </w:rPr>
        <w:t>actionat</w:t>
      </w:r>
      <w:proofErr w:type="spellEnd"/>
      <w:r w:rsidR="00986141" w:rsidRPr="006863B4">
        <w:rPr>
          <w:bCs/>
        </w:rPr>
        <w:t xml:space="preserve"> cu material </w:t>
      </w:r>
      <w:proofErr w:type="spellStart"/>
      <w:r w:rsidR="00986141" w:rsidRPr="006863B4">
        <w:rPr>
          <w:bCs/>
        </w:rPr>
        <w:t>absorbant</w:t>
      </w:r>
      <w:proofErr w:type="spellEnd"/>
      <w:r w:rsidR="00986141" w:rsidRPr="006863B4">
        <w:rPr>
          <w:bCs/>
        </w:rPr>
        <w:t xml:space="preserve">, </w:t>
      </w:r>
      <w:proofErr w:type="spellStart"/>
      <w:r w:rsidR="00986141" w:rsidRPr="006863B4">
        <w:rPr>
          <w:bCs/>
        </w:rPr>
        <w:t>intervenind</w:t>
      </w:r>
      <w:proofErr w:type="spellEnd"/>
      <w:r w:rsidR="00986141" w:rsidRPr="006863B4">
        <w:rPr>
          <w:bCs/>
        </w:rPr>
        <w:t xml:space="preserve"> cu 4 </w:t>
      </w:r>
      <w:proofErr w:type="spellStart"/>
      <w:r w:rsidR="00986141" w:rsidRPr="006863B4">
        <w:rPr>
          <w:bCs/>
        </w:rPr>
        <w:t>muncitori</w:t>
      </w:r>
      <w:proofErr w:type="spellEnd"/>
      <w:r w:rsidR="00986141" w:rsidRPr="006863B4">
        <w:rPr>
          <w:bCs/>
        </w:rPr>
        <w:t xml:space="preserve"> </w:t>
      </w:r>
      <w:proofErr w:type="spellStart"/>
      <w:r w:rsidR="00986141" w:rsidRPr="006863B4">
        <w:rPr>
          <w:bCs/>
        </w:rPr>
        <w:t>ai</w:t>
      </w:r>
      <w:proofErr w:type="spellEnd"/>
      <w:r w:rsidR="00986141" w:rsidRPr="006863B4">
        <w:rPr>
          <w:bCs/>
        </w:rPr>
        <w:t xml:space="preserve"> </w:t>
      </w:r>
      <w:proofErr w:type="spellStart"/>
      <w:r w:rsidR="00986141" w:rsidRPr="006863B4">
        <w:rPr>
          <w:bCs/>
        </w:rPr>
        <w:t>formatiei</w:t>
      </w:r>
      <w:proofErr w:type="spellEnd"/>
      <w:r w:rsidR="00986141" w:rsidRPr="006863B4">
        <w:rPr>
          <w:bCs/>
        </w:rPr>
        <w:t xml:space="preserve"> </w:t>
      </w:r>
      <w:proofErr w:type="spellStart"/>
      <w:r w:rsidR="00986141" w:rsidRPr="006863B4">
        <w:rPr>
          <w:bCs/>
        </w:rPr>
        <w:t>Scaesti</w:t>
      </w:r>
      <w:proofErr w:type="spellEnd"/>
      <w:r w:rsidR="00986141" w:rsidRPr="006863B4">
        <w:rPr>
          <w:bCs/>
        </w:rPr>
        <w:t>.</w:t>
      </w:r>
      <w:r w:rsidR="008F2E21">
        <w:rPr>
          <w:bCs/>
        </w:rPr>
        <w:t xml:space="preserve"> </w:t>
      </w:r>
      <w:r w:rsidR="00986141" w:rsidRPr="00986141">
        <w:rPr>
          <w:bCs/>
          <w:lang w:val="it-IT"/>
        </w:rPr>
        <w:t>Reprezentantii S.E. Isalnita au actionat cu un baraj flotant</w:t>
      </w:r>
      <w:r w:rsidR="00986141">
        <w:rPr>
          <w:bCs/>
          <w:lang w:val="it-IT"/>
        </w:rPr>
        <w:t xml:space="preserve"> </w:t>
      </w:r>
      <w:r w:rsidR="00986141" w:rsidRPr="00986141">
        <w:rPr>
          <w:bCs/>
          <w:lang w:val="it-IT"/>
        </w:rPr>
        <w:t xml:space="preserve">pe canalul de restitutie, format din saci de bumbac speciali, pentru a stopa propagarea undei poluante in raul Jiu. </w:t>
      </w:r>
      <w:proofErr w:type="spellStart"/>
      <w:r w:rsidR="00986141" w:rsidRPr="00986141">
        <w:rPr>
          <w:bCs/>
          <w:lang w:val="es-ES"/>
        </w:rPr>
        <w:t>Agentul</w:t>
      </w:r>
      <w:proofErr w:type="spellEnd"/>
      <w:r w:rsidR="00986141" w:rsidRPr="00986141">
        <w:rPr>
          <w:bCs/>
          <w:lang w:val="es-ES"/>
        </w:rPr>
        <w:t xml:space="preserve"> </w:t>
      </w:r>
      <w:proofErr w:type="spellStart"/>
      <w:r w:rsidR="00986141" w:rsidRPr="00986141">
        <w:rPr>
          <w:bCs/>
          <w:lang w:val="es-ES"/>
        </w:rPr>
        <w:t>poluator</w:t>
      </w:r>
      <w:proofErr w:type="spellEnd"/>
      <w:r w:rsidR="00986141" w:rsidRPr="00986141">
        <w:rPr>
          <w:bCs/>
          <w:lang w:val="es-ES"/>
        </w:rPr>
        <w:t xml:space="preserve"> </w:t>
      </w:r>
      <w:proofErr w:type="spellStart"/>
      <w:r w:rsidR="00986141" w:rsidRPr="00986141">
        <w:rPr>
          <w:bCs/>
          <w:lang w:val="es-ES"/>
        </w:rPr>
        <w:t>efectueaza</w:t>
      </w:r>
      <w:proofErr w:type="spellEnd"/>
      <w:r w:rsidR="00986141" w:rsidRPr="00986141">
        <w:rPr>
          <w:bCs/>
          <w:lang w:val="es-ES"/>
        </w:rPr>
        <w:t xml:space="preserve"> </w:t>
      </w:r>
      <w:proofErr w:type="spellStart"/>
      <w:r w:rsidR="00986141" w:rsidRPr="00986141">
        <w:rPr>
          <w:bCs/>
          <w:lang w:val="es-ES"/>
        </w:rPr>
        <w:t>lucrari</w:t>
      </w:r>
      <w:proofErr w:type="spellEnd"/>
      <w:r w:rsidR="00986141" w:rsidRPr="00986141">
        <w:rPr>
          <w:bCs/>
          <w:lang w:val="es-ES"/>
        </w:rPr>
        <w:t xml:space="preserve"> de </w:t>
      </w:r>
      <w:proofErr w:type="spellStart"/>
      <w:r w:rsidR="00986141" w:rsidRPr="00986141">
        <w:rPr>
          <w:bCs/>
          <w:lang w:val="es-ES"/>
        </w:rPr>
        <w:t>igienizare</w:t>
      </w:r>
      <w:proofErr w:type="spellEnd"/>
      <w:r w:rsidR="00986141" w:rsidRPr="00986141">
        <w:rPr>
          <w:bCs/>
          <w:lang w:val="es-ES"/>
        </w:rPr>
        <w:t xml:space="preserve">, </w:t>
      </w:r>
      <w:proofErr w:type="spellStart"/>
      <w:r w:rsidR="00986141" w:rsidRPr="00986141">
        <w:rPr>
          <w:bCs/>
          <w:lang w:val="es-ES"/>
        </w:rPr>
        <w:t>urmand</w:t>
      </w:r>
      <w:proofErr w:type="spellEnd"/>
      <w:r w:rsidR="00986141" w:rsidRPr="00986141">
        <w:rPr>
          <w:bCs/>
          <w:lang w:val="es-ES"/>
        </w:rPr>
        <w:t xml:space="preserve"> </w:t>
      </w:r>
      <w:r w:rsidR="00986141" w:rsidRPr="00986141">
        <w:rPr>
          <w:bCs/>
          <w:lang w:val="it-IT"/>
        </w:rPr>
        <w:t>sa monitorizeze in continuare fenomenul si sa informeze din 3 in 3 ore A.B.A. Jiu.</w:t>
      </w:r>
      <w:r w:rsidR="00986141">
        <w:rPr>
          <w:bCs/>
          <w:lang w:val="it-IT"/>
        </w:rPr>
        <w:t xml:space="preserve"> În aceeași zi, în jurul orei 19.00,</w:t>
      </w:r>
      <w:r w:rsidR="00986141" w:rsidRPr="00986141">
        <w:rPr>
          <w:bCs/>
          <w:lang w:val="it-IT"/>
        </w:rPr>
        <w:t xml:space="preserve"> s-a remediat avaria constatata la conduc</w:t>
      </w:r>
      <w:r w:rsidR="00986141">
        <w:rPr>
          <w:bCs/>
          <w:lang w:val="it-IT"/>
        </w:rPr>
        <w:t>ta de la concentratorul de zgură. Au fost prelevate probe de apă pentru efectuarea analizelor de laborator.</w:t>
      </w:r>
    </w:p>
    <w:p w14:paraId="30042A6C" w14:textId="77777777" w:rsidR="00617927" w:rsidRDefault="00617927"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t>În domeniul aerului</w:t>
      </w:r>
    </w:p>
    <w:p w14:paraId="40BDFB63" w14:textId="77777777" w:rsidR="00712912" w:rsidRDefault="00712912" w:rsidP="007129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254B657D" w14:textId="77777777" w:rsidR="001462F0" w:rsidRPr="001462F0" w:rsidRDefault="001462F0" w:rsidP="001462F0">
      <w:pPr>
        <w:spacing w:line="240" w:lineRule="auto"/>
        <w:rPr>
          <w:lang w:val="ro-RO"/>
        </w:rPr>
      </w:pP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158FBC0E" w14:textId="77777777" w:rsidR="0002525C" w:rsidRPr="0050513B" w:rsidRDefault="0002525C" w:rsidP="0002525C">
      <w:pPr>
        <w:spacing w:after="0" w:line="240" w:lineRule="auto"/>
        <w:rPr>
          <w:bCs/>
        </w:rPr>
      </w:pPr>
      <w:r w:rsidRPr="0050513B">
        <w:rPr>
          <w:bCs/>
        </w:rPr>
        <w:t xml:space="preserve">Nu s-au </w:t>
      </w:r>
      <w:proofErr w:type="spellStart"/>
      <w:r w:rsidRPr="0050513B">
        <w:rPr>
          <w:bCs/>
        </w:rPr>
        <w:t>semnalat</w:t>
      </w:r>
      <w:proofErr w:type="spellEnd"/>
      <w:r w:rsidRPr="0050513B">
        <w:rPr>
          <w:bCs/>
        </w:rPr>
        <w:t xml:space="preserve"> </w:t>
      </w:r>
      <w:proofErr w:type="spellStart"/>
      <w:r w:rsidRPr="0050513B">
        <w:rPr>
          <w:bCs/>
        </w:rPr>
        <w:t>evenimente</w:t>
      </w:r>
      <w:proofErr w:type="spellEnd"/>
      <w:r w:rsidRPr="0050513B">
        <w:rPr>
          <w:bCs/>
        </w:rPr>
        <w:t xml:space="preserve"> </w:t>
      </w:r>
      <w:proofErr w:type="spellStart"/>
      <w:r w:rsidRPr="0050513B">
        <w:rPr>
          <w:bCs/>
        </w:rPr>
        <w:t>deosebite</w:t>
      </w:r>
      <w:proofErr w:type="spellEnd"/>
      <w:r w:rsidRPr="0050513B">
        <w:rPr>
          <w:bCs/>
        </w:rPr>
        <w:t>.</w:t>
      </w:r>
    </w:p>
    <w:p w14:paraId="63A62526" w14:textId="77777777" w:rsidR="006927E6" w:rsidRDefault="006927E6" w:rsidP="001462F0">
      <w:pPr>
        <w:spacing w:after="0" w:line="240" w:lineRule="auto"/>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62E63C87" w14:textId="77777777" w:rsidR="008F2E21" w:rsidRDefault="008F2E21" w:rsidP="00DB4212">
      <w:pPr>
        <w:rPr>
          <w:bCs/>
        </w:rPr>
      </w:pPr>
    </w:p>
    <w:p w14:paraId="35AD0287" w14:textId="77777777" w:rsidR="008F2E21" w:rsidRDefault="008F2E21" w:rsidP="00DB4212">
      <w:pPr>
        <w:rPr>
          <w:bCs/>
        </w:rPr>
      </w:pP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lastRenderedPageBreak/>
        <w:t>În ultimele 24 de ore, sistemul de monitorizare a calităţii aerului în municipiul Bucureşti nu a semnalat depăşiri ale pragurilor de informare şi alertă.</w:t>
      </w:r>
    </w:p>
    <w:p w14:paraId="38B3C9D2" w14:textId="77777777" w:rsidR="00137BD1" w:rsidRDefault="00137BD1" w:rsidP="00A1762B">
      <w:pPr>
        <w:spacing w:after="0" w:line="240" w:lineRule="auto"/>
        <w:jc w:val="center"/>
        <w:rPr>
          <w:b/>
          <w:bCs/>
          <w:sz w:val="24"/>
          <w:szCs w:val="24"/>
          <w:lang w:val="da-DK"/>
        </w:rPr>
      </w:pPr>
    </w:p>
    <w:p w14:paraId="4946B5B5" w14:textId="77777777" w:rsidR="008F2E21" w:rsidRDefault="008F2E21" w:rsidP="00A1762B">
      <w:pPr>
        <w:spacing w:after="0" w:line="240" w:lineRule="auto"/>
        <w:jc w:val="center"/>
        <w:rPr>
          <w:b/>
          <w:bCs/>
          <w:sz w:val="24"/>
          <w:szCs w:val="24"/>
          <w:lang w:val="da-DK"/>
        </w:rPr>
      </w:pPr>
    </w:p>
    <w:p w14:paraId="2DBD29C0" w14:textId="77777777" w:rsidR="008F2E21" w:rsidRDefault="008F2E21" w:rsidP="00110714">
      <w:pPr>
        <w:spacing w:after="0" w:line="240" w:lineRule="auto"/>
        <w:rPr>
          <w:bCs/>
          <w:sz w:val="20"/>
          <w:szCs w:val="20"/>
          <w:lang w:val="es-ES"/>
        </w:rPr>
      </w:pPr>
    </w:p>
    <w:p w14:paraId="4CF7869D" w14:textId="77777777" w:rsidR="008F2E21" w:rsidRDefault="008F2E21" w:rsidP="00110714">
      <w:pPr>
        <w:spacing w:after="0" w:line="240" w:lineRule="auto"/>
        <w:rPr>
          <w:bCs/>
          <w:sz w:val="20"/>
          <w:szCs w:val="20"/>
          <w:lang w:val="es-ES"/>
        </w:rPr>
      </w:pPr>
    </w:p>
    <w:p w14:paraId="4EF40309" w14:textId="77777777" w:rsidR="008F2E21" w:rsidRDefault="008F2E21" w:rsidP="00110714">
      <w:pPr>
        <w:spacing w:after="0" w:line="240" w:lineRule="auto"/>
        <w:rPr>
          <w:bCs/>
          <w:sz w:val="20"/>
          <w:szCs w:val="20"/>
          <w:lang w:val="es-ES"/>
        </w:rPr>
      </w:pPr>
    </w:p>
    <w:p w14:paraId="02254D7C" w14:textId="77777777" w:rsidR="008F2E21" w:rsidRDefault="008F2E21" w:rsidP="00110714">
      <w:pPr>
        <w:spacing w:after="0" w:line="240" w:lineRule="auto"/>
        <w:rPr>
          <w:bCs/>
          <w:sz w:val="20"/>
          <w:szCs w:val="20"/>
          <w:lang w:val="es-ES"/>
        </w:rPr>
      </w:pPr>
    </w:p>
    <w:p w14:paraId="7C4BBE59" w14:textId="77777777" w:rsidR="008F2E21" w:rsidRDefault="008F2E21" w:rsidP="00110714">
      <w:pPr>
        <w:spacing w:after="0" w:line="240" w:lineRule="auto"/>
        <w:rPr>
          <w:bCs/>
          <w:sz w:val="20"/>
          <w:szCs w:val="20"/>
          <w:lang w:val="es-ES"/>
        </w:rPr>
      </w:pPr>
    </w:p>
    <w:p w14:paraId="00D24755" w14:textId="77777777" w:rsidR="008F2E21" w:rsidRDefault="008F2E21" w:rsidP="00110714">
      <w:pPr>
        <w:spacing w:after="0" w:line="240" w:lineRule="auto"/>
        <w:rPr>
          <w:bCs/>
          <w:sz w:val="20"/>
          <w:szCs w:val="20"/>
          <w:lang w:val="es-ES"/>
        </w:rPr>
      </w:pPr>
    </w:p>
    <w:p w14:paraId="1E074A0B" w14:textId="77777777" w:rsidR="008F2E21" w:rsidRDefault="008F2E21" w:rsidP="00110714">
      <w:pPr>
        <w:spacing w:after="0" w:line="240" w:lineRule="auto"/>
        <w:rPr>
          <w:bCs/>
          <w:sz w:val="20"/>
          <w:szCs w:val="20"/>
          <w:lang w:val="es-ES"/>
        </w:rPr>
      </w:pPr>
    </w:p>
    <w:p w14:paraId="18B04A63" w14:textId="77777777" w:rsidR="008F2E21" w:rsidRDefault="008F2E21" w:rsidP="00110714">
      <w:pPr>
        <w:spacing w:after="0" w:line="240" w:lineRule="auto"/>
        <w:rPr>
          <w:bCs/>
          <w:sz w:val="20"/>
          <w:szCs w:val="20"/>
          <w:lang w:val="es-ES"/>
        </w:rPr>
      </w:pPr>
    </w:p>
    <w:p w14:paraId="3E227465" w14:textId="5C4D8590" w:rsidR="008F2E21" w:rsidRDefault="00BE47A8" w:rsidP="00110714">
      <w:pPr>
        <w:spacing w:after="0" w:line="240" w:lineRule="auto"/>
        <w:rPr>
          <w:bCs/>
          <w:sz w:val="20"/>
          <w:szCs w:val="20"/>
          <w:lang w:val="es-ES"/>
        </w:rPr>
      </w:pPr>
      <w:r>
        <w:rPr>
          <w:bCs/>
          <w:sz w:val="20"/>
          <w:szCs w:val="20"/>
          <w:lang w:val="es-ES"/>
        </w:rPr>
        <w:t>DIRECȚIA DE COMUNICARE</w:t>
      </w:r>
    </w:p>
    <w:sectPr w:rsidR="008F2E21" w:rsidSect="00660AE6">
      <w:headerReference w:type="default" r:id="rId11"/>
      <w:footerReference w:type="default" r:id="rId12"/>
      <w:headerReference w:type="first" r:id="rId13"/>
      <w:footerReference w:type="first" r:id="rId14"/>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42B60" w14:textId="77777777" w:rsidR="00482097" w:rsidRDefault="00482097" w:rsidP="00CD5B3B">
      <w:r>
        <w:separator/>
      </w:r>
    </w:p>
  </w:endnote>
  <w:endnote w:type="continuationSeparator" w:id="0">
    <w:p w14:paraId="1C75423C" w14:textId="77777777" w:rsidR="00482097" w:rsidRDefault="0048209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A3CBB" w14:textId="77777777" w:rsidR="00482097" w:rsidRDefault="00482097" w:rsidP="00CD5B3B">
      <w:r>
        <w:separator/>
      </w:r>
    </w:p>
  </w:footnote>
  <w:footnote w:type="continuationSeparator" w:id="0">
    <w:p w14:paraId="0ED37ECF" w14:textId="77777777" w:rsidR="00482097" w:rsidRDefault="00482097"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0777C0AA" w:rsidR="006D058F" w:rsidRPr="00110714" w:rsidRDefault="006D058F" w:rsidP="00BE47A8">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0"/>
  </w:num>
  <w:num w:numId="2">
    <w:abstractNumId w:val="2"/>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2525C"/>
    <w:rsid w:val="00036944"/>
    <w:rsid w:val="000375A7"/>
    <w:rsid w:val="00043762"/>
    <w:rsid w:val="0005465E"/>
    <w:rsid w:val="00064C2E"/>
    <w:rsid w:val="00066DC5"/>
    <w:rsid w:val="00072038"/>
    <w:rsid w:val="00073A38"/>
    <w:rsid w:val="0008223C"/>
    <w:rsid w:val="000952B7"/>
    <w:rsid w:val="00097FE5"/>
    <w:rsid w:val="000A0468"/>
    <w:rsid w:val="000A7E2D"/>
    <w:rsid w:val="000D02FF"/>
    <w:rsid w:val="000D7803"/>
    <w:rsid w:val="000F14C0"/>
    <w:rsid w:val="000F4B4B"/>
    <w:rsid w:val="00100F36"/>
    <w:rsid w:val="00103799"/>
    <w:rsid w:val="00110714"/>
    <w:rsid w:val="001148FD"/>
    <w:rsid w:val="00124949"/>
    <w:rsid w:val="00126295"/>
    <w:rsid w:val="00131081"/>
    <w:rsid w:val="00137BD1"/>
    <w:rsid w:val="00145AF1"/>
    <w:rsid w:val="001462F0"/>
    <w:rsid w:val="001479F4"/>
    <w:rsid w:val="001552E0"/>
    <w:rsid w:val="00155BD2"/>
    <w:rsid w:val="00162536"/>
    <w:rsid w:val="0017355A"/>
    <w:rsid w:val="00173E8C"/>
    <w:rsid w:val="0019518E"/>
    <w:rsid w:val="001971DD"/>
    <w:rsid w:val="001A57CB"/>
    <w:rsid w:val="001B6DE8"/>
    <w:rsid w:val="001C61AA"/>
    <w:rsid w:val="001D5BAC"/>
    <w:rsid w:val="001E63AE"/>
    <w:rsid w:val="0020154F"/>
    <w:rsid w:val="002068D6"/>
    <w:rsid w:val="00214224"/>
    <w:rsid w:val="00216E8C"/>
    <w:rsid w:val="002223B6"/>
    <w:rsid w:val="00225822"/>
    <w:rsid w:val="00226517"/>
    <w:rsid w:val="00242CFD"/>
    <w:rsid w:val="00253F5C"/>
    <w:rsid w:val="00255C51"/>
    <w:rsid w:val="00265E89"/>
    <w:rsid w:val="00267914"/>
    <w:rsid w:val="002908E2"/>
    <w:rsid w:val="002A5742"/>
    <w:rsid w:val="002A6E5E"/>
    <w:rsid w:val="002D2F95"/>
    <w:rsid w:val="002D5379"/>
    <w:rsid w:val="002D5A6B"/>
    <w:rsid w:val="002E3DC3"/>
    <w:rsid w:val="002E6234"/>
    <w:rsid w:val="002F1CE4"/>
    <w:rsid w:val="002F2371"/>
    <w:rsid w:val="0030459B"/>
    <w:rsid w:val="003070E3"/>
    <w:rsid w:val="003325B1"/>
    <w:rsid w:val="0033652D"/>
    <w:rsid w:val="00340108"/>
    <w:rsid w:val="003444E3"/>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97E87"/>
    <w:rsid w:val="003A088E"/>
    <w:rsid w:val="003A1EB5"/>
    <w:rsid w:val="003A7743"/>
    <w:rsid w:val="003B19D1"/>
    <w:rsid w:val="003C6359"/>
    <w:rsid w:val="003F0B12"/>
    <w:rsid w:val="003F5933"/>
    <w:rsid w:val="003F6295"/>
    <w:rsid w:val="00413140"/>
    <w:rsid w:val="00414F1F"/>
    <w:rsid w:val="00414F7E"/>
    <w:rsid w:val="0044119D"/>
    <w:rsid w:val="00442486"/>
    <w:rsid w:val="00455A80"/>
    <w:rsid w:val="00456055"/>
    <w:rsid w:val="004572B3"/>
    <w:rsid w:val="00476634"/>
    <w:rsid w:val="00476D21"/>
    <w:rsid w:val="00481380"/>
    <w:rsid w:val="00482097"/>
    <w:rsid w:val="0048246C"/>
    <w:rsid w:val="00493AD5"/>
    <w:rsid w:val="00495306"/>
    <w:rsid w:val="004A26F7"/>
    <w:rsid w:val="004B4CBF"/>
    <w:rsid w:val="004D4521"/>
    <w:rsid w:val="004F1E74"/>
    <w:rsid w:val="004F7071"/>
    <w:rsid w:val="0050513B"/>
    <w:rsid w:val="00506663"/>
    <w:rsid w:val="00506B09"/>
    <w:rsid w:val="00514E4C"/>
    <w:rsid w:val="005155BF"/>
    <w:rsid w:val="005362B1"/>
    <w:rsid w:val="005369C9"/>
    <w:rsid w:val="00542166"/>
    <w:rsid w:val="00546419"/>
    <w:rsid w:val="005474D0"/>
    <w:rsid w:val="00547FF6"/>
    <w:rsid w:val="0058180F"/>
    <w:rsid w:val="005A753D"/>
    <w:rsid w:val="005B241B"/>
    <w:rsid w:val="005B403C"/>
    <w:rsid w:val="005B6276"/>
    <w:rsid w:val="005C6AB0"/>
    <w:rsid w:val="005D154F"/>
    <w:rsid w:val="005D4D03"/>
    <w:rsid w:val="005D62EF"/>
    <w:rsid w:val="005D7907"/>
    <w:rsid w:val="005E6FFA"/>
    <w:rsid w:val="005F2C98"/>
    <w:rsid w:val="00604B18"/>
    <w:rsid w:val="00610163"/>
    <w:rsid w:val="00617927"/>
    <w:rsid w:val="00620602"/>
    <w:rsid w:val="00622BDF"/>
    <w:rsid w:val="00627F78"/>
    <w:rsid w:val="00631DB2"/>
    <w:rsid w:val="00646FAA"/>
    <w:rsid w:val="0065074F"/>
    <w:rsid w:val="00655FAC"/>
    <w:rsid w:val="00660AE6"/>
    <w:rsid w:val="006617CA"/>
    <w:rsid w:val="0066324C"/>
    <w:rsid w:val="0066511D"/>
    <w:rsid w:val="0067767C"/>
    <w:rsid w:val="006863B4"/>
    <w:rsid w:val="006927E6"/>
    <w:rsid w:val="006A263E"/>
    <w:rsid w:val="006A78B1"/>
    <w:rsid w:val="006A7C65"/>
    <w:rsid w:val="006B528B"/>
    <w:rsid w:val="006C5061"/>
    <w:rsid w:val="006C6B3A"/>
    <w:rsid w:val="006D058F"/>
    <w:rsid w:val="006D1BB7"/>
    <w:rsid w:val="006F65C9"/>
    <w:rsid w:val="00700277"/>
    <w:rsid w:val="0070487B"/>
    <w:rsid w:val="0070687F"/>
    <w:rsid w:val="00707DBF"/>
    <w:rsid w:val="007123A9"/>
    <w:rsid w:val="00712912"/>
    <w:rsid w:val="00714BE8"/>
    <w:rsid w:val="00714DF7"/>
    <w:rsid w:val="00721DF7"/>
    <w:rsid w:val="00722BEC"/>
    <w:rsid w:val="00725654"/>
    <w:rsid w:val="00734113"/>
    <w:rsid w:val="00743F5E"/>
    <w:rsid w:val="00744B57"/>
    <w:rsid w:val="00745F61"/>
    <w:rsid w:val="00752282"/>
    <w:rsid w:val="00761306"/>
    <w:rsid w:val="00766E0E"/>
    <w:rsid w:val="00774D38"/>
    <w:rsid w:val="00776DF0"/>
    <w:rsid w:val="007822A7"/>
    <w:rsid w:val="007873A4"/>
    <w:rsid w:val="00787EE4"/>
    <w:rsid w:val="00792834"/>
    <w:rsid w:val="007944DD"/>
    <w:rsid w:val="007A4B35"/>
    <w:rsid w:val="007A6003"/>
    <w:rsid w:val="007B35B4"/>
    <w:rsid w:val="007C1E5D"/>
    <w:rsid w:val="007C71DB"/>
    <w:rsid w:val="007D0230"/>
    <w:rsid w:val="007E3BFF"/>
    <w:rsid w:val="007F10F9"/>
    <w:rsid w:val="007F6DE1"/>
    <w:rsid w:val="00804412"/>
    <w:rsid w:val="00807921"/>
    <w:rsid w:val="00822631"/>
    <w:rsid w:val="0082397D"/>
    <w:rsid w:val="00833161"/>
    <w:rsid w:val="008568F4"/>
    <w:rsid w:val="0086276E"/>
    <w:rsid w:val="00863203"/>
    <w:rsid w:val="0087072E"/>
    <w:rsid w:val="00877C58"/>
    <w:rsid w:val="00882770"/>
    <w:rsid w:val="00882D49"/>
    <w:rsid w:val="0088587C"/>
    <w:rsid w:val="00893650"/>
    <w:rsid w:val="008A2AC0"/>
    <w:rsid w:val="008A3B9C"/>
    <w:rsid w:val="008B0DA6"/>
    <w:rsid w:val="008C7043"/>
    <w:rsid w:val="008D1B08"/>
    <w:rsid w:val="008E4442"/>
    <w:rsid w:val="008E5861"/>
    <w:rsid w:val="008E5D70"/>
    <w:rsid w:val="008F2E21"/>
    <w:rsid w:val="009113F8"/>
    <w:rsid w:val="00915096"/>
    <w:rsid w:val="009225AD"/>
    <w:rsid w:val="00923127"/>
    <w:rsid w:val="009265F3"/>
    <w:rsid w:val="00931771"/>
    <w:rsid w:val="00942301"/>
    <w:rsid w:val="00967428"/>
    <w:rsid w:val="00973DF5"/>
    <w:rsid w:val="00986141"/>
    <w:rsid w:val="009B01B7"/>
    <w:rsid w:val="009B5E21"/>
    <w:rsid w:val="009B7A4A"/>
    <w:rsid w:val="009C1502"/>
    <w:rsid w:val="009C3FC0"/>
    <w:rsid w:val="009E5510"/>
    <w:rsid w:val="009E6672"/>
    <w:rsid w:val="00A16E8F"/>
    <w:rsid w:val="00A1762B"/>
    <w:rsid w:val="00A22ABE"/>
    <w:rsid w:val="00A26ABC"/>
    <w:rsid w:val="00A322AE"/>
    <w:rsid w:val="00A504BC"/>
    <w:rsid w:val="00A753A9"/>
    <w:rsid w:val="00AA39DB"/>
    <w:rsid w:val="00AA5110"/>
    <w:rsid w:val="00AB0365"/>
    <w:rsid w:val="00AB176A"/>
    <w:rsid w:val="00AC35EA"/>
    <w:rsid w:val="00AC3CB3"/>
    <w:rsid w:val="00AC6452"/>
    <w:rsid w:val="00AC745C"/>
    <w:rsid w:val="00AD225C"/>
    <w:rsid w:val="00AD2339"/>
    <w:rsid w:val="00AE26B4"/>
    <w:rsid w:val="00AF65B5"/>
    <w:rsid w:val="00B01DDD"/>
    <w:rsid w:val="00B04C48"/>
    <w:rsid w:val="00B119C6"/>
    <w:rsid w:val="00B12D8B"/>
    <w:rsid w:val="00B13BB4"/>
    <w:rsid w:val="00B26694"/>
    <w:rsid w:val="00B26DFA"/>
    <w:rsid w:val="00B46466"/>
    <w:rsid w:val="00B5517D"/>
    <w:rsid w:val="00B73006"/>
    <w:rsid w:val="00B80EEF"/>
    <w:rsid w:val="00B82917"/>
    <w:rsid w:val="00B84166"/>
    <w:rsid w:val="00BA2189"/>
    <w:rsid w:val="00BA425D"/>
    <w:rsid w:val="00BA5189"/>
    <w:rsid w:val="00BB1F02"/>
    <w:rsid w:val="00BB694D"/>
    <w:rsid w:val="00BC12D1"/>
    <w:rsid w:val="00BE1BDD"/>
    <w:rsid w:val="00BE2646"/>
    <w:rsid w:val="00BE47A8"/>
    <w:rsid w:val="00C05F49"/>
    <w:rsid w:val="00C20EF1"/>
    <w:rsid w:val="00C30D42"/>
    <w:rsid w:val="00C3486D"/>
    <w:rsid w:val="00C67D1D"/>
    <w:rsid w:val="00C70B60"/>
    <w:rsid w:val="00C75EF9"/>
    <w:rsid w:val="00C8527C"/>
    <w:rsid w:val="00C9459A"/>
    <w:rsid w:val="00CB3497"/>
    <w:rsid w:val="00CB5885"/>
    <w:rsid w:val="00CB5C48"/>
    <w:rsid w:val="00CB5F04"/>
    <w:rsid w:val="00CC1F11"/>
    <w:rsid w:val="00CD0C6C"/>
    <w:rsid w:val="00CD0F06"/>
    <w:rsid w:val="00CD2700"/>
    <w:rsid w:val="00CD34F5"/>
    <w:rsid w:val="00CD3D7F"/>
    <w:rsid w:val="00CD5B3B"/>
    <w:rsid w:val="00CF14E3"/>
    <w:rsid w:val="00CF3D2A"/>
    <w:rsid w:val="00CF6621"/>
    <w:rsid w:val="00CF6CA4"/>
    <w:rsid w:val="00D068C6"/>
    <w:rsid w:val="00D06E9C"/>
    <w:rsid w:val="00D21765"/>
    <w:rsid w:val="00D21B81"/>
    <w:rsid w:val="00D22581"/>
    <w:rsid w:val="00D36940"/>
    <w:rsid w:val="00D56536"/>
    <w:rsid w:val="00D855D9"/>
    <w:rsid w:val="00D86F1D"/>
    <w:rsid w:val="00D9225A"/>
    <w:rsid w:val="00D94B24"/>
    <w:rsid w:val="00D9537D"/>
    <w:rsid w:val="00DB4212"/>
    <w:rsid w:val="00DB66C7"/>
    <w:rsid w:val="00DD3826"/>
    <w:rsid w:val="00DD3DAA"/>
    <w:rsid w:val="00DD6BE0"/>
    <w:rsid w:val="00DE0B9A"/>
    <w:rsid w:val="00DE4FE1"/>
    <w:rsid w:val="00DF35D4"/>
    <w:rsid w:val="00DF6B8D"/>
    <w:rsid w:val="00DF7354"/>
    <w:rsid w:val="00E12903"/>
    <w:rsid w:val="00E14A0C"/>
    <w:rsid w:val="00E1682A"/>
    <w:rsid w:val="00E23F49"/>
    <w:rsid w:val="00E562FC"/>
    <w:rsid w:val="00E800D9"/>
    <w:rsid w:val="00E90397"/>
    <w:rsid w:val="00E9688A"/>
    <w:rsid w:val="00EA0F6C"/>
    <w:rsid w:val="00EA5E5F"/>
    <w:rsid w:val="00EA6DA0"/>
    <w:rsid w:val="00EB0EDB"/>
    <w:rsid w:val="00EC593B"/>
    <w:rsid w:val="00EE2FAA"/>
    <w:rsid w:val="00EE7AE6"/>
    <w:rsid w:val="00EF5CF7"/>
    <w:rsid w:val="00EF6DF3"/>
    <w:rsid w:val="00F00190"/>
    <w:rsid w:val="00F03549"/>
    <w:rsid w:val="00F27C80"/>
    <w:rsid w:val="00F3271E"/>
    <w:rsid w:val="00F35C02"/>
    <w:rsid w:val="00F402AC"/>
    <w:rsid w:val="00F4324C"/>
    <w:rsid w:val="00F61C89"/>
    <w:rsid w:val="00F67D20"/>
    <w:rsid w:val="00F70816"/>
    <w:rsid w:val="00F85BE5"/>
    <w:rsid w:val="00F94737"/>
    <w:rsid w:val="00F9564D"/>
    <w:rsid w:val="00F96D5E"/>
    <w:rsid w:val="00FA5974"/>
    <w:rsid w:val="00FA5C10"/>
    <w:rsid w:val="00FB5B5C"/>
    <w:rsid w:val="00FB6D27"/>
    <w:rsid w:val="00FC3B22"/>
    <w:rsid w:val="00FC4284"/>
    <w:rsid w:val="00FD3F72"/>
    <w:rsid w:val="00FD6860"/>
    <w:rsid w:val="00FE2F2C"/>
    <w:rsid w:val="00FE4D1F"/>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2FF9F-C648-4EBF-A67F-0BD8AE44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677</TotalTime>
  <Pages>5</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241</cp:revision>
  <cp:lastPrinted>2014-03-11T14:29:00Z</cp:lastPrinted>
  <dcterms:created xsi:type="dcterms:W3CDTF">2017-07-16T04:21:00Z</dcterms:created>
  <dcterms:modified xsi:type="dcterms:W3CDTF">2018-02-12T07:02:00Z</dcterms:modified>
</cp:coreProperties>
</file>