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FCED168" w14:textId="77777777" w:rsidR="00975A84" w:rsidRDefault="00975A84" w:rsidP="005B6CC7">
      <w:pPr>
        <w:spacing w:after="0pt" w:line="18pt" w:lineRule="auto"/>
        <w:ind w:start="22.50pt" w:firstLine="31.50pt"/>
        <w:rPr>
          <w:b/>
          <w:lang w:val="ro-RO"/>
        </w:rPr>
      </w:pPr>
    </w:p>
    <w:p w14:paraId="6C4488E7" w14:textId="77777777" w:rsidR="00D1743A" w:rsidRDefault="00D1743A" w:rsidP="005B6CC7">
      <w:pPr>
        <w:spacing w:after="0pt" w:line="18pt" w:lineRule="auto"/>
        <w:ind w:start="22.50pt" w:firstLine="31.50pt"/>
        <w:rPr>
          <w:b/>
          <w:lang w:val="ro-RO"/>
        </w:rPr>
      </w:pPr>
    </w:p>
    <w:p w14:paraId="1C44E528" w14:textId="77777777" w:rsidR="007F4C04" w:rsidRDefault="007F4C04" w:rsidP="005B6CC7">
      <w:pPr>
        <w:spacing w:after="0pt" w:line="18pt" w:lineRule="auto"/>
        <w:ind w:start="22.50pt" w:firstLine="31.50pt"/>
        <w:rPr>
          <w:b/>
          <w:lang w:val="ro-RO"/>
        </w:rPr>
      </w:pPr>
    </w:p>
    <w:p w14:paraId="1A17DDEA" w14:textId="77777777" w:rsidR="00B13A96" w:rsidRPr="00C44332" w:rsidRDefault="00B13A96" w:rsidP="005B6CC7">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20A91E32" w14:textId="77777777" w:rsidR="009210EA" w:rsidRDefault="00B13A96" w:rsidP="005B6CC7">
      <w:pPr>
        <w:spacing w:line="18pt" w:lineRule="auto"/>
        <w:ind w:start="56.70pt"/>
        <w:jc w:val="center"/>
        <w:rPr>
          <w:b/>
          <w:noProof/>
          <w:sz w:val="24"/>
          <w:szCs w:val="24"/>
          <w:lang w:val="ro-RO"/>
        </w:rPr>
      </w:pPr>
      <w:r w:rsidRPr="00C44332">
        <w:rPr>
          <w:b/>
          <w:noProof/>
          <w:sz w:val="24"/>
          <w:szCs w:val="24"/>
          <w:lang w:val="ro-RO"/>
        </w:rPr>
        <w:t xml:space="preserve">în intervalul </w:t>
      </w:r>
      <w:r w:rsidR="001B5B17">
        <w:rPr>
          <w:b/>
          <w:noProof/>
          <w:sz w:val="24"/>
          <w:szCs w:val="24"/>
          <w:lang w:val="ro-RO"/>
        </w:rPr>
        <w:t>01.06</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1B5B17">
        <w:rPr>
          <w:b/>
          <w:noProof/>
          <w:sz w:val="24"/>
          <w:szCs w:val="24"/>
          <w:lang w:val="ro-RO"/>
        </w:rPr>
        <w:t>02.06</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14:paraId="12F822E2" w14:textId="77777777" w:rsidR="00D1743A" w:rsidRDefault="00D1743A" w:rsidP="005B6CC7">
      <w:pPr>
        <w:spacing w:after="0pt" w:line="18pt" w:lineRule="auto"/>
        <w:ind w:start="56.70pt"/>
        <w:rPr>
          <w:b/>
          <w:noProof/>
          <w:lang w:val="ro-RO"/>
        </w:rPr>
      </w:pPr>
    </w:p>
    <w:p w14:paraId="545EECDA" w14:textId="77777777" w:rsidR="00B13A96" w:rsidRPr="00AA0DA4" w:rsidRDefault="00B13A96" w:rsidP="005B6CC7">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58B13C3D" w14:textId="77777777" w:rsidR="005E4040" w:rsidRDefault="002E1EE5" w:rsidP="005B6CC7">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1B5B17">
        <w:rPr>
          <w:b/>
          <w:u w:val="single"/>
          <w:lang w:val="ro-RO"/>
        </w:rPr>
        <w:t>02.06</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14:paraId="2260D038" w14:textId="77777777" w:rsidR="00B13A96" w:rsidRPr="001028E2" w:rsidRDefault="00B13A96" w:rsidP="005B6CC7">
      <w:pPr>
        <w:spacing w:after="0pt" w:line="18pt" w:lineRule="auto"/>
        <w:ind w:start="56.70pt"/>
        <w:rPr>
          <w:b/>
          <w:u w:val="single"/>
          <w:lang w:val="ro-RO"/>
        </w:rPr>
      </w:pPr>
      <w:r w:rsidRPr="001028E2">
        <w:rPr>
          <w:b/>
          <w:u w:val="single"/>
          <w:lang w:val="ro-RO"/>
        </w:rPr>
        <w:t>RÂURI</w:t>
      </w:r>
    </w:p>
    <w:p w14:paraId="7720C8EF" w14:textId="77777777" w:rsidR="00DF6731" w:rsidRPr="00DF6731" w:rsidRDefault="00DF6731" w:rsidP="005B6CC7">
      <w:pPr>
        <w:spacing w:after="0pt" w:line="18pt" w:lineRule="auto"/>
        <w:ind w:start="56.70pt" w:end="0.65pt"/>
        <w:rPr>
          <w:lang w:val="ro-RO"/>
        </w:rPr>
      </w:pPr>
      <w:r w:rsidRPr="00DF6731">
        <w:rPr>
          <w:lang w:val="ro-RO"/>
        </w:rPr>
        <w:t>Debitele au fost în general în creştere</w:t>
      </w:r>
      <w:r w:rsidR="005B6CC7">
        <w:rPr>
          <w:lang w:val="ro-RO"/>
        </w:rPr>
        <w:t>, ca urmare a</w:t>
      </w:r>
      <w:r w:rsidRPr="00DF6731">
        <w:rPr>
          <w:lang w:val="ro-RO"/>
        </w:rPr>
        <w:t xml:space="preserve"> precipitaţiilor căzute în interval şi propagării, exceptând râurile din Dobrogea, unde au fost relativ staţionare. </w:t>
      </w:r>
    </w:p>
    <w:p w14:paraId="3FC97BCD" w14:textId="77777777" w:rsidR="00DF6731" w:rsidRPr="00DF6731" w:rsidRDefault="00DF6731" w:rsidP="005B6CC7">
      <w:pPr>
        <w:spacing w:after="0pt" w:line="18pt" w:lineRule="auto"/>
        <w:ind w:start="56.70pt" w:end="0.65pt"/>
        <w:rPr>
          <w:lang w:val="ro-RO"/>
        </w:rPr>
      </w:pPr>
      <w:r w:rsidRPr="00DF6731">
        <w:rPr>
          <w:lang w:val="ro-RO"/>
        </w:rPr>
        <w:t>Debitele se situează în jurul și peste mediile multianuale lunare, exceptând râurile din bazinele hidrografice: Moraviţa, Cerna, Vedea, Neajlov superior, Ialomiţa inferioară, Bârlad, unii afluenţi ai Oltului şi Prutului şi cele din  Dobrogea, unde  se  situează  la  valori cuprinse  între 30 – 90% din normalele lunare.</w:t>
      </w:r>
    </w:p>
    <w:p w14:paraId="2F9F2E6E" w14:textId="77777777" w:rsidR="00DF6731" w:rsidRPr="00DF6731" w:rsidRDefault="00DF6731" w:rsidP="005B6CC7">
      <w:pPr>
        <w:spacing w:after="0pt" w:line="18pt" w:lineRule="auto"/>
        <w:ind w:start="56.70pt" w:end="0.65pt"/>
        <w:rPr>
          <w:lang w:val="ro-RO"/>
        </w:rPr>
      </w:pPr>
      <w:r w:rsidRPr="00DF6731">
        <w:rPr>
          <w:lang w:val="ro-RO"/>
        </w:rPr>
        <w:t>Se situează peste:</w:t>
      </w:r>
    </w:p>
    <w:p w14:paraId="08C50C54" w14:textId="77777777" w:rsidR="00DF6731" w:rsidRPr="00DF6731" w:rsidRDefault="00DF6731" w:rsidP="005B6CC7">
      <w:pPr>
        <w:spacing w:after="0pt" w:line="18pt" w:lineRule="auto"/>
        <w:ind w:start="56.70pt" w:end="0.65pt"/>
        <w:rPr>
          <w:lang w:val="ro-RO"/>
        </w:rPr>
      </w:pPr>
      <w:r w:rsidRPr="00DF6731">
        <w:rPr>
          <w:lang w:val="ro-RO"/>
        </w:rPr>
        <w:t xml:space="preserve">- </w:t>
      </w:r>
      <w:r w:rsidRPr="00DF6731">
        <w:rPr>
          <w:b/>
          <w:lang w:val="ro-RO"/>
        </w:rPr>
        <w:t>COTELE DE INUNDAŢIE</w:t>
      </w:r>
      <w:r w:rsidRPr="00DF6731">
        <w:rPr>
          <w:lang w:val="ro-RO"/>
        </w:rPr>
        <w:t xml:space="preserve"> râurile la staţiile hidrometrice: Tur – Micula (310+36)-jud.SM, Crasna – Domănești (500+49)-jud.SM, Crasna – Berveni (590+36)-jud. SM, Prut – Stânca Aval (300+70)-jud.BT;</w:t>
      </w:r>
    </w:p>
    <w:p w14:paraId="0A76A83E" w14:textId="77777777" w:rsidR="00DF6731" w:rsidRPr="00DF6731" w:rsidRDefault="00DF6731" w:rsidP="005B6CC7">
      <w:pPr>
        <w:spacing w:after="0pt" w:line="18pt" w:lineRule="auto"/>
        <w:ind w:start="56.70pt" w:end="0.65pt"/>
        <w:rPr>
          <w:lang w:val="ro-RO"/>
        </w:rPr>
      </w:pPr>
      <w:r w:rsidRPr="00DF6731">
        <w:rPr>
          <w:lang w:val="ro-RO"/>
        </w:rPr>
        <w:t xml:space="preserve">- </w:t>
      </w:r>
      <w:r w:rsidRPr="00DF6731">
        <w:rPr>
          <w:b/>
          <w:lang w:val="ro-RO"/>
        </w:rPr>
        <w:t>COTELE DE ATENŢIE</w:t>
      </w:r>
      <w:r w:rsidRPr="00DF6731">
        <w:rPr>
          <w:lang w:val="ro-RO"/>
        </w:rPr>
        <w:t xml:space="preserve"> râurile la staţiile hidrometrice: Tur – Călinești Oaș (350+13)-jud. SM, Tur – Turulung (360+10)-jud.SM, Crișul Negru – Zerind (600+114)-jud. AR, Bega – Făget (220+40)-jud. TM, Bega – Balinţ (450+96)-jud.TM, Bega – Chizătău (200+20)-jud.TM, Gladna - Firdea(110+4)-jud.TM, Saşa – Poieni (50+8)-jud.TM, Timiş – Lugoj (150+6)-jud.TM, Bistra – Obreja (85+3)-jud.CS, Pogăniş – Valea Pai (200+10)-jud.CS, Olt – Hoghiz (300+10)-jud.BV, Cricovul Sărat – Cioranii de Jos (230+70)- jud.PH, Jijia – Dângeni (380+12)-jud.BT, Jijia – Todireni (210+10)-jud.BT, Miletin – Şipote (150+75)-jud.IS, Bârlad – Negreşti (500+78)-jud.VS, Tutova – Puieşti (250+31)-jud.VS, Prut – Fălciu (500+34)-jud.VS, Prut – Oancea (440+64)-jud. GL şi Prut – Şiviţa (360+65)-jud.GL.</w:t>
      </w:r>
    </w:p>
    <w:p w14:paraId="05210F12" w14:textId="77777777" w:rsidR="00DF6731" w:rsidRPr="00DF6731" w:rsidRDefault="00DF6731" w:rsidP="005B6CC7">
      <w:pPr>
        <w:spacing w:after="0pt" w:line="18pt" w:lineRule="auto"/>
        <w:ind w:start="56.70pt" w:end="0.65pt"/>
        <w:rPr>
          <w:lang w:val="ro-RO"/>
        </w:rPr>
      </w:pPr>
      <w:r w:rsidRPr="00DF6731">
        <w:rPr>
          <w:lang w:val="ro-RO"/>
        </w:rPr>
        <w:t>În interval s-au situat peste:</w:t>
      </w:r>
    </w:p>
    <w:p w14:paraId="604BD006" w14:textId="77777777" w:rsidR="00DF6731" w:rsidRPr="00DF6731" w:rsidRDefault="00DF6731" w:rsidP="005B6CC7">
      <w:pPr>
        <w:spacing w:after="0pt" w:line="18pt" w:lineRule="auto"/>
        <w:ind w:start="56.70pt" w:end="0.65pt"/>
        <w:rPr>
          <w:lang w:val="ro-RO"/>
        </w:rPr>
      </w:pPr>
      <w:r w:rsidRPr="00DF6731">
        <w:rPr>
          <w:b/>
          <w:lang w:val="ro-RO"/>
        </w:rPr>
        <w:t>- COTA DE INUNDAŢIE</w:t>
      </w:r>
      <w:r w:rsidRPr="00DF6731">
        <w:rPr>
          <w:lang w:val="ro-RO"/>
        </w:rPr>
        <w:t xml:space="preserve"> râul Toplog la staţia hidrometrică Saraiu (400+10)-jud.CT.</w:t>
      </w:r>
    </w:p>
    <w:p w14:paraId="57784FA5" w14:textId="77777777" w:rsidR="00DF6731" w:rsidRPr="00DF6731" w:rsidRDefault="00DF6731" w:rsidP="005B6CC7">
      <w:pPr>
        <w:spacing w:after="0pt" w:line="18pt" w:lineRule="auto"/>
        <w:ind w:start="56.70pt" w:end="0.65pt"/>
        <w:rPr>
          <w:lang w:val="ro-RO"/>
        </w:rPr>
      </w:pPr>
      <w:r w:rsidRPr="00DF6731">
        <w:rPr>
          <w:b/>
          <w:lang w:val="ro-RO"/>
        </w:rPr>
        <w:t>- COTELE DE ATENȚIE</w:t>
      </w:r>
      <w:r w:rsidRPr="00DF6731">
        <w:rPr>
          <w:lang w:val="ro-RO"/>
        </w:rPr>
        <w:t xml:space="preserve"> râurile la stațiile hidrometrice: Crişul Alb – Chişineu Criş (600+1)-jud.AR, Orăştie – Orăştie (200+10)-jud.HD, Govojdia – Teliuc (150+2)-jud.HD, Vornic – Râmna (180+4)-jud.CS, Hăuzeasca – Firdea (180+10)-jud.TM, Râul Doamnei – Ciumeşti </w:t>
      </w:r>
      <w:r w:rsidRPr="00DF6731">
        <w:rPr>
          <w:lang w:val="ro-RO"/>
        </w:rPr>
        <w:lastRenderedPageBreak/>
        <w:t>(200+5)-jud.AG, Teleajen – Moara Domnească (350+44)-jud.PH, Tutova – Rădeni (250+62)-jud.VS, Drislea – Drislea (200+60)-jud.BT, Sitna – Todireni (250+43)-jud.BT şi Prut – Rădăuţi Prut (290+72)-jud.BT.</w:t>
      </w:r>
    </w:p>
    <w:p w14:paraId="3D944223" w14:textId="77777777" w:rsidR="00DF6731" w:rsidRPr="00DF6731" w:rsidRDefault="00DF6731" w:rsidP="005B6CC7">
      <w:pPr>
        <w:spacing w:after="0pt" w:line="18pt" w:lineRule="auto"/>
        <w:ind w:start="56.70pt" w:end="0.65pt"/>
        <w:rPr>
          <w:b/>
          <w:lang w:val="ro-RO"/>
        </w:rPr>
      </w:pPr>
      <w:r w:rsidRPr="00DF6731">
        <w:rPr>
          <w:b/>
          <w:lang w:val="ro-RO"/>
        </w:rPr>
        <w:t>Este în vigoare AVERTIZAREA HIDROLOGICĂ nr. 26 din 01.06.2019.</w:t>
      </w:r>
    </w:p>
    <w:p w14:paraId="7BBA0058" w14:textId="77777777" w:rsidR="00DF6731" w:rsidRPr="00DF6731" w:rsidRDefault="00DF6731" w:rsidP="005B6CC7">
      <w:pPr>
        <w:spacing w:after="0pt" w:line="18pt" w:lineRule="auto"/>
        <w:ind w:start="56.70pt" w:end="0.65pt"/>
        <w:rPr>
          <w:lang w:val="ro-RO"/>
        </w:rPr>
      </w:pPr>
      <w:r w:rsidRPr="00DF6731">
        <w:rPr>
          <w:lang w:val="ro-RO"/>
        </w:rPr>
        <w:t xml:space="preserve">În interval au fost emise </w:t>
      </w:r>
      <w:r w:rsidRPr="00DF6731">
        <w:rPr>
          <w:b/>
          <w:lang w:val="ro-RO"/>
        </w:rPr>
        <w:t xml:space="preserve">5 AVERTIZĂRI de FENOMENE IMEDIATE </w:t>
      </w:r>
      <w:r w:rsidRPr="00DF6731">
        <w:rPr>
          <w:lang w:val="ro-RO"/>
        </w:rPr>
        <w:t>şi</w:t>
      </w:r>
      <w:r w:rsidRPr="00DF6731">
        <w:rPr>
          <w:b/>
          <w:lang w:val="ro-RO"/>
        </w:rPr>
        <w:t xml:space="preserve"> 4 ATENŢIONĂRI de FENOMENE IMEDIATE.</w:t>
      </w:r>
    </w:p>
    <w:p w14:paraId="29AC22B0" w14:textId="77777777" w:rsidR="00DF6731" w:rsidRPr="00DF6731" w:rsidRDefault="00DF6731" w:rsidP="005B6CC7">
      <w:pPr>
        <w:spacing w:after="0pt" w:line="18pt" w:lineRule="auto"/>
        <w:ind w:start="56.70pt" w:end="0.65pt"/>
        <w:rPr>
          <w:lang w:val="ro-RO"/>
        </w:rPr>
      </w:pPr>
      <w:r w:rsidRPr="00DF6731">
        <w:rPr>
          <w:lang w:val="ro-RO"/>
        </w:rPr>
        <w:t>Debitele vor fi</w:t>
      </w:r>
      <w:r w:rsidR="005B6CC7">
        <w:rPr>
          <w:lang w:val="ro-RO"/>
        </w:rPr>
        <w:t>,</w:t>
      </w:r>
      <w:r w:rsidRPr="00DF6731">
        <w:rPr>
          <w:lang w:val="ro-RO"/>
        </w:rPr>
        <w:t xml:space="preserve"> în general</w:t>
      </w:r>
      <w:r w:rsidR="005B6CC7">
        <w:rPr>
          <w:lang w:val="ro-RO"/>
        </w:rPr>
        <w:t>,</w:t>
      </w:r>
      <w:r w:rsidRPr="00DF6731">
        <w:rPr>
          <w:lang w:val="ro-RO"/>
        </w:rPr>
        <w:t xml:space="preserve"> în creştere</w:t>
      </w:r>
      <w:r w:rsidR="005B6CC7">
        <w:rPr>
          <w:lang w:val="ro-RO"/>
        </w:rPr>
        <w:t>, ca urmare a</w:t>
      </w:r>
      <w:r w:rsidRPr="00DF6731">
        <w:rPr>
          <w:lang w:val="ro-RO"/>
        </w:rPr>
        <w:t xml:space="preserve"> precipitaţiilor în curs, celor prognozate şi propagării, exceptând râurile din Dobrogea, unde vor fi relativ staţionare. </w:t>
      </w:r>
    </w:p>
    <w:p w14:paraId="4BBB7102" w14:textId="77777777" w:rsidR="00DF6731" w:rsidRPr="00DF6731" w:rsidRDefault="00DF6731" w:rsidP="005B6CC7">
      <w:pPr>
        <w:spacing w:after="0pt" w:line="18pt" w:lineRule="auto"/>
        <w:ind w:start="56.70pt" w:end="0.65pt"/>
        <w:rPr>
          <w:lang w:val="ro-RO"/>
        </w:rPr>
      </w:pPr>
      <w:r w:rsidRPr="00DF6731">
        <w:rPr>
          <w:lang w:val="ro-RO"/>
        </w:rPr>
        <w:t>Sunt posibile scurgeri importante pe versanți, torenți și pâraie, viituri rapide pe râurile mici cu posibile efecte de inundații locale și creșteri de debite și niveluri pe unele râuri din nordul, vestul, sudul şi estul ţării, cu posibile depășiri ale</w:t>
      </w:r>
      <w:r w:rsidRPr="00DF6731">
        <w:rPr>
          <w:b/>
          <w:lang w:val="ro-RO"/>
        </w:rPr>
        <w:t xml:space="preserve"> COTELOR DE APĂRARE</w:t>
      </w:r>
      <w:r w:rsidRPr="00DF6731">
        <w:rPr>
          <w:lang w:val="ro-RO"/>
        </w:rPr>
        <w:t>, datorită precipitaţiilor, sub formă de aversă, izolat mai însemnate cantitativ, prognozate.</w:t>
      </w:r>
    </w:p>
    <w:p w14:paraId="70EB46F8" w14:textId="77777777" w:rsidR="00DF6731" w:rsidRPr="00DF6731" w:rsidRDefault="00DF6731" w:rsidP="005B6CC7">
      <w:pPr>
        <w:spacing w:after="0pt" w:line="18pt" w:lineRule="auto"/>
        <w:ind w:start="56.70pt" w:end="0.65pt"/>
        <w:rPr>
          <w:lang w:val="ro-RO"/>
        </w:rPr>
      </w:pPr>
      <w:r w:rsidRPr="00DF6731">
        <w:rPr>
          <w:lang w:val="ro-RO"/>
        </w:rPr>
        <w:t>D</w:t>
      </w:r>
      <w:r w:rsidR="005B6CC7">
        <w:rPr>
          <w:lang w:val="ro-RO"/>
        </w:rPr>
        <w:t>in cauza</w:t>
      </w:r>
      <w:r w:rsidRPr="00DF6731">
        <w:rPr>
          <w:lang w:val="ro-RO"/>
        </w:rPr>
        <w:t xml:space="preserve"> propagării viiturilor formate anterior, se vor situa peste:</w:t>
      </w:r>
    </w:p>
    <w:p w14:paraId="0D0E91DB" w14:textId="77777777" w:rsidR="00DF6731" w:rsidRPr="00DF6731" w:rsidRDefault="00DF6731" w:rsidP="005B6CC7">
      <w:pPr>
        <w:spacing w:after="0pt" w:line="18pt" w:lineRule="auto"/>
        <w:ind w:start="56.70pt" w:end="0.65pt"/>
        <w:rPr>
          <w:lang w:val="ro-RO"/>
        </w:rPr>
      </w:pPr>
      <w:r w:rsidRPr="00DF6731">
        <w:rPr>
          <w:lang w:val="ro-RO"/>
        </w:rPr>
        <w:t xml:space="preserve">- </w:t>
      </w:r>
      <w:r w:rsidRPr="00DF6731">
        <w:rPr>
          <w:b/>
          <w:lang w:val="ro-RO"/>
        </w:rPr>
        <w:t>COTELE DE INUNDAȚIE</w:t>
      </w:r>
      <w:r w:rsidRPr="00DF6731">
        <w:rPr>
          <w:lang w:val="ro-RO"/>
        </w:rPr>
        <w:t xml:space="preserve"> râurile la stațiile hidrometrice: Tur – Micula (310+30)-jud. SM, Crasna – Domănești (500+40) şi Crasna – Berveni (590+30)-jud. SM:</w:t>
      </w:r>
    </w:p>
    <w:p w14:paraId="02FE387B" w14:textId="77777777" w:rsidR="00DF6731" w:rsidRPr="00DF6731" w:rsidRDefault="00DF6731" w:rsidP="005B6CC7">
      <w:pPr>
        <w:spacing w:after="0pt" w:line="18pt" w:lineRule="auto"/>
        <w:ind w:start="56.70pt" w:end="0.65pt"/>
        <w:rPr>
          <w:lang w:val="ro-RO"/>
        </w:rPr>
      </w:pPr>
      <w:r w:rsidRPr="00DF6731">
        <w:rPr>
          <w:lang w:val="ro-RO"/>
        </w:rPr>
        <w:t xml:space="preserve">- </w:t>
      </w:r>
      <w:r w:rsidRPr="00DF6731">
        <w:rPr>
          <w:b/>
          <w:lang w:val="ro-RO"/>
        </w:rPr>
        <w:t>COTELE DE ATENȚIE</w:t>
      </w:r>
      <w:r w:rsidRPr="00DF6731">
        <w:rPr>
          <w:lang w:val="ro-RO"/>
        </w:rPr>
        <w:t xml:space="preserve">  râurile la stațiile hidrometrice: Tur, Crasna, Crișul Negru, Bega, Timiş și Prut cu valori cuprinse între 20 – 90 cm.</w:t>
      </w:r>
    </w:p>
    <w:p w14:paraId="6DC989D1" w14:textId="77777777" w:rsidR="007D34F5" w:rsidRDefault="00DF6731" w:rsidP="005B6CC7">
      <w:pPr>
        <w:spacing w:after="0pt" w:line="18pt" w:lineRule="auto"/>
        <w:ind w:start="56.70pt" w:end="0.65pt"/>
        <w:rPr>
          <w:lang w:val="ro-RO"/>
        </w:rPr>
      </w:pPr>
      <w:r w:rsidRPr="00DF6731">
        <w:rPr>
          <w:b/>
          <w:lang w:val="ro-RO"/>
        </w:rPr>
        <w:t>Se menţine în vigoare AVERTIZAREA HIDROLOGICĂ nr. 26 din 01.06.2019.</w:t>
      </w:r>
    </w:p>
    <w:p w14:paraId="67B90D8A" w14:textId="77777777" w:rsidR="00DF6731" w:rsidRDefault="00DF6731" w:rsidP="005B6CC7">
      <w:pPr>
        <w:spacing w:after="0pt" w:line="18pt" w:lineRule="auto"/>
        <w:ind w:start="56.70pt" w:end="0.65pt"/>
        <w:rPr>
          <w:b/>
          <w:u w:val="single"/>
          <w:lang w:val="ro-RO"/>
        </w:rPr>
      </w:pPr>
    </w:p>
    <w:p w14:paraId="41494638" w14:textId="77777777" w:rsidR="00A66B1E" w:rsidRDefault="00A66B1E" w:rsidP="005B6CC7">
      <w:pPr>
        <w:spacing w:after="0pt" w:line="18pt" w:lineRule="auto"/>
        <w:ind w:start="56.70pt" w:end="0.65pt"/>
        <w:rPr>
          <w:b/>
          <w:u w:val="single"/>
          <w:lang w:val="ro-RO"/>
        </w:rPr>
      </w:pPr>
      <w:r w:rsidRPr="001028E2">
        <w:rPr>
          <w:b/>
          <w:u w:val="single"/>
          <w:lang w:val="ro-RO"/>
        </w:rPr>
        <w:t>DUNĂRE</w:t>
      </w:r>
    </w:p>
    <w:p w14:paraId="33179914" w14:textId="77777777" w:rsidR="00DF6731" w:rsidRPr="00DF6731" w:rsidRDefault="00DF6731" w:rsidP="005B6CC7">
      <w:pPr>
        <w:spacing w:after="0pt" w:line="18pt" w:lineRule="auto"/>
        <w:ind w:start="56.70pt" w:end="0.65pt"/>
        <w:rPr>
          <w:bCs/>
          <w:lang w:val="ro-RO"/>
        </w:rPr>
      </w:pPr>
      <w:r w:rsidRPr="00DF6731">
        <w:rPr>
          <w:bCs/>
          <w:lang w:val="ro-RO"/>
        </w:rPr>
        <w:t>Debitul la intrarea în ţară (secţiunea Baziaş) în intervalul 01.06 – 02.06.2019 a fost staţionar, având valoarea de 9000 m3/s, peste media multianuală a lunii iunie (6400 m</w:t>
      </w:r>
      <w:r w:rsidRPr="00DF6731">
        <w:rPr>
          <w:bCs/>
          <w:vertAlign w:val="superscript"/>
          <w:lang w:val="ro-RO"/>
        </w:rPr>
        <w:t>3</w:t>
      </w:r>
      <w:r w:rsidRPr="00DF6731">
        <w:rPr>
          <w:bCs/>
          <w:lang w:val="ro-RO"/>
        </w:rPr>
        <w:t xml:space="preserve">/s).   </w:t>
      </w:r>
    </w:p>
    <w:p w14:paraId="2B5859BA" w14:textId="77777777" w:rsidR="00DF6731" w:rsidRPr="00DF6731" w:rsidRDefault="00DF6731" w:rsidP="005B6CC7">
      <w:pPr>
        <w:spacing w:after="0pt" w:line="18pt" w:lineRule="auto"/>
        <w:ind w:start="56.70pt" w:end="0.65pt"/>
        <w:rPr>
          <w:bCs/>
          <w:lang w:val="ro-RO"/>
        </w:rPr>
      </w:pPr>
      <w:r w:rsidRPr="00DF6731">
        <w:rPr>
          <w:bCs/>
          <w:lang w:val="ro-RO"/>
        </w:rPr>
        <w:t>În aval de Porţile de Fier debitele au fost în creștere pe sectorul Gruia – Calafat, în scădere pe sectorul Bechet – Corabia și relativ staționare pe sectorul Tr. Măgurele – Tulcea.</w:t>
      </w:r>
      <w:r w:rsidRPr="00DF6731">
        <w:rPr>
          <w:bCs/>
          <w:lang w:val="ro-RO"/>
        </w:rPr>
        <w:tab/>
      </w:r>
    </w:p>
    <w:p w14:paraId="7776F6A7" w14:textId="77777777" w:rsidR="00DF6731" w:rsidRPr="00DF6731" w:rsidRDefault="00DF6731" w:rsidP="005B6CC7">
      <w:pPr>
        <w:spacing w:after="0pt" w:line="18pt" w:lineRule="auto"/>
        <w:ind w:start="56.70pt" w:end="0.65pt"/>
        <w:rPr>
          <w:bCs/>
          <w:lang w:val="ro-RO"/>
        </w:rPr>
      </w:pPr>
      <w:r w:rsidRPr="00DF6731">
        <w:rPr>
          <w:bCs/>
          <w:lang w:val="ro-RO"/>
        </w:rPr>
        <w:t>La stația hidrometrică Isaccea – jud. TL nivelul (ora 18:00) s-a menținut peste FAZA I DE APĂRARE (380+9).</w:t>
      </w:r>
    </w:p>
    <w:p w14:paraId="29E16CD0" w14:textId="77777777" w:rsidR="00DF6731" w:rsidRPr="00DF6731" w:rsidRDefault="00DF6731" w:rsidP="005B6CC7">
      <w:pPr>
        <w:spacing w:after="0pt" w:line="18pt" w:lineRule="auto"/>
        <w:ind w:start="56.70pt" w:end="0.65pt"/>
        <w:rPr>
          <w:bCs/>
          <w:lang w:val="ro-RO"/>
        </w:rPr>
      </w:pPr>
      <w:r w:rsidRPr="00DF6731">
        <w:rPr>
          <w:bCs/>
          <w:lang w:val="ro-RO"/>
        </w:rPr>
        <w:t>Debitul la intrarea în ţară (secţiunea Baziaş) va fi staţionar (9000 m</w:t>
      </w:r>
      <w:r w:rsidRPr="00DF6731">
        <w:rPr>
          <w:bCs/>
          <w:vertAlign w:val="superscript"/>
          <w:lang w:val="ro-RO"/>
        </w:rPr>
        <w:t>3</w:t>
      </w:r>
      <w:r w:rsidRPr="00DF6731">
        <w:rPr>
          <w:bCs/>
          <w:lang w:val="ro-RO"/>
        </w:rPr>
        <w:t>/s).</w:t>
      </w:r>
    </w:p>
    <w:p w14:paraId="4818430D" w14:textId="77777777" w:rsidR="00DF6731" w:rsidRPr="00DF6731" w:rsidRDefault="00DF6731" w:rsidP="005B6CC7">
      <w:pPr>
        <w:spacing w:after="0pt" w:line="18pt" w:lineRule="auto"/>
        <w:ind w:start="56.70pt" w:end="0.65pt"/>
        <w:rPr>
          <w:bCs/>
          <w:lang w:val="ro-RO"/>
        </w:rPr>
      </w:pPr>
      <w:r w:rsidRPr="00DF6731">
        <w:rPr>
          <w:bCs/>
          <w:lang w:val="ro-RO"/>
        </w:rPr>
        <w:t xml:space="preserve">În aval de Porţile de Fier debitele vor fi în creştere pe sectorul Gruia – Tr. Măgurele şi relativ staţionare pe sectorul Zimnicea - Tulcea. </w:t>
      </w:r>
    </w:p>
    <w:p w14:paraId="65D11B3E" w14:textId="77777777" w:rsidR="00DF6731" w:rsidRPr="00DF6731" w:rsidRDefault="00DF6731" w:rsidP="005B6CC7">
      <w:pPr>
        <w:spacing w:after="0pt" w:line="18pt" w:lineRule="auto"/>
        <w:ind w:start="56.70pt" w:end="0.65pt"/>
        <w:rPr>
          <w:bCs/>
          <w:lang w:val="ro-RO"/>
        </w:rPr>
      </w:pPr>
      <w:r w:rsidRPr="00DF6731">
        <w:rPr>
          <w:bCs/>
          <w:lang w:val="ro-RO"/>
        </w:rPr>
        <w:t>La stația hidrometrică Isaccea – jud. TL nivelul se va menține peste FAZA I DE APĂRARE (380+9).</w:t>
      </w:r>
    </w:p>
    <w:p w14:paraId="220F0B57" w14:textId="77777777" w:rsidR="007C5BB6" w:rsidRDefault="007C5BB6" w:rsidP="005B6CC7">
      <w:pPr>
        <w:spacing w:after="0pt" w:line="18pt" w:lineRule="auto"/>
        <w:ind w:start="56.70pt" w:end="0.65pt"/>
        <w:rPr>
          <w:bCs/>
          <w:lang w:val="ro-RO"/>
        </w:rPr>
      </w:pPr>
    </w:p>
    <w:p w14:paraId="3632DF13" w14:textId="77777777" w:rsidR="0052636F" w:rsidRPr="0052636F" w:rsidRDefault="0052636F" w:rsidP="005B6CC7">
      <w:pPr>
        <w:spacing w:after="0pt" w:line="18pt" w:lineRule="auto"/>
        <w:ind w:start="56.70pt" w:end="0.65pt"/>
        <w:rPr>
          <w:b/>
          <w:bCs/>
          <w:i/>
          <w:lang w:val="ro-RO"/>
        </w:rPr>
      </w:pPr>
      <w:r w:rsidRPr="0052636F">
        <w:rPr>
          <w:b/>
          <w:bCs/>
          <w:i/>
          <w:lang w:val="ro-RO"/>
        </w:rPr>
        <w:t>Se situează în faza I de apărare următoarele sectoare de dig:</w:t>
      </w:r>
    </w:p>
    <w:p w14:paraId="58A4A6E8" w14:textId="77777777" w:rsidR="0052636F" w:rsidRDefault="0052636F" w:rsidP="005B6CC7">
      <w:pPr>
        <w:spacing w:after="0pt" w:line="18pt" w:lineRule="auto"/>
        <w:ind w:start="56.70pt" w:end="0.65pt"/>
        <w:rPr>
          <w:bCs/>
          <w:lang w:val="ro-RO"/>
        </w:rPr>
      </w:pPr>
      <w:r w:rsidRPr="0052636F">
        <w:rPr>
          <w:bCs/>
          <w:lang w:val="ro-RO"/>
        </w:rPr>
        <w:t>-Gârliciu-Dăeni, Ostrov-Peceneaga, Peceneaga-Turcoaia, Măcin-Iglița-Carcaliu, Smârdan-23 August I şi II, 23 August-Grindu, Grindu-Canton km 30, Ciulineț-Isaccea</w:t>
      </w:r>
      <w:r>
        <w:rPr>
          <w:bCs/>
          <w:lang w:val="ro-RO"/>
        </w:rPr>
        <w:t xml:space="preserve"> - jud. Tulcea; Călmățui-Gropeni-Chiscani comp 1,2 si 3, Municipiu, Brăila-Dunăre-Siret, Vărsătura și Noianu –Chiscani, Gemenele, Bălaia, Maicanu și Bandoiu</w:t>
      </w:r>
      <w:r w:rsidRPr="0052636F">
        <w:rPr>
          <w:bCs/>
          <w:lang w:val="ro-RO"/>
        </w:rPr>
        <w:t xml:space="preserve"> </w:t>
      </w:r>
      <w:r>
        <w:rPr>
          <w:bCs/>
          <w:lang w:val="ro-RO"/>
        </w:rPr>
        <w:t xml:space="preserve">jud. Brăila </w:t>
      </w:r>
      <w:r w:rsidRPr="0052636F">
        <w:rPr>
          <w:bCs/>
          <w:lang w:val="ro-RO"/>
        </w:rPr>
        <w:t xml:space="preserve">(din administrarea </w:t>
      </w:r>
      <w:r>
        <w:rPr>
          <w:bCs/>
          <w:lang w:val="ro-RO"/>
        </w:rPr>
        <w:t>ANAR</w:t>
      </w:r>
      <w:r w:rsidRPr="0052636F">
        <w:rPr>
          <w:bCs/>
          <w:lang w:val="ro-RO"/>
        </w:rPr>
        <w:t>), dig loc. Măcin, dig loc. Smârdan, dig loc. Chilia Veche (din administrarea consiliilor locale), dig şosea Măcin-Smârdan (din administrarea Companiei Naționale de Autostrăzi şi Drumuri Naționale)</w:t>
      </w:r>
      <w:r>
        <w:rPr>
          <w:bCs/>
          <w:lang w:val="ro-RO"/>
        </w:rPr>
        <w:t>-jud. Tulcea</w:t>
      </w:r>
      <w:r w:rsidRPr="0052636F">
        <w:rPr>
          <w:bCs/>
          <w:lang w:val="ro-RO"/>
        </w:rPr>
        <w:t>.</w:t>
      </w:r>
    </w:p>
    <w:p w14:paraId="3FA3E54D" w14:textId="77777777" w:rsidR="0052636F" w:rsidRPr="0052636F" w:rsidRDefault="0052636F" w:rsidP="005B6CC7">
      <w:pPr>
        <w:spacing w:after="0pt" w:line="18pt" w:lineRule="auto"/>
        <w:ind w:start="56.70pt" w:end="0.65pt"/>
        <w:rPr>
          <w:bCs/>
          <w:lang w:val="ro-RO"/>
        </w:rPr>
      </w:pPr>
    </w:p>
    <w:p w14:paraId="0DA09EB5" w14:textId="77777777" w:rsidR="0052636F" w:rsidRPr="0052636F" w:rsidRDefault="0052636F" w:rsidP="005B6CC7">
      <w:pPr>
        <w:spacing w:after="0pt" w:line="18pt" w:lineRule="auto"/>
        <w:ind w:start="56.70pt" w:end="0.65pt"/>
        <w:rPr>
          <w:b/>
          <w:bCs/>
          <w:i/>
          <w:lang w:val="ro-RO"/>
        </w:rPr>
      </w:pPr>
      <w:r w:rsidRPr="0052636F">
        <w:rPr>
          <w:b/>
          <w:bCs/>
          <w:i/>
          <w:lang w:val="ro-RO"/>
        </w:rPr>
        <w:t>Se situează în faza a II-a de apărare următoarele sectoare de dig:</w:t>
      </w:r>
    </w:p>
    <w:p w14:paraId="65F53029" w14:textId="77777777" w:rsidR="0052636F" w:rsidRPr="0052636F" w:rsidRDefault="0052636F" w:rsidP="005B6CC7">
      <w:pPr>
        <w:spacing w:after="0pt" w:line="18pt" w:lineRule="auto"/>
        <w:ind w:start="56.70pt" w:end="0.65pt"/>
        <w:rPr>
          <w:bCs/>
          <w:lang w:val="ro-RO"/>
        </w:rPr>
      </w:pPr>
      <w:r w:rsidRPr="0052636F">
        <w:rPr>
          <w:bCs/>
          <w:lang w:val="ro-RO"/>
        </w:rPr>
        <w:t>-Tudor Vladimirescu, R3, R4, Canton km 30-Ciulineț</w:t>
      </w:r>
      <w:r>
        <w:rPr>
          <w:bCs/>
          <w:lang w:val="ro-RO"/>
        </w:rPr>
        <w:t xml:space="preserve"> –jud. Tulcea; Filipoiu si Lungulețu- jud. Brăila</w:t>
      </w:r>
      <w:r w:rsidRPr="0052636F">
        <w:rPr>
          <w:bCs/>
          <w:lang w:val="ro-RO"/>
        </w:rPr>
        <w:t xml:space="preserve"> (din administrarea </w:t>
      </w:r>
      <w:r>
        <w:rPr>
          <w:bCs/>
          <w:lang w:val="ro-RO"/>
        </w:rPr>
        <w:t>ANAR</w:t>
      </w:r>
      <w:r w:rsidRPr="0052636F">
        <w:rPr>
          <w:bCs/>
          <w:lang w:val="ro-RO"/>
        </w:rPr>
        <w:t>), dig loc. Nufăru-Victoria (din administrarea consiliilor locale)</w:t>
      </w:r>
      <w:r>
        <w:rPr>
          <w:bCs/>
          <w:lang w:val="ro-RO"/>
        </w:rPr>
        <w:t>-jud. Tulcea</w:t>
      </w:r>
      <w:r w:rsidRPr="0052636F">
        <w:rPr>
          <w:bCs/>
          <w:lang w:val="ro-RO"/>
        </w:rPr>
        <w:t>.</w:t>
      </w:r>
    </w:p>
    <w:p w14:paraId="0A458DC2" w14:textId="77777777" w:rsidR="0052636F" w:rsidRDefault="0052636F" w:rsidP="005B6CC7">
      <w:pPr>
        <w:spacing w:after="0pt" w:line="18pt" w:lineRule="auto"/>
        <w:ind w:start="56.70pt" w:end="0.65pt"/>
        <w:rPr>
          <w:bCs/>
          <w:lang w:val="ro-RO"/>
        </w:rPr>
      </w:pPr>
    </w:p>
    <w:p w14:paraId="295BFE6E" w14:textId="77777777" w:rsidR="00AA0975" w:rsidRPr="00EF552D" w:rsidRDefault="00B13A96" w:rsidP="005B6CC7">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1B5B17">
        <w:rPr>
          <w:b/>
          <w:spacing w:val="-2"/>
          <w:u w:val="single"/>
          <w:lang w:val="ro-RO"/>
        </w:rPr>
        <w:t>01.06</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1B5B17">
        <w:rPr>
          <w:b/>
          <w:spacing w:val="-2"/>
          <w:u w:val="single"/>
          <w:lang w:val="ro-RO"/>
        </w:rPr>
        <w:t>02.06</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14:paraId="493C8938" w14:textId="77777777" w:rsidR="008C57E1" w:rsidRDefault="00ED568B" w:rsidP="005B6CC7">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14:paraId="3268F938" w14:textId="77777777" w:rsidR="001B5B17" w:rsidRPr="001B5B17" w:rsidRDefault="001B5B17" w:rsidP="005B6CC7">
      <w:pPr>
        <w:tabs>
          <w:tab w:val="start" w:pos="36pt"/>
        </w:tabs>
        <w:spacing w:after="0pt" w:line="18pt" w:lineRule="auto"/>
        <w:ind w:start="56.70pt" w:end="0.65pt"/>
        <w:rPr>
          <w:rFonts w:eastAsia="Times New Roman" w:cs="Arial"/>
          <w:bCs/>
          <w:color w:val="000000"/>
          <w:lang w:val="ro-RO"/>
        </w:rPr>
      </w:pPr>
      <w:r w:rsidRPr="001B5B17">
        <w:rPr>
          <w:rFonts w:eastAsia="Times New Roman" w:cs="Arial"/>
          <w:bCs/>
          <w:color w:val="000000"/>
          <w:lang w:val="ro-RO"/>
        </w:rPr>
        <w:t xml:space="preserve">Vremea a fost apropiată de normal din punct de vedere termic, iar în vestul, centrul, nordul și nord-estul țării a fost și </w:t>
      </w:r>
      <w:r w:rsidR="005B6CC7">
        <w:rPr>
          <w:rFonts w:eastAsia="Times New Roman" w:cs="Arial"/>
          <w:bCs/>
          <w:color w:val="000000"/>
          <w:lang w:val="ro-RO"/>
        </w:rPr>
        <w:t>(</w:t>
      </w:r>
      <w:r w:rsidRPr="001B5B17">
        <w:rPr>
          <w:rFonts w:eastAsia="Times New Roman" w:cs="Arial"/>
          <w:bCs/>
          <w:color w:val="000000"/>
          <w:lang w:val="ro-RO"/>
        </w:rPr>
        <w:t>în general</w:t>
      </w:r>
      <w:r w:rsidR="005B6CC7">
        <w:rPr>
          <w:rFonts w:eastAsia="Times New Roman" w:cs="Arial"/>
          <w:bCs/>
          <w:color w:val="000000"/>
          <w:lang w:val="ro-RO"/>
        </w:rPr>
        <w:t>)</w:t>
      </w:r>
      <w:r w:rsidRPr="001B5B17">
        <w:rPr>
          <w:rFonts w:eastAsia="Times New Roman" w:cs="Arial"/>
          <w:bCs/>
          <w:color w:val="000000"/>
          <w:lang w:val="ro-RO"/>
        </w:rPr>
        <w:t xml:space="preserve"> instabilă. Cerul a fost variabil în sud și sud-est, dar a prezentat înnorări temporar accentuate în rest. S-au semnalat averse și descărcări electrice în nordul și centrul Moldovei, Transilvania, Banat, cea mai mare parte a Crișanei, local în Oltenia și izolat în Muntenia și Maramureș. Vântul a suflat slab și moderat, cu unele intensificări în timpul ploilor în nord-estul teritoriului. Cantitățile de apă înregistrate în intervale scurte de timp sau prin acumulare, până la încheierea prezentului raport, au depășit în jumătatea de nord a Moldovei local 20 l/mp și izolat 50...60 l/mp. Din datele colectate la stațiile meteorologice și hidrologice s-a consemnat grindină pe raza județului Iași. Temperaturile maxime s-au situat între 17 grade la Cotnari și 29 de grade la Tulcea, Sulina, Gura Portiței, Constanța, Sf. Gheorghe - Deltă și Jurilovca, iar la ora 06</w:t>
      </w:r>
      <w:r w:rsidR="005B6CC7">
        <w:rPr>
          <w:rFonts w:eastAsia="Times New Roman" w:cs="Arial"/>
          <w:bCs/>
          <w:color w:val="000000"/>
          <w:lang w:val="ro-RO"/>
        </w:rPr>
        <w:t>.00</w:t>
      </w:r>
      <w:r w:rsidRPr="001B5B17">
        <w:rPr>
          <w:rFonts w:eastAsia="Times New Roman" w:cs="Arial"/>
          <w:bCs/>
          <w:color w:val="000000"/>
          <w:lang w:val="ro-RO"/>
        </w:rPr>
        <w:t xml:space="preserve"> se înregistrau valori termice cuprinse între 9 grade la Toplița și 20 de grade la Constanța-dig. Cu totul izolat s-a semnalat ceață, dimineața în sudul țării, iar noaptea în centru.</w:t>
      </w:r>
    </w:p>
    <w:p w14:paraId="002DA4F3" w14:textId="77777777" w:rsidR="001B5B17" w:rsidRPr="001B5B17" w:rsidRDefault="001B5B17" w:rsidP="005B6CC7">
      <w:pPr>
        <w:tabs>
          <w:tab w:val="start" w:pos="36pt"/>
        </w:tabs>
        <w:spacing w:after="0pt" w:line="18pt" w:lineRule="auto"/>
        <w:ind w:start="56.70pt" w:end="0.65pt"/>
        <w:rPr>
          <w:rFonts w:eastAsia="Times New Roman" w:cs="Arial"/>
          <w:bCs/>
          <w:color w:val="000000"/>
          <w:lang w:val="ro-RO"/>
        </w:rPr>
      </w:pPr>
      <w:r w:rsidRPr="001B5B17">
        <w:rPr>
          <w:rFonts w:eastAsia="Times New Roman" w:cs="Arial"/>
          <w:b/>
          <w:bCs/>
          <w:i/>
          <w:iCs/>
          <w:color w:val="000000"/>
          <w:lang w:val="ro-RO"/>
        </w:rPr>
        <w:t xml:space="preserve">OBSERVAȚII </w:t>
      </w:r>
      <w:r w:rsidRPr="001B5B17">
        <w:rPr>
          <w:rFonts w:eastAsia="Times New Roman" w:cs="Arial"/>
          <w:bCs/>
          <w:i/>
          <w:iCs/>
          <w:color w:val="000000"/>
          <w:lang w:val="ro-RO"/>
        </w:rPr>
        <w:t>- De ieri dimineață</w:t>
      </w:r>
      <w:r w:rsidR="005B6CC7">
        <w:rPr>
          <w:rFonts w:eastAsia="Times New Roman" w:cs="Arial"/>
          <w:bCs/>
          <w:i/>
          <w:iCs/>
          <w:color w:val="000000"/>
          <w:lang w:val="ro-RO"/>
        </w:rPr>
        <w:t>,</w:t>
      </w:r>
      <w:r w:rsidRPr="001B5B17">
        <w:rPr>
          <w:rFonts w:eastAsia="Times New Roman" w:cs="Arial"/>
          <w:bCs/>
          <w:i/>
          <w:iCs/>
          <w:color w:val="000000"/>
          <w:lang w:val="ro-RO"/>
        </w:rPr>
        <w:t xml:space="preserve"> de la ora 06</w:t>
      </w:r>
      <w:r w:rsidR="005B6CC7">
        <w:rPr>
          <w:rFonts w:eastAsia="Times New Roman" w:cs="Arial"/>
          <w:bCs/>
          <w:i/>
          <w:iCs/>
          <w:color w:val="000000"/>
          <w:lang w:val="ro-RO"/>
        </w:rPr>
        <w:t>.00,</w:t>
      </w:r>
      <w:r w:rsidRPr="001B5B17">
        <w:rPr>
          <w:rFonts w:eastAsia="Times New Roman" w:cs="Arial"/>
          <w:bCs/>
          <w:i/>
          <w:iCs/>
          <w:color w:val="000000"/>
          <w:lang w:val="ro-RO"/>
        </w:rPr>
        <w:t xml:space="preserve"> au fost în vigoare 12 mesaje pentru fenomene meteorologice periculoase imediate, emise după cum urmează:</w:t>
      </w:r>
      <w:r w:rsidRPr="001B5B17">
        <w:rPr>
          <w:rFonts w:eastAsia="Times New Roman" w:cs="Arial"/>
          <w:bCs/>
          <w:i/>
          <w:iCs/>
          <w:color w:val="000000"/>
          <w:lang w:val="ro-RO"/>
        </w:rPr>
        <w:br/>
        <w:t xml:space="preserve">- 7 avertizări cod portocaliu: 2 de SRPV Bacău, 2 de  SRPV Sibiu, 2 de CNPM pentru SRPV </w:t>
      </w:r>
      <w:r w:rsidRPr="001B5B17">
        <w:rPr>
          <w:rFonts w:eastAsia="Times New Roman" w:cs="Arial"/>
          <w:bCs/>
          <w:i/>
          <w:iCs/>
          <w:color w:val="000000"/>
          <w:lang w:val="ro-RO"/>
        </w:rPr>
        <w:lastRenderedPageBreak/>
        <w:t>Sibiu, respectiv pentru SRPV Bacău și 1 de</w:t>
      </w:r>
      <w:r w:rsidR="005B6CC7">
        <w:rPr>
          <w:rFonts w:eastAsia="Times New Roman" w:cs="Arial"/>
          <w:bCs/>
          <w:i/>
          <w:iCs/>
          <w:color w:val="000000"/>
          <w:lang w:val="ro-RO"/>
        </w:rPr>
        <w:t xml:space="preserve"> </w:t>
      </w:r>
      <w:r w:rsidRPr="001B5B17">
        <w:rPr>
          <w:rFonts w:eastAsia="Times New Roman" w:cs="Arial"/>
          <w:bCs/>
          <w:i/>
          <w:iCs/>
          <w:color w:val="000000"/>
          <w:lang w:val="ro-RO"/>
        </w:rPr>
        <w:t>SRPV Timișoara;</w:t>
      </w:r>
      <w:r w:rsidRPr="001B5B17">
        <w:rPr>
          <w:rFonts w:eastAsia="Times New Roman" w:cs="Arial"/>
          <w:bCs/>
          <w:i/>
          <w:iCs/>
          <w:color w:val="000000"/>
          <w:lang w:val="ro-RO"/>
        </w:rPr>
        <w:br/>
        <w:t>- 5 atenționari cod galben: 2 de SRPV Timișoara și câte una de  SRPV Sibiu, SRPV Cluj, respectiv CNPM pentru SRPV Sibiu.</w:t>
      </w:r>
    </w:p>
    <w:p w14:paraId="721DBC51" w14:textId="77777777" w:rsidR="007D34F5" w:rsidRPr="001B5B17" w:rsidRDefault="007D34F5" w:rsidP="005B6CC7">
      <w:pPr>
        <w:tabs>
          <w:tab w:val="start" w:pos="36pt"/>
        </w:tabs>
        <w:spacing w:after="0pt" w:line="18pt" w:lineRule="auto"/>
        <w:ind w:start="56.70pt" w:end="0.65pt"/>
        <w:rPr>
          <w:rFonts w:eastAsia="Times New Roman" w:cs="Arial"/>
          <w:bCs/>
          <w:color w:val="000000"/>
          <w:lang w:val="ro-RO"/>
        </w:rPr>
      </w:pPr>
    </w:p>
    <w:p w14:paraId="79CE588C" w14:textId="77777777" w:rsidR="00976228" w:rsidRDefault="00976228" w:rsidP="005B6CC7">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7C27FB73" w14:textId="77777777" w:rsidR="001B5B17" w:rsidRPr="001B5B17" w:rsidRDefault="001B5B17" w:rsidP="005B6CC7">
      <w:pPr>
        <w:tabs>
          <w:tab w:val="start" w:pos="31.50pt"/>
          <w:tab w:val="start" w:pos="36pt"/>
        </w:tabs>
        <w:spacing w:after="0pt" w:line="18pt" w:lineRule="auto"/>
        <w:ind w:start="56.70pt" w:end="0.65pt"/>
        <w:rPr>
          <w:lang w:val="ro-RO"/>
        </w:rPr>
      </w:pPr>
      <w:r w:rsidRPr="001B5B17">
        <w:rPr>
          <w:lang w:val="ro-RO"/>
        </w:rPr>
        <w:t>Vremea a fost normală termic. Cerul a fost variabil, iar vântul a suflat slab și moderat. Temperatura maximă a fost de 25 de grade la Afumați și Băneasa și 24 la Filaret, iar la ora 06</w:t>
      </w:r>
      <w:r w:rsidR="005B6CC7">
        <w:rPr>
          <w:lang w:val="ro-RO"/>
        </w:rPr>
        <w:t>.00</w:t>
      </w:r>
      <w:r w:rsidRPr="001B5B17">
        <w:rPr>
          <w:lang w:val="ro-RO"/>
        </w:rPr>
        <w:t xml:space="preserve"> se înregistrau 15 grade la Băneasa și 16 grade la Afumați și Filaret.</w:t>
      </w:r>
    </w:p>
    <w:p w14:paraId="24E67014" w14:textId="77777777" w:rsidR="006F6FCD" w:rsidRDefault="006F6FCD" w:rsidP="005B6CC7">
      <w:pPr>
        <w:tabs>
          <w:tab w:val="start" w:pos="31.50pt"/>
          <w:tab w:val="start" w:pos="36pt"/>
        </w:tabs>
        <w:spacing w:after="0pt" w:line="18pt" w:lineRule="auto"/>
        <w:ind w:start="56.70pt" w:end="0.65pt"/>
        <w:rPr>
          <w:lang w:val="ro-RO"/>
        </w:rPr>
      </w:pPr>
    </w:p>
    <w:p w14:paraId="37666823" w14:textId="77777777" w:rsidR="0052628E" w:rsidRPr="001028E2" w:rsidRDefault="00B13A96" w:rsidP="005B6CC7">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B5B17">
        <w:rPr>
          <w:b/>
          <w:u w:val="single"/>
          <w:lang w:val="ro-RO"/>
        </w:rPr>
        <w:t>02.06.</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E53CB1">
        <w:rPr>
          <w:b/>
          <w:u w:val="single"/>
          <w:lang w:val="ro-RO"/>
        </w:rPr>
        <w:t xml:space="preserve"> </w:t>
      </w:r>
      <w:r w:rsidR="001B5B17">
        <w:rPr>
          <w:b/>
          <w:u w:val="single"/>
          <w:lang w:val="ro-RO"/>
        </w:rPr>
        <w:t>03.06.</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w:t>
      </w:r>
      <w:r w:rsidRPr="005F0E8C">
        <w:rPr>
          <w:b/>
          <w:u w:val="single"/>
          <w:vertAlign w:val="superscript"/>
          <w:lang w:val="ro-RO"/>
        </w:rPr>
        <w:t>00</w:t>
      </w:r>
    </w:p>
    <w:p w14:paraId="6EB5DB62" w14:textId="77777777" w:rsidR="00C671DC" w:rsidRDefault="00FE4ABD" w:rsidP="005B6CC7">
      <w:pPr>
        <w:tabs>
          <w:tab w:val="start" w:pos="31.50pt"/>
          <w:tab w:val="start" w:pos="36pt"/>
        </w:tabs>
        <w:spacing w:after="0pt" w:line="18pt" w:lineRule="auto"/>
        <w:ind w:start="56.70pt" w:end="0.65pt"/>
        <w:rPr>
          <w:b/>
          <w:u w:val="single"/>
          <w:lang w:val="ro-RO"/>
        </w:rPr>
      </w:pPr>
      <w:r w:rsidRPr="001028E2">
        <w:rPr>
          <w:b/>
          <w:u w:val="single"/>
          <w:lang w:val="ro-RO"/>
        </w:rPr>
        <w:t>ÎN ŢARĂ</w:t>
      </w:r>
    </w:p>
    <w:p w14:paraId="51AE222E" w14:textId="77777777" w:rsidR="001B5B17" w:rsidRPr="001B5B17" w:rsidRDefault="001B5B17" w:rsidP="005B6CC7">
      <w:pPr>
        <w:tabs>
          <w:tab w:val="start" w:pos="31.50pt"/>
          <w:tab w:val="start" w:pos="36pt"/>
        </w:tabs>
        <w:spacing w:after="0pt" w:line="18pt" w:lineRule="auto"/>
        <w:ind w:start="56.70pt" w:end="0.65pt"/>
        <w:rPr>
          <w:rFonts w:eastAsia="Times New Roman"/>
          <w:bCs/>
          <w:lang w:val="ro-RO"/>
        </w:rPr>
      </w:pPr>
      <w:r w:rsidRPr="001B5B17">
        <w:rPr>
          <w:rFonts w:eastAsia="Times New Roman"/>
          <w:b/>
          <w:bCs/>
          <w:u w:val="single"/>
          <w:lang w:val="ro-RO"/>
        </w:rPr>
        <w:t>Vremea se va menține instabilă. Temporar înnorările vor fi accentuate și, pe arii relativ extinse în jumătatea de sud a țării și local în rest, se vor semnala averse ce vor avea și caracter torențial, descărcări electrice, intensificări de scurtă durată ale vântului, vijelii și căderi de grindină. Astfel de fenomene vor fi mai frecvente în sudul și sud-vestul teritoriului, precum și în zonele montane și submontane. În intervale scurte de timp sau prin acumulare, cu precădere în sud-vest și în zona Carpaților Meridionali, cantitățile de apă vor depăși local 20...25 l/mp și pe arii restrânse 35...50 l/mp.</w:t>
      </w:r>
      <w:r w:rsidRPr="001B5B17">
        <w:rPr>
          <w:rFonts w:eastAsia="Times New Roman"/>
          <w:bCs/>
          <w:lang w:val="ro-RO"/>
        </w:rPr>
        <w:t xml:space="preserve"> Temperaturile maxime se vor situa între 22 și 29 de grade, cu cele mai ridicate valori în sud-est, iar cele minime vor fi cuprinse între 10 și 22 de grade.</w:t>
      </w:r>
    </w:p>
    <w:p w14:paraId="206227FD" w14:textId="77777777" w:rsidR="007F4C04" w:rsidRPr="001B5B17" w:rsidRDefault="007F4C04" w:rsidP="005B6CC7">
      <w:pPr>
        <w:tabs>
          <w:tab w:val="start" w:pos="31.50pt"/>
          <w:tab w:val="start" w:pos="36pt"/>
        </w:tabs>
        <w:spacing w:after="0pt" w:line="18pt" w:lineRule="auto"/>
        <w:ind w:start="56.70pt" w:end="0.65pt"/>
        <w:rPr>
          <w:rFonts w:eastAsia="Times New Roman"/>
          <w:bCs/>
          <w:lang w:val="ro-RO"/>
        </w:rPr>
      </w:pPr>
    </w:p>
    <w:p w14:paraId="70A4D040" w14:textId="77777777" w:rsidR="00A258A1" w:rsidRDefault="00B13A96" w:rsidP="005B6CC7">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14:paraId="7DD6220E" w14:textId="77777777" w:rsidR="00FE4BDE" w:rsidRDefault="001B5B17" w:rsidP="005B6CC7">
      <w:pPr>
        <w:tabs>
          <w:tab w:val="start" w:pos="36pt"/>
        </w:tabs>
        <w:spacing w:after="0pt" w:line="18pt" w:lineRule="auto"/>
        <w:ind w:start="56.70pt" w:end="0.65pt"/>
        <w:rPr>
          <w:rFonts w:eastAsia="Times New Roman"/>
          <w:bCs/>
          <w:lang w:val="ro-RO"/>
        </w:rPr>
      </w:pPr>
      <w:r w:rsidRPr="001B5B17">
        <w:rPr>
          <w:rFonts w:eastAsia="Times New Roman"/>
          <w:bCs/>
          <w:lang w:val="ro-RO"/>
        </w:rPr>
        <w:t>Vremea se va menține în general instabilă. Vor fi înnorări temporar accentuate, averse ce pot avea caracter torențial, descărcări electrice și intensificări ale vântului. Temperatura maximă se va situa în jurul valorii de 27 de grade, iar cea minimă va fi de 15...17 grade.</w:t>
      </w:r>
    </w:p>
    <w:p w14:paraId="1AE56834" w14:textId="77777777" w:rsidR="00A01F97" w:rsidRDefault="00A01F97" w:rsidP="005B6CC7">
      <w:pPr>
        <w:tabs>
          <w:tab w:val="start" w:pos="36pt"/>
        </w:tabs>
        <w:spacing w:after="0pt" w:line="18pt" w:lineRule="auto"/>
        <w:ind w:start="56.70pt" w:end="0.65pt"/>
        <w:rPr>
          <w:rFonts w:eastAsia="Times New Roman"/>
          <w:bCs/>
          <w:lang w:val="ro-RO"/>
        </w:rPr>
      </w:pPr>
    </w:p>
    <w:p w14:paraId="6DDB42C4" w14:textId="77777777" w:rsidR="00C3418B" w:rsidRPr="00AA0DA4" w:rsidRDefault="00B13A96" w:rsidP="005B6CC7">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14:paraId="0F9D5C08" w14:textId="77777777" w:rsidR="007E04B2" w:rsidRDefault="007E04B2" w:rsidP="005B6CC7">
      <w:pPr>
        <w:spacing w:after="0pt" w:line="18pt" w:lineRule="auto"/>
        <w:ind w:start="56.70pt"/>
      </w:pPr>
      <w:proofErr w:type="spellStart"/>
      <w:r w:rsidRPr="007E04B2">
        <w:rPr>
          <w:b/>
          <w:i/>
        </w:rPr>
        <w:t>Administrația</w:t>
      </w:r>
      <w:proofErr w:type="spellEnd"/>
      <w:r w:rsidRPr="007E04B2">
        <w:rPr>
          <w:b/>
          <w:i/>
        </w:rPr>
        <w:t xml:space="preserve"> </w:t>
      </w:r>
      <w:proofErr w:type="spellStart"/>
      <w:r w:rsidRPr="007E04B2">
        <w:rPr>
          <w:b/>
          <w:i/>
        </w:rPr>
        <w:t>Națională</w:t>
      </w:r>
      <w:proofErr w:type="spellEnd"/>
      <w:r w:rsidRPr="007E04B2">
        <w:rPr>
          <w:b/>
          <w:i/>
        </w:rPr>
        <w:t xml:space="preserve"> </w:t>
      </w:r>
      <w:proofErr w:type="spellStart"/>
      <w:r w:rsidRPr="007E04B2">
        <w:rPr>
          <w:b/>
          <w:i/>
        </w:rPr>
        <w:t>Apele</w:t>
      </w:r>
      <w:proofErr w:type="spellEnd"/>
      <w:r w:rsidRPr="007E04B2">
        <w:rPr>
          <w:b/>
          <w:i/>
        </w:rPr>
        <w:t xml:space="preserve"> </w:t>
      </w:r>
      <w:proofErr w:type="spellStart"/>
      <w:r w:rsidRPr="007E04B2">
        <w:rPr>
          <w:b/>
          <w:i/>
        </w:rPr>
        <w:t>Române</w:t>
      </w:r>
      <w:proofErr w:type="spellEnd"/>
      <w:r>
        <w:t xml:space="preserve"> </w:t>
      </w:r>
      <w:proofErr w:type="spellStart"/>
      <w:r>
        <w:t>informează</w:t>
      </w:r>
      <w:proofErr w:type="spellEnd"/>
      <w:r>
        <w:t xml:space="preserve"> </w:t>
      </w:r>
      <w:proofErr w:type="spellStart"/>
      <w:r>
        <w:t>că</w:t>
      </w:r>
      <w:proofErr w:type="spellEnd"/>
      <w:r>
        <w:t xml:space="preserve"> </w:t>
      </w:r>
      <w:proofErr w:type="spellStart"/>
      <w:r>
        <w:t>începând</w:t>
      </w:r>
      <w:proofErr w:type="spellEnd"/>
      <w:r>
        <w:t xml:space="preserve"> </w:t>
      </w:r>
      <w:r w:rsidR="005B6CC7">
        <w:t xml:space="preserve">de la </w:t>
      </w:r>
      <w:r>
        <w:t xml:space="preserve">01.06.2019, </w:t>
      </w:r>
      <w:proofErr w:type="spellStart"/>
      <w:r>
        <w:t>ora</w:t>
      </w:r>
      <w:proofErr w:type="spellEnd"/>
      <w:r>
        <w:t xml:space="preserve"> 7.00, ca </w:t>
      </w:r>
      <w:proofErr w:type="spellStart"/>
      <w:r>
        <w:t>urmare</w:t>
      </w:r>
      <w:proofErr w:type="spellEnd"/>
      <w:r>
        <w:t xml:space="preserve"> a </w:t>
      </w:r>
      <w:proofErr w:type="spellStart"/>
      <w:r>
        <w:t>cresterii</w:t>
      </w:r>
      <w:proofErr w:type="spellEnd"/>
      <w:r>
        <w:t xml:space="preserve"> </w:t>
      </w:r>
      <w:proofErr w:type="spellStart"/>
      <w:r>
        <w:t>debitelor</w:t>
      </w:r>
      <w:proofErr w:type="spellEnd"/>
      <w:r>
        <w:t xml:space="preserve"> de </w:t>
      </w:r>
      <w:proofErr w:type="spellStart"/>
      <w:r>
        <w:t>apa</w:t>
      </w:r>
      <w:proofErr w:type="spellEnd"/>
      <w:r>
        <w:t xml:space="preserve"> </w:t>
      </w:r>
      <w:proofErr w:type="spellStart"/>
      <w:r>
        <w:t>pluviala</w:t>
      </w:r>
      <w:proofErr w:type="spellEnd"/>
      <w:r>
        <w:t xml:space="preserve"> </w:t>
      </w:r>
      <w:proofErr w:type="spellStart"/>
      <w:r>
        <w:t>colectata</w:t>
      </w:r>
      <w:proofErr w:type="spellEnd"/>
      <w:r>
        <w:t xml:space="preserve"> din </w:t>
      </w:r>
      <w:proofErr w:type="spellStart"/>
      <w:r>
        <w:t>sistemul</w:t>
      </w:r>
      <w:proofErr w:type="spellEnd"/>
      <w:r>
        <w:t xml:space="preserve"> de </w:t>
      </w:r>
      <w:proofErr w:type="spellStart"/>
      <w:r>
        <w:t>canalizare</w:t>
      </w:r>
      <w:proofErr w:type="spellEnd"/>
      <w:r>
        <w:t xml:space="preserve"> a </w:t>
      </w:r>
      <w:proofErr w:type="spellStart"/>
      <w:r>
        <w:t>localitatii</w:t>
      </w:r>
      <w:proofErr w:type="spellEnd"/>
      <w:r>
        <w:t xml:space="preserve"> Tampa, </w:t>
      </w:r>
      <w:proofErr w:type="spellStart"/>
      <w:r>
        <w:t>statie</w:t>
      </w:r>
      <w:proofErr w:type="spellEnd"/>
      <w:r>
        <w:t xml:space="preserve"> de </w:t>
      </w:r>
      <w:proofErr w:type="spellStart"/>
      <w:r>
        <w:t>epurare</w:t>
      </w:r>
      <w:proofErr w:type="spellEnd"/>
      <w:r>
        <w:t xml:space="preserve"> </w:t>
      </w:r>
      <w:proofErr w:type="spellStart"/>
      <w:r>
        <w:t>apartinand</w:t>
      </w:r>
      <w:proofErr w:type="spellEnd"/>
      <w:r>
        <w:t xml:space="preserve"> </w:t>
      </w:r>
      <w:proofErr w:type="spellStart"/>
      <w:r>
        <w:t>ApaProd</w:t>
      </w:r>
      <w:proofErr w:type="spellEnd"/>
      <w:r>
        <w:t xml:space="preserve"> Deva-CO </w:t>
      </w:r>
      <w:proofErr w:type="spellStart"/>
      <w:r>
        <w:t>Simeria</w:t>
      </w:r>
      <w:proofErr w:type="spellEnd"/>
      <w:r>
        <w:t xml:space="preserve">, a </w:t>
      </w:r>
      <w:proofErr w:type="spellStart"/>
      <w:r>
        <w:t>fost</w:t>
      </w:r>
      <w:proofErr w:type="spellEnd"/>
      <w:r>
        <w:t xml:space="preserve"> </w:t>
      </w:r>
      <w:proofErr w:type="spellStart"/>
      <w:r>
        <w:t>rupt</w:t>
      </w:r>
      <w:proofErr w:type="spellEnd"/>
      <w:r>
        <w:t xml:space="preserve"> </w:t>
      </w:r>
      <w:proofErr w:type="spellStart"/>
      <w:r>
        <w:t>sigiliul</w:t>
      </w:r>
      <w:proofErr w:type="spellEnd"/>
      <w:r>
        <w:t xml:space="preserve">, </w:t>
      </w:r>
      <w:proofErr w:type="spellStart"/>
      <w:r>
        <w:t>apele</w:t>
      </w:r>
      <w:proofErr w:type="spellEnd"/>
      <w:r>
        <w:t xml:space="preserve"> </w:t>
      </w:r>
      <w:proofErr w:type="spellStart"/>
      <w:r>
        <w:t>neepurate</w:t>
      </w:r>
      <w:proofErr w:type="spellEnd"/>
      <w:r>
        <w:t xml:space="preserve"> </w:t>
      </w:r>
      <w:proofErr w:type="spellStart"/>
      <w:r>
        <w:t>fiind</w:t>
      </w:r>
      <w:proofErr w:type="spellEnd"/>
      <w:r>
        <w:t xml:space="preserve"> evacuate direct in </w:t>
      </w:r>
      <w:proofErr w:type="spellStart"/>
      <w:r>
        <w:t>cursul</w:t>
      </w:r>
      <w:proofErr w:type="spellEnd"/>
      <w:r>
        <w:t xml:space="preserve"> de </w:t>
      </w:r>
      <w:proofErr w:type="spellStart"/>
      <w:r>
        <w:t>apa</w:t>
      </w:r>
      <w:proofErr w:type="spellEnd"/>
      <w:r>
        <w:t xml:space="preserve"> Canal </w:t>
      </w:r>
      <w:proofErr w:type="spellStart"/>
      <w:r>
        <w:t>Batiz</w:t>
      </w:r>
      <w:proofErr w:type="spellEnd"/>
      <w:r>
        <w:t xml:space="preserve">. </w:t>
      </w:r>
    </w:p>
    <w:p w14:paraId="22E05814" w14:textId="47091A98" w:rsidR="007E04B2" w:rsidRDefault="005B6CC7" w:rsidP="005B6CC7">
      <w:pPr>
        <w:spacing w:after="0pt" w:line="18pt" w:lineRule="auto"/>
        <w:ind w:start="56.70pt"/>
      </w:pPr>
      <w:r>
        <w:t>La</w:t>
      </w:r>
      <w:r w:rsidR="007E04B2">
        <w:t xml:space="preserve"> 01.06.2019, </w:t>
      </w:r>
      <w:proofErr w:type="spellStart"/>
      <w:r>
        <w:t>î</w:t>
      </w:r>
      <w:r w:rsidR="007E04B2">
        <w:t>ntre</w:t>
      </w:r>
      <w:proofErr w:type="spellEnd"/>
      <w:r w:rsidR="007E04B2">
        <w:t xml:space="preserve"> </w:t>
      </w:r>
      <w:proofErr w:type="spellStart"/>
      <w:r w:rsidR="007E04B2">
        <w:t>orele</w:t>
      </w:r>
      <w:proofErr w:type="spellEnd"/>
      <w:r w:rsidR="007E04B2">
        <w:t xml:space="preserve"> 14.00-19.00, ca </w:t>
      </w:r>
      <w:proofErr w:type="spellStart"/>
      <w:r w:rsidR="007E04B2">
        <w:t>urmare</w:t>
      </w:r>
      <w:proofErr w:type="spellEnd"/>
      <w:r w:rsidR="007E04B2">
        <w:t xml:space="preserve"> a </w:t>
      </w:r>
      <w:proofErr w:type="spellStart"/>
      <w:r w:rsidR="007E04B2">
        <w:t>cre</w:t>
      </w:r>
      <w:r>
        <w:t>ș</w:t>
      </w:r>
      <w:r w:rsidR="007E04B2">
        <w:t>terii</w:t>
      </w:r>
      <w:proofErr w:type="spellEnd"/>
      <w:r w:rsidR="007E04B2">
        <w:t xml:space="preserve"> </w:t>
      </w:r>
      <w:proofErr w:type="spellStart"/>
      <w:r w:rsidR="007E04B2">
        <w:t>debitelor</w:t>
      </w:r>
      <w:proofErr w:type="spellEnd"/>
      <w:r w:rsidR="007E04B2">
        <w:t xml:space="preserve"> de </w:t>
      </w:r>
      <w:proofErr w:type="spellStart"/>
      <w:r w:rsidR="007E04B2">
        <w:t>ap</w:t>
      </w:r>
      <w:r>
        <w:t>ă</w:t>
      </w:r>
      <w:proofErr w:type="spellEnd"/>
      <w:r w:rsidR="007E04B2">
        <w:t xml:space="preserve"> </w:t>
      </w:r>
      <w:proofErr w:type="spellStart"/>
      <w:r w:rsidR="007E04B2">
        <w:t>pluvial</w:t>
      </w:r>
      <w:r>
        <w:t>ă</w:t>
      </w:r>
      <w:proofErr w:type="spellEnd"/>
      <w:r w:rsidR="007E04B2">
        <w:t xml:space="preserve"> </w:t>
      </w:r>
      <w:proofErr w:type="spellStart"/>
      <w:r w:rsidR="007E04B2">
        <w:t>colectat</w:t>
      </w:r>
      <w:r>
        <w:t>ă</w:t>
      </w:r>
      <w:proofErr w:type="spellEnd"/>
      <w:r w:rsidR="007E04B2">
        <w:t xml:space="preserve"> din </w:t>
      </w:r>
      <w:proofErr w:type="spellStart"/>
      <w:r w:rsidR="007E04B2">
        <w:t>sistemul</w:t>
      </w:r>
      <w:proofErr w:type="spellEnd"/>
      <w:r w:rsidR="007E04B2">
        <w:t xml:space="preserve"> de </w:t>
      </w:r>
      <w:proofErr w:type="spellStart"/>
      <w:r w:rsidR="007E04B2">
        <w:t>canalizare</w:t>
      </w:r>
      <w:proofErr w:type="spellEnd"/>
      <w:r w:rsidR="007E04B2">
        <w:t xml:space="preserve"> a </w:t>
      </w:r>
      <w:proofErr w:type="spellStart"/>
      <w:r w:rsidR="007E04B2">
        <w:t>localit</w:t>
      </w:r>
      <w:r>
        <w:t>ăț</w:t>
      </w:r>
      <w:r w:rsidR="007E04B2">
        <w:t>ii</w:t>
      </w:r>
      <w:proofErr w:type="spellEnd"/>
      <w:r w:rsidR="007E04B2">
        <w:t xml:space="preserve"> </w:t>
      </w:r>
      <w:proofErr w:type="spellStart"/>
      <w:r w:rsidR="007E04B2">
        <w:t>Santuhalm</w:t>
      </w:r>
      <w:proofErr w:type="spellEnd"/>
      <w:r w:rsidR="007E04B2">
        <w:t xml:space="preserve">, </w:t>
      </w:r>
      <w:proofErr w:type="spellStart"/>
      <w:r w:rsidR="007E04B2">
        <w:t>sta</w:t>
      </w:r>
      <w:r>
        <w:t>ț</w:t>
      </w:r>
      <w:r w:rsidR="007E04B2">
        <w:t>ie</w:t>
      </w:r>
      <w:proofErr w:type="spellEnd"/>
      <w:r w:rsidR="007E04B2">
        <w:t xml:space="preserve"> de </w:t>
      </w:r>
      <w:proofErr w:type="spellStart"/>
      <w:r w:rsidR="007E04B2">
        <w:t>epurare</w:t>
      </w:r>
      <w:proofErr w:type="spellEnd"/>
      <w:r w:rsidR="007E04B2">
        <w:t xml:space="preserve"> </w:t>
      </w:r>
      <w:proofErr w:type="spellStart"/>
      <w:r w:rsidR="007E04B2">
        <w:t>apar</w:t>
      </w:r>
      <w:r>
        <w:t>ț</w:t>
      </w:r>
      <w:r w:rsidR="007E04B2">
        <w:t>in</w:t>
      </w:r>
      <w:r>
        <w:t>â</w:t>
      </w:r>
      <w:r w:rsidR="007E04B2">
        <w:t>nd</w:t>
      </w:r>
      <w:proofErr w:type="spellEnd"/>
      <w:r w:rsidR="007E04B2">
        <w:t xml:space="preserve"> </w:t>
      </w:r>
      <w:proofErr w:type="spellStart"/>
      <w:r w:rsidR="007E04B2">
        <w:lastRenderedPageBreak/>
        <w:t>ApaProd</w:t>
      </w:r>
      <w:proofErr w:type="spellEnd"/>
      <w:r w:rsidR="007E04B2">
        <w:t xml:space="preserve"> Deva a </w:t>
      </w:r>
      <w:proofErr w:type="spellStart"/>
      <w:r w:rsidR="007E04B2">
        <w:t>fost</w:t>
      </w:r>
      <w:proofErr w:type="spellEnd"/>
      <w:r w:rsidR="007E04B2">
        <w:t xml:space="preserve"> </w:t>
      </w:r>
      <w:proofErr w:type="spellStart"/>
      <w:r w:rsidR="007E04B2">
        <w:t>rupt</w:t>
      </w:r>
      <w:proofErr w:type="spellEnd"/>
      <w:r w:rsidR="007E04B2">
        <w:t xml:space="preserve"> </w:t>
      </w:r>
      <w:proofErr w:type="spellStart"/>
      <w:r w:rsidR="007E04B2">
        <w:t>sigiliul</w:t>
      </w:r>
      <w:proofErr w:type="spellEnd"/>
      <w:r w:rsidR="007E04B2">
        <w:t xml:space="preserve">, </w:t>
      </w:r>
      <w:proofErr w:type="spellStart"/>
      <w:r w:rsidR="007E04B2">
        <w:t>apele</w:t>
      </w:r>
      <w:proofErr w:type="spellEnd"/>
      <w:r w:rsidR="007E04B2">
        <w:t xml:space="preserve"> </w:t>
      </w:r>
      <w:proofErr w:type="spellStart"/>
      <w:r w:rsidR="007E04B2">
        <w:t>neepurate</w:t>
      </w:r>
      <w:proofErr w:type="spellEnd"/>
      <w:r w:rsidR="007E04B2">
        <w:t xml:space="preserve"> </w:t>
      </w:r>
      <w:proofErr w:type="spellStart"/>
      <w:r w:rsidR="007E04B2">
        <w:t>fiind</w:t>
      </w:r>
      <w:proofErr w:type="spellEnd"/>
      <w:r w:rsidR="007E04B2">
        <w:t xml:space="preserve"> evacuate direct </w:t>
      </w:r>
      <w:proofErr w:type="spellStart"/>
      <w:r>
        <w:t>î</w:t>
      </w:r>
      <w:r w:rsidR="007E04B2">
        <w:t>n</w:t>
      </w:r>
      <w:proofErr w:type="spellEnd"/>
      <w:r w:rsidR="007E04B2">
        <w:t xml:space="preserve"> </w:t>
      </w:r>
      <w:proofErr w:type="spellStart"/>
      <w:r w:rsidR="007E04B2">
        <w:t>cursul</w:t>
      </w:r>
      <w:proofErr w:type="spellEnd"/>
      <w:r w:rsidR="007E04B2">
        <w:t xml:space="preserve"> de </w:t>
      </w:r>
      <w:proofErr w:type="spellStart"/>
      <w:r w:rsidR="007E04B2">
        <w:t>ap</w:t>
      </w:r>
      <w:r>
        <w:t>ă</w:t>
      </w:r>
      <w:proofErr w:type="spellEnd"/>
      <w:r w:rsidR="007E04B2">
        <w:t xml:space="preserve"> r</w:t>
      </w:r>
      <w:r>
        <w:t>.</w:t>
      </w:r>
      <w:r w:rsidR="007E04B2">
        <w:t xml:space="preserve"> </w:t>
      </w:r>
      <w:proofErr w:type="spellStart"/>
      <w:r w:rsidR="007E04B2">
        <w:t>Cerna</w:t>
      </w:r>
      <w:proofErr w:type="spellEnd"/>
      <w:r>
        <w:t>.</w:t>
      </w:r>
    </w:p>
    <w:p w14:paraId="139FC173" w14:textId="4104890D" w:rsidR="0052636F" w:rsidRDefault="005B6CC7" w:rsidP="005B6CC7">
      <w:pPr>
        <w:spacing w:after="0pt" w:line="18pt" w:lineRule="auto"/>
        <w:ind w:start="56.70pt"/>
      </w:pPr>
      <w:r>
        <w:t xml:space="preserve">La </w:t>
      </w:r>
      <w:r w:rsidR="007E04B2">
        <w:t>01.06.2019</w:t>
      </w:r>
      <w:r>
        <w:t>,</w:t>
      </w:r>
      <w:r w:rsidR="007E04B2">
        <w:t xml:space="preserve"> la </w:t>
      </w:r>
      <w:proofErr w:type="spellStart"/>
      <w:r w:rsidR="007E04B2">
        <w:t>or</w:t>
      </w:r>
      <w:r>
        <w:t>a</w:t>
      </w:r>
      <w:proofErr w:type="spellEnd"/>
      <w:r>
        <w:t xml:space="preserve"> </w:t>
      </w:r>
      <w:r w:rsidR="007E04B2">
        <w:t>22.00</w:t>
      </w:r>
      <w:r>
        <w:t>,</w:t>
      </w:r>
      <w:r w:rsidR="007E04B2">
        <w:t xml:space="preserve"> s-a </w:t>
      </w:r>
      <w:proofErr w:type="spellStart"/>
      <w:r w:rsidR="007E04B2">
        <w:t>consemnat</w:t>
      </w:r>
      <w:proofErr w:type="spellEnd"/>
      <w:r w:rsidR="007E04B2">
        <w:t xml:space="preserve"> </w:t>
      </w:r>
      <w:proofErr w:type="spellStart"/>
      <w:r w:rsidR="007E04B2">
        <w:t>fisurarea</w:t>
      </w:r>
      <w:proofErr w:type="spellEnd"/>
      <w:r w:rsidR="007E04B2">
        <w:t xml:space="preserve"> </w:t>
      </w:r>
      <w:proofErr w:type="spellStart"/>
      <w:r w:rsidR="007E04B2">
        <w:t>conductei</w:t>
      </w:r>
      <w:proofErr w:type="spellEnd"/>
      <w:r w:rsidR="007E04B2">
        <w:t xml:space="preserve"> de </w:t>
      </w:r>
      <w:proofErr w:type="spellStart"/>
      <w:r w:rsidR="007E04B2">
        <w:t>ap</w:t>
      </w:r>
      <w:r>
        <w:t>ă</w:t>
      </w:r>
      <w:proofErr w:type="spellEnd"/>
      <w:r w:rsidR="007E04B2">
        <w:t xml:space="preserve"> </w:t>
      </w:r>
      <w:proofErr w:type="spellStart"/>
      <w:r w:rsidR="007E04B2">
        <w:t>ce</w:t>
      </w:r>
      <w:proofErr w:type="spellEnd"/>
      <w:r w:rsidR="007E04B2">
        <w:t xml:space="preserve"> </w:t>
      </w:r>
      <w:proofErr w:type="spellStart"/>
      <w:r w:rsidR="007E04B2">
        <w:t>alimenteaz</w:t>
      </w:r>
      <w:r>
        <w:t>ă</w:t>
      </w:r>
      <w:proofErr w:type="spellEnd"/>
      <w:r w:rsidR="007E04B2">
        <w:t xml:space="preserve"> </w:t>
      </w:r>
      <w:proofErr w:type="spellStart"/>
      <w:r w:rsidR="007E04B2">
        <w:t>Sta</w:t>
      </w:r>
      <w:r>
        <w:t>ț</w:t>
      </w:r>
      <w:r w:rsidR="007E04B2">
        <w:t>ia</w:t>
      </w:r>
      <w:proofErr w:type="spellEnd"/>
      <w:r w:rsidR="007E04B2">
        <w:t xml:space="preserve"> de </w:t>
      </w:r>
      <w:proofErr w:type="spellStart"/>
      <w:r w:rsidR="007E04B2">
        <w:t>Tratare</w:t>
      </w:r>
      <w:proofErr w:type="spellEnd"/>
      <w:r w:rsidR="007E04B2">
        <w:t xml:space="preserve"> a </w:t>
      </w:r>
      <w:proofErr w:type="spellStart"/>
      <w:r w:rsidR="007E04B2">
        <w:t>Apei</w:t>
      </w:r>
      <w:proofErr w:type="spellEnd"/>
      <w:r w:rsidR="007E04B2">
        <w:t xml:space="preserve"> </w:t>
      </w:r>
      <w:proofErr w:type="spellStart"/>
      <w:r w:rsidR="007E04B2">
        <w:t>Cip</w:t>
      </w:r>
      <w:r>
        <w:t>ă</w:t>
      </w:r>
      <w:r w:rsidR="007E04B2">
        <w:t>u</w:t>
      </w:r>
      <w:proofErr w:type="spellEnd"/>
      <w:r>
        <w:t>,</w:t>
      </w:r>
      <w:r w:rsidR="007E04B2">
        <w:t xml:space="preserve"> </w:t>
      </w:r>
      <w:proofErr w:type="spellStart"/>
      <w:r w:rsidR="007E04B2">
        <w:t>jud</w:t>
      </w:r>
      <w:proofErr w:type="spellEnd"/>
      <w:r w:rsidR="007E04B2">
        <w:t>. Mure</w:t>
      </w:r>
      <w:r>
        <w:t>ș,</w:t>
      </w:r>
      <w:r w:rsidR="007E04B2">
        <w:t xml:space="preserve"> care </w:t>
      </w:r>
      <w:proofErr w:type="spellStart"/>
      <w:r w:rsidR="007E04B2">
        <w:t>alimenteaza</w:t>
      </w:r>
      <w:proofErr w:type="spellEnd"/>
      <w:r w:rsidR="007E04B2">
        <w:t xml:space="preserve"> loc. </w:t>
      </w:r>
      <w:proofErr w:type="spellStart"/>
      <w:r w:rsidR="007E04B2">
        <w:t>Iernut</w:t>
      </w:r>
      <w:proofErr w:type="spellEnd"/>
      <w:r w:rsidR="007E04B2">
        <w:t>.</w:t>
      </w:r>
    </w:p>
    <w:p w14:paraId="72CD0582" w14:textId="77777777" w:rsidR="0052636F" w:rsidRPr="00D22B4F" w:rsidRDefault="0052636F" w:rsidP="005B6CC7">
      <w:pPr>
        <w:spacing w:after="0pt" w:line="18pt" w:lineRule="auto"/>
        <w:ind w:start="20.70pt" w:firstLine="36pt"/>
      </w:pPr>
    </w:p>
    <w:p w14:paraId="3E5936ED" w14:textId="77777777" w:rsidR="006D18DA" w:rsidRPr="006D18DA" w:rsidRDefault="00B13A96" w:rsidP="005B6CC7">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14:paraId="7F9CEEBF" w14:textId="77777777" w:rsidR="00701711" w:rsidRPr="00701711" w:rsidRDefault="00B13A96" w:rsidP="005B6CC7">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14:paraId="42800E9F" w14:textId="77777777" w:rsidR="003C2AD5" w:rsidRPr="00D22B4F" w:rsidRDefault="00B97858" w:rsidP="005B6CC7">
      <w:pPr>
        <w:spacing w:after="0pt" w:line="18pt" w:lineRule="auto"/>
        <w:ind w:start="20.70pt" w:firstLine="36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14:paraId="45BDBFB4" w14:textId="77777777" w:rsidR="00CB143F" w:rsidRDefault="00CB143F" w:rsidP="005B6CC7">
      <w:pPr>
        <w:spacing w:after="0pt" w:line="18pt" w:lineRule="auto"/>
        <w:ind w:start="56.70pt"/>
        <w:rPr>
          <w:color w:val="000000"/>
        </w:rPr>
      </w:pPr>
    </w:p>
    <w:p w14:paraId="1B704358" w14:textId="77777777" w:rsidR="002C7A69" w:rsidRDefault="00B13A96" w:rsidP="005B6CC7">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14:paraId="3CD45079" w14:textId="77777777" w:rsidR="00FC3CD1" w:rsidRPr="00D22B4F" w:rsidRDefault="00FC3CD1" w:rsidP="005B6CC7">
      <w:pPr>
        <w:spacing w:after="0pt" w:line="18pt" w:lineRule="auto"/>
        <w:ind w:start="20.70pt" w:firstLine="36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14:paraId="38201311" w14:textId="77777777" w:rsidR="00953EE3" w:rsidRDefault="00953EE3" w:rsidP="005B6CC7">
      <w:pPr>
        <w:tabs>
          <w:tab w:val="num" w:pos="35.45pt"/>
        </w:tabs>
        <w:spacing w:after="0pt" w:line="18pt" w:lineRule="auto"/>
        <w:ind w:start="56.70pt" w:end="0.65pt"/>
      </w:pPr>
    </w:p>
    <w:p w14:paraId="4188363D" w14:textId="77777777" w:rsidR="00B13A96" w:rsidRPr="002C7A69" w:rsidRDefault="00B13A96" w:rsidP="005B6CC7">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14:paraId="21958B71" w14:textId="77777777" w:rsidR="008A63B6" w:rsidRDefault="00CC21D8" w:rsidP="005B6CC7">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14:paraId="01133A42" w14:textId="77777777" w:rsidR="00B97858" w:rsidRDefault="00B97858" w:rsidP="005B6CC7">
      <w:pPr>
        <w:widowControl w:val="0"/>
        <w:tabs>
          <w:tab w:val="start" w:pos="13.50pt"/>
        </w:tabs>
        <w:autoSpaceDE w:val="0"/>
        <w:autoSpaceDN w:val="0"/>
        <w:adjustRightInd w:val="0"/>
        <w:spacing w:after="0pt" w:line="18pt" w:lineRule="auto"/>
        <w:ind w:start="56.70pt" w:end="0.65pt"/>
        <w:rPr>
          <w:lang w:val="ro-RO"/>
        </w:rPr>
      </w:pPr>
    </w:p>
    <w:p w14:paraId="59AE9F09" w14:textId="77777777" w:rsidR="00B13A96" w:rsidRPr="002C7A69" w:rsidRDefault="00B13A96" w:rsidP="005B6CC7">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14:paraId="1B180ACB" w14:textId="77777777" w:rsidR="00B54572" w:rsidRDefault="00B13A96" w:rsidP="005B6CC7">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0462C99E" w14:textId="77777777" w:rsidR="00085FDA" w:rsidRDefault="00085FDA" w:rsidP="005B6CC7">
      <w:pPr>
        <w:tabs>
          <w:tab w:val="num" w:pos="35.45pt"/>
        </w:tabs>
        <w:spacing w:after="0pt" w:line="18pt" w:lineRule="auto"/>
        <w:ind w:start="56.70pt" w:end="0.65pt"/>
        <w:rPr>
          <w:noProof/>
          <w:sz w:val="20"/>
          <w:szCs w:val="20"/>
          <w:lang w:val="ro-RO"/>
        </w:rPr>
      </w:pPr>
    </w:p>
    <w:p w14:paraId="5CDD6AE5" w14:textId="3BECD09A" w:rsidR="00E47B19" w:rsidRDefault="00E47B19" w:rsidP="005B6CC7">
      <w:pPr>
        <w:tabs>
          <w:tab w:val="num" w:pos="35.45pt"/>
        </w:tabs>
        <w:spacing w:after="0pt" w:line="18pt" w:lineRule="auto"/>
        <w:ind w:start="56.70pt" w:end="0.65pt"/>
        <w:rPr>
          <w:noProof/>
          <w:sz w:val="20"/>
          <w:szCs w:val="20"/>
          <w:lang w:val="ro-RO"/>
        </w:rPr>
      </w:pPr>
    </w:p>
    <w:p w14:paraId="070B6DFA" w14:textId="5C86D4FA" w:rsidR="005B6CC7" w:rsidRDefault="005B6CC7" w:rsidP="005B6CC7">
      <w:pPr>
        <w:tabs>
          <w:tab w:val="num" w:pos="35.45pt"/>
        </w:tabs>
        <w:spacing w:after="0pt" w:line="18pt" w:lineRule="auto"/>
        <w:ind w:start="56.70pt" w:end="0.65pt"/>
        <w:rPr>
          <w:noProof/>
          <w:sz w:val="20"/>
          <w:szCs w:val="20"/>
          <w:lang w:val="ro-RO"/>
        </w:rPr>
      </w:pPr>
    </w:p>
    <w:p w14:paraId="3BA56DC3" w14:textId="426B07BD" w:rsidR="005B6CC7" w:rsidRDefault="005B6CC7" w:rsidP="005B6CC7">
      <w:pPr>
        <w:tabs>
          <w:tab w:val="num" w:pos="35.45pt"/>
        </w:tabs>
        <w:spacing w:after="0pt" w:line="18pt" w:lineRule="auto"/>
        <w:ind w:start="56.70pt" w:end="0.65pt"/>
        <w:rPr>
          <w:noProof/>
          <w:sz w:val="20"/>
          <w:szCs w:val="20"/>
          <w:lang w:val="ro-RO"/>
        </w:rPr>
      </w:pPr>
      <w:r>
        <w:rPr>
          <w:noProof/>
          <w:sz w:val="20"/>
          <w:szCs w:val="20"/>
          <w:lang w:val="ro-RO"/>
        </w:rPr>
        <w:t>DIRECȚIA DE COMUNICARE ȘI RESURSE UMANE</w:t>
      </w:r>
    </w:p>
    <w:sectPr w:rsidR="005B6CC7" w:rsidSect="0074164D">
      <w:headerReference w:type="default" r:id="rId8"/>
      <w:footerReference w:type="default" r:id="rId9"/>
      <w:headerReference w:type="first" r:id="rId10"/>
      <w:footerReference w:type="first" r:id="rId11"/>
      <w:pgSz w:w="595pt" w:h="842pt"/>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30961DC2" w14:textId="77777777" w:rsidR="00950020" w:rsidRDefault="00950020" w:rsidP="00CD5B3B">
      <w:r>
        <w:separator/>
      </w:r>
    </w:p>
  </w:endnote>
  <w:endnote w:type="continuationSeparator" w:id="0">
    <w:p w14:paraId="4F98AAFA" w14:textId="77777777" w:rsidR="00950020" w:rsidRDefault="0095002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E73BDAC"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0940285C"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7D58FFB9"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5A576626" w14:textId="77777777" w:rsidR="0086340D" w:rsidRPr="00ED7013" w:rsidRDefault="00950020"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65F6A914"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C9CCDBE"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368DC4AC"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77BEBB5F"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6B2710E3" w14:textId="77777777" w:rsidR="001028E2" w:rsidRPr="0002495E" w:rsidRDefault="00950020"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54BFCB86"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67DDEF1C" w14:textId="77777777" w:rsidR="00950020" w:rsidRDefault="00950020" w:rsidP="00CD5B3B">
      <w:r>
        <w:separator/>
      </w:r>
    </w:p>
  </w:footnote>
  <w:footnote w:type="continuationSeparator" w:id="0">
    <w:p w14:paraId="31B9FF21" w14:textId="77777777" w:rsidR="00950020" w:rsidRDefault="0095002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4B8A5E10" w14:textId="77777777" w:rsidTr="00B8129D">
      <w:trPr>
        <w:trHeight w:val="1213"/>
      </w:trPr>
      <w:tc>
        <w:tcPr>
          <w:tcW w:w="373.25pt" w:type="dxa"/>
          <w:shd w:val="clear" w:color="auto" w:fill="auto"/>
        </w:tcPr>
        <w:p w14:paraId="1419012C"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04EB2C19" wp14:editId="4D076890">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1E4EAE88"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164770AB" w14:textId="77777777" w:rsidR="00766E0E" w:rsidRDefault="00766E0E" w:rsidP="00B8129D">
    <w:pPr>
      <w:pStyle w:val="Header"/>
      <w:spacing w:after="0pt"/>
      <w:ind w:start="0pt"/>
      <w:rPr>
        <w:rFonts w:ascii="Trebuchet MS" w:hAnsi="Trebuchet MS"/>
        <w:sz w:val="22"/>
        <w:szCs w:val="22"/>
      </w:rPr>
    </w:pPr>
  </w:p>
  <w:p w14:paraId="4DBA1654"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6B066F6A" w14:textId="77777777" w:rsidTr="00A54400">
      <w:trPr>
        <w:trHeight w:val="392"/>
      </w:trPr>
      <w:tc>
        <w:tcPr>
          <w:tcW w:w="368.05pt" w:type="dxa"/>
          <w:shd w:val="clear" w:color="auto" w:fill="auto"/>
        </w:tcPr>
        <w:p w14:paraId="0BA635E8" w14:textId="77777777" w:rsidR="004C4180" w:rsidRPr="00CD5B3B" w:rsidRDefault="00C70848" w:rsidP="002E737D">
          <w:pPr>
            <w:pStyle w:val="MediumGrid21"/>
            <w:ind w:start="-9pt" w:firstLine="9pt"/>
          </w:pPr>
          <w:r>
            <w:rPr>
              <w:noProof/>
            </w:rPr>
            <w:drawing>
              <wp:inline distT="0" distB="0" distL="0" distR="0" wp14:anchorId="30433FF8" wp14:editId="1EF9D6E7">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026EAD99" w14:textId="77777777" w:rsidR="004C4180" w:rsidRPr="00524D28" w:rsidRDefault="00A54400" w:rsidP="00A54400">
          <w:pPr>
            <w:pStyle w:val="MediumGrid21"/>
            <w:ind w:start="0.05pt"/>
            <w:jc w:val="end"/>
            <w:rPr>
              <w:lang w:val="ro-RO"/>
            </w:rPr>
          </w:pPr>
          <w:r>
            <w:rPr>
              <w:noProof/>
            </w:rPr>
            <w:drawing>
              <wp:inline distT="0" distB="0" distL="0" distR="0" wp14:anchorId="71B60C2B" wp14:editId="6FFDCCEC">
                <wp:extent cx="1621790" cy="524510"/>
                <wp:effectExtent l="0" t="0" r="0" b="889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14:paraId="70ED357C" w14:textId="77777777" w:rsidR="00E562FC" w:rsidRPr="002E737D" w:rsidRDefault="00E562FC" w:rsidP="002E737D">
    <w:pPr>
      <w:pStyle w:val="Header"/>
      <w:spacing w:after="0pt"/>
      <w:ind w:start="0pt"/>
      <w:rPr>
        <w:rFonts w:ascii="Trebuchet MS" w:hAnsi="Trebuchet MS"/>
        <w:sz w:val="22"/>
        <w:szCs w:val="22"/>
      </w:rPr>
    </w:pPr>
  </w:p>
  <w:p w14:paraId="5729D041"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8"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9"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8"/>
  </w:num>
  <w:num w:numId="2">
    <w:abstractNumId w:val="35"/>
  </w:num>
  <w:num w:numId="3">
    <w:abstractNumId w:val="29"/>
  </w:num>
  <w:num w:numId="4">
    <w:abstractNumId w:val="11"/>
  </w:num>
  <w:num w:numId="5">
    <w:abstractNumId w:val="1"/>
  </w:num>
  <w:num w:numId="6">
    <w:abstractNumId w:val="24"/>
  </w:num>
  <w:num w:numId="7">
    <w:abstractNumId w:val="34"/>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2"/>
  </w:num>
  <w:num w:numId="16">
    <w:abstractNumId w:val="17"/>
  </w:num>
  <w:num w:numId="17">
    <w:abstractNumId w:val="26"/>
  </w:num>
  <w:num w:numId="18">
    <w:abstractNumId w:val="25"/>
  </w:num>
  <w:num w:numId="19">
    <w:abstractNumId w:val="18"/>
  </w:num>
  <w:num w:numId="20">
    <w:abstractNumId w:val="3"/>
  </w:num>
  <w:num w:numId="21">
    <w:abstractNumId w:val="33"/>
  </w:num>
  <w:num w:numId="22">
    <w:abstractNumId w:val="30"/>
  </w:num>
  <w:num w:numId="23">
    <w:abstractNumId w:val="19"/>
  </w:num>
  <w:num w:numId="24">
    <w:abstractNumId w:val="15"/>
  </w:num>
  <w:num w:numId="25">
    <w:abstractNumId w:val="0"/>
  </w:num>
  <w:num w:numId="26">
    <w:abstractNumId w:val="36"/>
  </w:num>
  <w:num w:numId="27">
    <w:abstractNumId w:val="23"/>
  </w:num>
  <w:num w:numId="28">
    <w:abstractNumId w:val="31"/>
  </w:num>
  <w:num w:numId="29">
    <w:abstractNumId w:val="7"/>
  </w:num>
  <w:num w:numId="30">
    <w:abstractNumId w:val="8"/>
  </w:num>
  <w:num w:numId="31">
    <w:abstractNumId w:val="20"/>
  </w:num>
  <w:num w:numId="32">
    <w:abstractNumId w:val="37"/>
  </w:num>
  <w:num w:numId="33">
    <w:abstractNumId w:val="5"/>
  </w:num>
  <w:num w:numId="34">
    <w:abstractNumId w:val="12"/>
  </w:num>
  <w:num w:numId="35">
    <w:abstractNumId w:val="14"/>
  </w:num>
  <w:num w:numId="36">
    <w:abstractNumId w:val="13"/>
  </w:num>
  <w:num w:numId="37">
    <w:abstractNumId w:val="27"/>
  </w:num>
  <w:num w:numId="38">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D9"/>
    <w:rsid w:val="000C7A33"/>
    <w:rsid w:val="000C7D34"/>
    <w:rsid w:val="000C7D84"/>
    <w:rsid w:val="000C7DFA"/>
    <w:rsid w:val="000D053E"/>
    <w:rsid w:val="000D0980"/>
    <w:rsid w:val="000D0CF7"/>
    <w:rsid w:val="000D107D"/>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48E0"/>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8ED"/>
    <w:rsid w:val="004B0C30"/>
    <w:rsid w:val="004B10E1"/>
    <w:rsid w:val="004B1790"/>
    <w:rsid w:val="004B2D1C"/>
    <w:rsid w:val="004B2D22"/>
    <w:rsid w:val="004B2FE7"/>
    <w:rsid w:val="004B37F8"/>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971"/>
    <w:rsid w:val="00526D94"/>
    <w:rsid w:val="005308EA"/>
    <w:rsid w:val="00530B87"/>
    <w:rsid w:val="00530ECD"/>
    <w:rsid w:val="00530FAD"/>
    <w:rsid w:val="00531545"/>
    <w:rsid w:val="00531BDD"/>
    <w:rsid w:val="00531ED9"/>
    <w:rsid w:val="0053206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6CC7"/>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020"/>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44F"/>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3CB"/>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C58"/>
    <w:rsid w:val="00D46945"/>
    <w:rsid w:val="00D47013"/>
    <w:rsid w:val="00D4737E"/>
    <w:rsid w:val="00D50FB6"/>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0EF"/>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01E2"/>
    <w:rsid w:val="00F5076B"/>
    <w:rsid w:val="00F50792"/>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2D7C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851E5DD-A3BB-49E7-9771-543FD201689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929</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337</cp:revision>
  <cp:lastPrinted>2018-10-16T04:32:00Z</cp:lastPrinted>
  <dcterms:created xsi:type="dcterms:W3CDTF">2019-01-09T09:44:00Z</dcterms:created>
  <dcterms:modified xsi:type="dcterms:W3CDTF">2019-06-03T05:48:00Z</dcterms:modified>
</cp:coreProperties>
</file>