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1E38C0">
      <w:pPr>
        <w:spacing w:after="0" w:line="360" w:lineRule="auto"/>
        <w:ind w:left="0"/>
        <w:rPr>
          <w:b/>
          <w:bCs/>
          <w:iCs/>
          <w:sz w:val="16"/>
          <w:szCs w:val="16"/>
        </w:rPr>
      </w:pPr>
    </w:p>
    <w:p w:rsidR="00C02271" w:rsidRPr="00C02271" w:rsidRDefault="00C02271" w:rsidP="001E38C0">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1E38C0">
      <w:pPr>
        <w:spacing w:after="0" w:line="360" w:lineRule="auto"/>
        <w:ind w:left="1699"/>
        <w:jc w:val="center"/>
        <w:rPr>
          <w:b/>
          <w:bCs/>
          <w:sz w:val="24"/>
          <w:szCs w:val="24"/>
          <w:lang w:val="ro-RO"/>
        </w:rPr>
      </w:pPr>
      <w:r w:rsidRPr="00C02271">
        <w:rPr>
          <w:b/>
          <w:bCs/>
          <w:sz w:val="24"/>
          <w:szCs w:val="24"/>
          <w:lang w:val="ro-RO"/>
        </w:rPr>
        <w:t xml:space="preserve">în intervalul </w:t>
      </w:r>
      <w:r w:rsidR="00462908">
        <w:rPr>
          <w:b/>
          <w:bCs/>
          <w:sz w:val="24"/>
          <w:szCs w:val="24"/>
          <w:lang w:val="ro-RO"/>
        </w:rPr>
        <w:t>30</w:t>
      </w:r>
      <w:r w:rsidR="00B6111D">
        <w:rPr>
          <w:b/>
          <w:bCs/>
          <w:sz w:val="24"/>
          <w:szCs w:val="24"/>
          <w:lang w:val="ro-RO"/>
        </w:rPr>
        <w:t>.08</w:t>
      </w:r>
      <w:r w:rsidR="00AA7688">
        <w:rPr>
          <w:b/>
          <w:bCs/>
          <w:sz w:val="24"/>
          <w:szCs w:val="24"/>
          <w:lang w:val="ro-RO"/>
        </w:rPr>
        <w:t>.2019</w:t>
      </w:r>
      <w:r w:rsidR="00E17BAA">
        <w:rPr>
          <w:b/>
          <w:bCs/>
          <w:sz w:val="24"/>
          <w:szCs w:val="24"/>
          <w:lang w:val="ro-RO"/>
        </w:rPr>
        <w:t xml:space="preserve">, ora 08.00 – </w:t>
      </w:r>
      <w:r w:rsidR="00462908">
        <w:rPr>
          <w:b/>
          <w:bCs/>
          <w:sz w:val="24"/>
          <w:szCs w:val="24"/>
          <w:lang w:val="ro-RO"/>
        </w:rPr>
        <w:t>31</w:t>
      </w:r>
      <w:r w:rsidR="00B6111D">
        <w:rPr>
          <w:b/>
          <w:bCs/>
          <w:sz w:val="24"/>
          <w:szCs w:val="24"/>
          <w:lang w:val="ro-RO"/>
        </w:rPr>
        <w:t>.08</w:t>
      </w:r>
      <w:r w:rsidR="006629AF">
        <w:rPr>
          <w:b/>
          <w:bCs/>
          <w:sz w:val="24"/>
          <w:szCs w:val="24"/>
          <w:lang w:val="ro-RO"/>
        </w:rPr>
        <w:t>.2019</w:t>
      </w:r>
      <w:r w:rsidRPr="00C02271">
        <w:rPr>
          <w:b/>
          <w:bCs/>
          <w:sz w:val="24"/>
          <w:szCs w:val="24"/>
          <w:lang w:val="ro-RO"/>
        </w:rPr>
        <w:t>, ora 08.00</w:t>
      </w:r>
    </w:p>
    <w:p w:rsidR="00853660" w:rsidRPr="00C02271" w:rsidRDefault="00853660" w:rsidP="001E38C0">
      <w:pPr>
        <w:spacing w:after="0" w:line="360" w:lineRule="auto"/>
        <w:ind w:left="0"/>
        <w:rPr>
          <w:b/>
          <w:bCs/>
          <w:sz w:val="16"/>
          <w:szCs w:val="16"/>
          <w:lang w:val="ro-RO"/>
        </w:rPr>
      </w:pPr>
    </w:p>
    <w:p w:rsidR="00C02271" w:rsidRPr="00F152E4" w:rsidRDefault="00C02271" w:rsidP="001E38C0">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1E38C0">
      <w:pPr>
        <w:spacing w:after="0" w:line="360" w:lineRule="auto"/>
        <w:rPr>
          <w:b/>
          <w:bCs/>
          <w:u w:val="single"/>
          <w:lang w:val="es-PE"/>
        </w:rPr>
      </w:pPr>
      <w:r w:rsidRPr="00F152E4">
        <w:rPr>
          <w:b/>
          <w:bCs/>
          <w:lang w:val="es-PE"/>
        </w:rPr>
        <w:t xml:space="preserve">1. </w:t>
      </w:r>
      <w:r w:rsidRPr="00F152E4">
        <w:rPr>
          <w:b/>
          <w:bCs/>
          <w:u w:val="single"/>
          <w:lang w:val="es-PE"/>
        </w:rPr>
        <w:t>Situaţia şi prognoza hidro pe râ</w:t>
      </w:r>
      <w:r w:rsidR="000273A3" w:rsidRPr="00F152E4">
        <w:rPr>
          <w:b/>
          <w:bCs/>
          <w:u w:val="single"/>
          <w:lang w:val="es-PE"/>
        </w:rPr>
        <w:t>u</w:t>
      </w:r>
      <w:r w:rsidR="00E17BAA" w:rsidRPr="00F152E4">
        <w:rPr>
          <w:b/>
          <w:bCs/>
          <w:u w:val="single"/>
          <w:lang w:val="es-PE"/>
        </w:rPr>
        <w:t xml:space="preserve">rile interioare şi Dunăre din </w:t>
      </w:r>
      <w:r w:rsidR="00462908">
        <w:rPr>
          <w:b/>
          <w:bCs/>
          <w:u w:val="single"/>
          <w:lang w:val="es-PE"/>
        </w:rPr>
        <w:t>31</w:t>
      </w:r>
      <w:r w:rsidR="00B6111D">
        <w:rPr>
          <w:b/>
          <w:bCs/>
          <w:u w:val="single"/>
          <w:lang w:val="es-PE"/>
        </w:rPr>
        <w:t>.08</w:t>
      </w:r>
      <w:r w:rsidR="006629AF">
        <w:rPr>
          <w:b/>
          <w:bCs/>
          <w:u w:val="single"/>
          <w:lang w:val="es-PE"/>
        </w:rPr>
        <w:t>.2019</w:t>
      </w:r>
      <w:r w:rsidRPr="00F152E4">
        <w:rPr>
          <w:b/>
          <w:bCs/>
          <w:u w:val="single"/>
          <w:lang w:val="es-PE"/>
        </w:rPr>
        <w:t>, ora 7.00</w:t>
      </w:r>
    </w:p>
    <w:p w:rsidR="00CC30D3" w:rsidRDefault="00C02271" w:rsidP="001E38C0">
      <w:pPr>
        <w:spacing w:after="0" w:line="360" w:lineRule="auto"/>
        <w:rPr>
          <w:b/>
          <w:bCs/>
          <w:u w:val="single"/>
          <w:lang w:val="es-PE"/>
        </w:rPr>
      </w:pPr>
      <w:r w:rsidRPr="009C7589">
        <w:rPr>
          <w:b/>
          <w:bCs/>
          <w:u w:val="single"/>
          <w:lang w:val="es-PE"/>
        </w:rPr>
        <w:t>RÂURI</w:t>
      </w:r>
    </w:p>
    <w:p w:rsidR="00797399" w:rsidRPr="006D1D9E" w:rsidRDefault="00C02271" w:rsidP="001E38C0">
      <w:pPr>
        <w:keepLines/>
        <w:spacing w:after="0" w:line="360" w:lineRule="auto"/>
        <w:ind w:right="112"/>
        <w:rPr>
          <w:rFonts w:cs="Arial"/>
          <w:lang w:val="es-PE" w:eastAsia="ar-SA"/>
        </w:rPr>
      </w:pPr>
      <w:r w:rsidRPr="006D1D9E">
        <w:rPr>
          <w:rFonts w:eastAsia="BatangChe" w:cs="Aharoni"/>
          <w:b/>
          <w:bCs/>
          <w:color w:val="000000" w:themeColor="text1"/>
          <w:lang w:val="ro-RO"/>
        </w:rPr>
        <w:t>Debitele au fost</w:t>
      </w:r>
      <w:r w:rsidR="001E38C0">
        <w:rPr>
          <w:rFonts w:eastAsia="BatangChe" w:cs="Aharoni"/>
          <w:color w:val="000000" w:themeColor="text1"/>
          <w:lang w:val="es-PE"/>
        </w:rPr>
        <w:t xml:space="preserve">, </w:t>
      </w:r>
      <w:r w:rsidR="00797399" w:rsidRPr="006D1D9E">
        <w:rPr>
          <w:rFonts w:cs="Arial"/>
          <w:b/>
          <w:lang w:val="es-PE" w:eastAsia="ar-SA"/>
        </w:rPr>
        <w:t>în general</w:t>
      </w:r>
      <w:r w:rsidR="001E38C0">
        <w:rPr>
          <w:rFonts w:cs="Arial"/>
          <w:b/>
          <w:lang w:val="es-PE" w:eastAsia="ar-SA"/>
        </w:rPr>
        <w:t xml:space="preserve">, </w:t>
      </w:r>
      <w:r w:rsidR="00797399" w:rsidRPr="006D1D9E">
        <w:rPr>
          <w:rFonts w:cs="Arial"/>
          <w:b/>
          <w:lang w:val="es-PE" w:eastAsia="ar-SA"/>
        </w:rPr>
        <w:t>staționare</w:t>
      </w:r>
      <w:r w:rsidR="00797399" w:rsidRPr="006D1D9E">
        <w:rPr>
          <w:rFonts w:cs="Arial"/>
          <w:lang w:val="es-PE" w:eastAsia="ar-SA"/>
        </w:rPr>
        <w:t>, exceptând cursul mijlociu al Someșului, cursurile inferioare ale Crasnei, Crișului Negru și Mureșului și cursul mijlociu și inferior al Bistriței, unde au fost în creștere prin propagare.</w:t>
      </w:r>
    </w:p>
    <w:p w:rsidR="00797399" w:rsidRPr="006D1D9E" w:rsidRDefault="006D1D9E" w:rsidP="001E38C0">
      <w:pPr>
        <w:keepLines/>
        <w:spacing w:after="0" w:line="360" w:lineRule="auto"/>
        <w:ind w:right="112"/>
        <w:rPr>
          <w:rFonts w:cs="Arial"/>
          <w:color w:val="FF0000"/>
          <w:lang w:val="es-PE" w:eastAsia="ar-SA"/>
        </w:rPr>
      </w:pPr>
      <w:r w:rsidRPr="006D1D9E">
        <w:rPr>
          <w:rFonts w:cs="Arial"/>
          <w:lang w:val="es-PE" w:eastAsia="ar-SA"/>
        </w:rPr>
        <w:t>Pe cursul superior al Prutului</w:t>
      </w:r>
      <w:r w:rsidR="00F10779">
        <w:rPr>
          <w:rFonts w:cs="Arial"/>
          <w:lang w:val="es-PE" w:eastAsia="ar-SA"/>
        </w:rPr>
        <w:t>,</w:t>
      </w:r>
      <w:r w:rsidR="00797399" w:rsidRPr="006D1D9E">
        <w:rPr>
          <w:rFonts w:cs="Arial"/>
          <w:lang w:val="es-PE" w:eastAsia="ar-SA"/>
        </w:rPr>
        <w:t xml:space="preserve"> debitele au fost în scădere ușoară.</w:t>
      </w:r>
    </w:p>
    <w:p w:rsidR="00797399" w:rsidRPr="006D1D9E" w:rsidRDefault="00797399" w:rsidP="001E38C0">
      <w:pPr>
        <w:keepLines/>
        <w:spacing w:after="0" w:line="360" w:lineRule="auto"/>
        <w:ind w:right="112"/>
        <w:rPr>
          <w:rFonts w:cs="Arial"/>
          <w:lang w:val="es-PE" w:eastAsia="ar-SA"/>
        </w:rPr>
      </w:pPr>
      <w:r w:rsidRPr="006D1D9E">
        <w:rPr>
          <w:rFonts w:cs="Arial"/>
          <w:lang w:val="es-PE"/>
        </w:rPr>
        <w:t>Debitele se situează</w:t>
      </w:r>
      <w:r w:rsidR="00F10779">
        <w:rPr>
          <w:rFonts w:cs="Arial"/>
          <w:lang w:val="es-PE"/>
        </w:rPr>
        <w:t>,</w:t>
      </w:r>
      <w:r w:rsidRPr="006D1D9E">
        <w:rPr>
          <w:rFonts w:cs="Arial"/>
          <w:lang w:val="es-PE"/>
        </w:rPr>
        <w:t xml:space="preserve"> în general</w:t>
      </w:r>
      <w:r w:rsidR="00F10779">
        <w:rPr>
          <w:rFonts w:cs="Arial"/>
          <w:lang w:val="es-PE"/>
        </w:rPr>
        <w:t>,</w:t>
      </w:r>
      <w:r w:rsidRPr="006D1D9E">
        <w:rPr>
          <w:rFonts w:cs="Arial"/>
          <w:lang w:val="es-PE"/>
        </w:rPr>
        <w:t xml:space="preserve"> la valori cuprinse între 30-90% din mediile multianuale lunare, mai mici pe unele râuri din bazinele hidrografice: Tur, Lăpuș, Bistra, Bârzava, Moraviţa, Nera, Putna, R</w:t>
      </w:r>
      <w:r w:rsidR="006D1D9E" w:rsidRPr="006D1D9E">
        <w:rPr>
          <w:rFonts w:cs="Arial"/>
          <w:lang w:val="es-PE"/>
        </w:rPr>
        <w:t xml:space="preserve">âmnicu </w:t>
      </w:r>
      <w:r w:rsidRPr="006D1D9E">
        <w:rPr>
          <w:rFonts w:cs="Arial"/>
          <w:lang w:val="es-PE"/>
        </w:rPr>
        <w:t xml:space="preserve">Sărat, </w:t>
      </w:r>
      <w:r w:rsidRPr="006D1D9E">
        <w:rPr>
          <w:rFonts w:cs="Arial"/>
          <w:lang w:val="es-PE" w:eastAsia="ar-SA"/>
        </w:rPr>
        <w:t>Bârlad, pe cursurile inferioare ale Timișului, Carașului și Bistriței, pe cursul superior al Siretului</w:t>
      </w:r>
      <w:r w:rsidRPr="006D1D9E">
        <w:rPr>
          <w:rFonts w:cs="Arial"/>
          <w:lang w:val="es-PE"/>
        </w:rPr>
        <w:t xml:space="preserve">, pe râul Tazlău, pe unii afluenți ai Someșului Mic (Lonea, Fizeș), Crișului Negru (Valea Roșie, Holod, Teuz), Mureșului (Iara, Vișa, Ampoi), </w:t>
      </w:r>
      <w:r w:rsidRPr="006D1D9E">
        <w:rPr>
          <w:rFonts w:cs="Arial"/>
          <w:lang w:val="es-PE" w:eastAsia="ar-SA"/>
        </w:rPr>
        <w:t xml:space="preserve">Oltului superior și mijlociu (Râul Negru, Covasna, Ghimbăşel, Homorod, Breaza, Hârtibaciu), Argeşului superior (Arefu, Vâlsan, R. Doamnei) </w:t>
      </w:r>
      <w:r w:rsidRPr="006D1D9E">
        <w:rPr>
          <w:rFonts w:cs="Arial"/>
          <w:lang w:val="es-PE"/>
        </w:rPr>
        <w:t xml:space="preserve">şi pe afluenţii </w:t>
      </w:r>
      <w:r w:rsidRPr="006D1D9E">
        <w:rPr>
          <w:rFonts w:cs="Arial"/>
          <w:lang w:val="es-PE" w:eastAsia="ar-SA"/>
        </w:rPr>
        <w:t>Prutului.</w:t>
      </w:r>
    </w:p>
    <w:p w:rsidR="00797399" w:rsidRPr="006D1D9E" w:rsidRDefault="00797399" w:rsidP="001E38C0">
      <w:pPr>
        <w:keepLines/>
        <w:spacing w:after="0" w:line="360" w:lineRule="auto"/>
        <w:ind w:right="112"/>
        <w:rPr>
          <w:rFonts w:cs="Arial"/>
          <w:lang w:val="fr-FR" w:eastAsia="zh-CN"/>
        </w:rPr>
      </w:pPr>
      <w:r w:rsidRPr="006D1D9E">
        <w:rPr>
          <w:rFonts w:cs="Arial"/>
          <w:b/>
          <w:lang w:val="fr-FR"/>
        </w:rPr>
        <w:t>Nivelurile</w:t>
      </w:r>
      <w:r w:rsidRPr="006D1D9E">
        <w:rPr>
          <w:rFonts w:cs="Arial"/>
          <w:lang w:val="fr-FR"/>
        </w:rPr>
        <w:t xml:space="preserve"> pe râuri la stațiile hidrometrice </w:t>
      </w:r>
      <w:r w:rsidRPr="006D1D9E">
        <w:rPr>
          <w:rFonts w:cs="Arial"/>
          <w:b/>
          <w:lang w:val="fr-FR"/>
        </w:rPr>
        <w:t>se situează sub</w:t>
      </w:r>
      <w:r w:rsidRPr="006D1D9E">
        <w:rPr>
          <w:rFonts w:cs="Arial"/>
          <w:lang w:val="fr-FR"/>
        </w:rPr>
        <w:t xml:space="preserve"> </w:t>
      </w:r>
      <w:r w:rsidRPr="006D1D9E">
        <w:rPr>
          <w:rFonts w:cs="Arial"/>
          <w:b/>
          <w:lang w:val="fr-FR"/>
        </w:rPr>
        <w:t>COTELE DE ATENȚIE.</w:t>
      </w:r>
    </w:p>
    <w:p w:rsidR="00853660" w:rsidRPr="006D1D9E" w:rsidRDefault="00853660" w:rsidP="001E38C0">
      <w:pPr>
        <w:keepLines/>
        <w:spacing w:after="0" w:line="360" w:lineRule="auto"/>
        <w:ind w:left="0" w:right="115"/>
        <w:rPr>
          <w:rFonts w:eastAsia="BatangChe" w:cs="Arial"/>
          <w:sz w:val="16"/>
          <w:szCs w:val="16"/>
          <w:shd w:val="clear" w:color="auto" w:fill="FFFFFF"/>
          <w:lang w:val="ro-RO"/>
        </w:rPr>
      </w:pPr>
    </w:p>
    <w:p w:rsidR="00797399" w:rsidRPr="006D1D9E" w:rsidRDefault="00FD7003" w:rsidP="001E38C0">
      <w:pPr>
        <w:spacing w:after="0" w:line="360" w:lineRule="auto"/>
        <w:rPr>
          <w:rFonts w:cs="Arial"/>
          <w:lang w:val="ro-RO" w:eastAsia="ar-SA"/>
        </w:rPr>
      </w:pPr>
      <w:r w:rsidRPr="006D1D9E">
        <w:rPr>
          <w:rFonts w:eastAsia="BatangChe" w:cs="Aharoni"/>
          <w:b/>
          <w:bCs/>
          <w:lang w:val="ro-RO"/>
        </w:rPr>
        <w:t>Debitele vor fi</w:t>
      </w:r>
      <w:r w:rsidR="00C20DB0" w:rsidRPr="006D1D9E">
        <w:rPr>
          <w:rFonts w:eastAsia="BatangChe" w:cs="Aharoni"/>
          <w:b/>
          <w:bCs/>
          <w:lang w:val="ro-RO"/>
        </w:rPr>
        <w:t xml:space="preserve"> </w:t>
      </w:r>
      <w:r w:rsidR="00797399" w:rsidRPr="006D1D9E">
        <w:rPr>
          <w:rFonts w:cs="Arial"/>
          <w:b/>
          <w:lang w:val="ro-RO" w:eastAsia="ar-SA"/>
        </w:rPr>
        <w:t>în general staționare</w:t>
      </w:r>
      <w:r w:rsidR="00797399" w:rsidRPr="006D1D9E">
        <w:rPr>
          <w:rFonts w:cs="Arial"/>
          <w:lang w:val="ro-RO" w:eastAsia="ar-SA"/>
        </w:rPr>
        <w:t>, exceptând râurile din bazinul Crișului Negru, cursul mijlociu și inferior al Mureșului și cursul superior al Prutului, unde vor fi în scădere uşoară.</w:t>
      </w:r>
    </w:p>
    <w:p w:rsidR="00797399" w:rsidRPr="006D1D9E" w:rsidRDefault="00797399" w:rsidP="001E38C0">
      <w:pPr>
        <w:spacing w:after="0" w:line="360" w:lineRule="auto"/>
        <w:rPr>
          <w:rFonts w:cs="Arial"/>
          <w:lang w:val="ro-RO" w:eastAsia="ar-SA"/>
        </w:rPr>
      </w:pPr>
      <w:r w:rsidRPr="006D1D9E">
        <w:rPr>
          <w:rFonts w:cs="Arial"/>
          <w:lang w:val="ro-RO" w:eastAsia="ar-SA"/>
        </w:rPr>
        <w:t>Pe cursurile inferi</w:t>
      </w:r>
      <w:r w:rsidR="006D1D9E" w:rsidRPr="006D1D9E">
        <w:rPr>
          <w:rFonts w:cs="Arial"/>
          <w:lang w:val="ro-RO" w:eastAsia="ar-SA"/>
        </w:rPr>
        <w:t>oare ale Someșului și Bistriței</w:t>
      </w:r>
      <w:r w:rsidRPr="006D1D9E">
        <w:rPr>
          <w:rFonts w:cs="Arial"/>
          <w:lang w:val="ro-RO" w:eastAsia="ar-SA"/>
        </w:rPr>
        <w:t xml:space="preserve"> debitele vor fi în creştere prin propagare.</w:t>
      </w:r>
    </w:p>
    <w:p w:rsidR="00797399" w:rsidRPr="006D1D9E" w:rsidRDefault="00797399" w:rsidP="001E38C0">
      <w:pPr>
        <w:keepLines/>
        <w:spacing w:after="0" w:line="360" w:lineRule="auto"/>
        <w:ind w:right="112"/>
        <w:rPr>
          <w:rFonts w:cs="Arial"/>
          <w:lang w:val="ro-RO" w:eastAsia="ar-SA"/>
        </w:rPr>
      </w:pPr>
      <w:r w:rsidRPr="006D1D9E">
        <w:rPr>
          <w:rFonts w:cs="Arial"/>
          <w:lang w:val="ro-RO" w:eastAsia="ar-SA"/>
        </w:rPr>
        <w:t>Sunt posibile scurgeri pe versanți, torenți, pâraie și creşteri izolate de niveluri şi debite pe une</w:t>
      </w:r>
      <w:r w:rsidR="006D1D9E" w:rsidRPr="006D1D9E">
        <w:rPr>
          <w:rFonts w:cs="Arial"/>
          <w:lang w:val="ro-RO" w:eastAsia="ar-SA"/>
        </w:rPr>
        <w:t>le râuri mici din zona de munte</w:t>
      </w:r>
      <w:r w:rsidRPr="006D1D9E">
        <w:rPr>
          <w:rFonts w:cs="Arial"/>
          <w:lang w:val="ro-RO" w:eastAsia="ar-SA"/>
        </w:rPr>
        <w:t xml:space="preserve"> datorită precipitaţiilor sub </w:t>
      </w:r>
      <w:r w:rsidR="006D1D9E" w:rsidRPr="006D1D9E">
        <w:rPr>
          <w:rFonts w:cs="Arial"/>
          <w:lang w:val="ro-RO" w:eastAsia="ar-SA"/>
        </w:rPr>
        <w:t>formă de aversă</w:t>
      </w:r>
      <w:r w:rsidRPr="006D1D9E">
        <w:rPr>
          <w:rFonts w:cs="Arial"/>
          <w:lang w:val="ro-RO" w:eastAsia="ar-SA"/>
        </w:rPr>
        <w:t xml:space="preserve"> prognozate.</w:t>
      </w:r>
    </w:p>
    <w:p w:rsidR="00797399" w:rsidRPr="006D1D9E" w:rsidRDefault="00797399" w:rsidP="001E38C0">
      <w:pPr>
        <w:keepLines/>
        <w:spacing w:after="0" w:line="360" w:lineRule="auto"/>
        <w:ind w:right="112"/>
        <w:rPr>
          <w:rFonts w:cs="Arial"/>
          <w:lang w:val="fr-FR" w:eastAsia="zh-CN"/>
        </w:rPr>
      </w:pPr>
      <w:r w:rsidRPr="006D1D9E">
        <w:rPr>
          <w:rFonts w:cs="Arial"/>
          <w:b/>
          <w:lang w:val="fr-FR"/>
        </w:rPr>
        <w:t>Nivelurile</w:t>
      </w:r>
      <w:r w:rsidRPr="006D1D9E">
        <w:rPr>
          <w:rFonts w:cs="Arial"/>
          <w:lang w:val="fr-FR"/>
        </w:rPr>
        <w:t xml:space="preserve"> pe râuri la stațiile hidrometrice </w:t>
      </w:r>
      <w:r w:rsidRPr="006D1D9E">
        <w:rPr>
          <w:rFonts w:cs="Arial"/>
          <w:b/>
          <w:lang w:val="fr-FR"/>
        </w:rPr>
        <w:t>se vor situa sub</w:t>
      </w:r>
      <w:r w:rsidRPr="006D1D9E">
        <w:rPr>
          <w:rFonts w:cs="Arial"/>
          <w:lang w:val="fr-FR"/>
        </w:rPr>
        <w:t xml:space="preserve"> </w:t>
      </w:r>
      <w:r w:rsidRPr="006D1D9E">
        <w:rPr>
          <w:rFonts w:cs="Arial"/>
          <w:b/>
          <w:lang w:val="fr-FR"/>
        </w:rPr>
        <w:t>COTELE DE ATENȚIE</w:t>
      </w:r>
      <w:r w:rsidR="006D1D9E" w:rsidRPr="006D1D9E">
        <w:rPr>
          <w:rFonts w:cs="Arial"/>
          <w:lang w:val="fr-FR"/>
        </w:rPr>
        <w:t>.</w:t>
      </w:r>
    </w:p>
    <w:p w:rsidR="00853660" w:rsidRPr="006D1D9E" w:rsidRDefault="00853660" w:rsidP="001E38C0">
      <w:pPr>
        <w:spacing w:after="0" w:line="360" w:lineRule="auto"/>
        <w:ind w:left="0"/>
        <w:rPr>
          <w:rFonts w:eastAsia="BatangChe" w:cs="Aharoni"/>
          <w:b/>
          <w:bCs/>
          <w:sz w:val="16"/>
          <w:szCs w:val="16"/>
          <w:u w:val="single"/>
          <w:lang w:val="ro-RO"/>
        </w:rPr>
      </w:pPr>
    </w:p>
    <w:p w:rsidR="00745382" w:rsidRPr="006D1D9E" w:rsidRDefault="00C02271" w:rsidP="001E38C0">
      <w:pPr>
        <w:spacing w:after="0" w:line="360" w:lineRule="auto"/>
        <w:ind w:left="1699"/>
        <w:rPr>
          <w:rFonts w:eastAsia="BatangChe" w:cs="Aharoni"/>
          <w:b/>
          <w:bCs/>
          <w:u w:val="single"/>
          <w:lang w:val="ro-RO"/>
        </w:rPr>
      </w:pPr>
      <w:r w:rsidRPr="006D1D9E">
        <w:rPr>
          <w:rFonts w:eastAsia="BatangChe" w:cs="Aharoni"/>
          <w:b/>
          <w:bCs/>
          <w:u w:val="single"/>
          <w:lang w:val="ro-RO"/>
        </w:rPr>
        <w:t>DUNĂRE</w:t>
      </w:r>
    </w:p>
    <w:p w:rsidR="00797399" w:rsidRPr="006D1D9E" w:rsidRDefault="0042516A" w:rsidP="001E38C0">
      <w:pPr>
        <w:keepLines/>
        <w:spacing w:after="0" w:line="360" w:lineRule="auto"/>
        <w:ind w:right="108"/>
        <w:rPr>
          <w:color w:val="000000"/>
        </w:rPr>
      </w:pPr>
      <w:r w:rsidRPr="006D1D9E">
        <w:rPr>
          <w:rFonts w:eastAsia="BatangChe" w:cs="Aharoni"/>
          <w:b/>
          <w:bCs/>
          <w:lang w:val="ro-RO"/>
        </w:rPr>
        <w:t>Debitul la intrarea în ţară</w:t>
      </w:r>
      <w:r w:rsidRPr="006D1D9E">
        <w:rPr>
          <w:rFonts w:eastAsia="BatangChe" w:cs="Aharoni"/>
          <w:bCs/>
          <w:lang w:val="ro-RO"/>
        </w:rPr>
        <w:t xml:space="preserve"> (secţiunea Baziaş) </w:t>
      </w:r>
      <w:r w:rsidRPr="006D1D9E">
        <w:rPr>
          <w:rFonts w:eastAsia="BatangChe"/>
          <w:b/>
          <w:bCs/>
          <w:iCs/>
          <w:color w:val="000000" w:themeColor="text1"/>
          <w:lang w:val="ro-RO"/>
        </w:rPr>
        <w:t>î</w:t>
      </w:r>
      <w:r w:rsidR="00FF0B03" w:rsidRPr="006D1D9E">
        <w:rPr>
          <w:rFonts w:eastAsia="BatangChe" w:cs="Aharoni"/>
          <w:bCs/>
          <w:lang w:val="ro-RO"/>
        </w:rPr>
        <w:t xml:space="preserve">n intervalul </w:t>
      </w:r>
      <w:r w:rsidR="00462908" w:rsidRPr="006D1D9E">
        <w:rPr>
          <w:rFonts w:eastAsia="BatangChe" w:cs="Aharoni"/>
          <w:bCs/>
          <w:lang w:val="ro-RO"/>
        </w:rPr>
        <w:t>30-31</w:t>
      </w:r>
      <w:r w:rsidR="00B6111D" w:rsidRPr="006D1D9E">
        <w:rPr>
          <w:rFonts w:eastAsia="BatangChe" w:cs="Aharoni"/>
          <w:bCs/>
          <w:lang w:val="ro-RO"/>
        </w:rPr>
        <w:t>.08</w:t>
      </w:r>
      <w:r w:rsidRPr="006D1D9E">
        <w:rPr>
          <w:rFonts w:eastAsia="BatangChe" w:cs="Aharoni"/>
          <w:bCs/>
          <w:lang w:val="ro-RO"/>
        </w:rPr>
        <w:t xml:space="preserve">.2019 </w:t>
      </w:r>
      <w:r w:rsidRPr="006D1D9E">
        <w:rPr>
          <w:rFonts w:eastAsia="BatangChe" w:cs="Aharoni"/>
          <w:b/>
          <w:bCs/>
          <w:lang w:val="ro-RO"/>
        </w:rPr>
        <w:t xml:space="preserve">a fost </w:t>
      </w:r>
      <w:r w:rsidR="00797399" w:rsidRPr="006D1D9E">
        <w:rPr>
          <w:b/>
          <w:color w:val="000000"/>
        </w:rPr>
        <w:t xml:space="preserve">în </w:t>
      </w:r>
      <w:r w:rsidR="006D1D9E" w:rsidRPr="006D1D9E">
        <w:rPr>
          <w:b/>
          <w:color w:val="000000"/>
        </w:rPr>
        <w:t>scădere, având valoarea de 2800</w:t>
      </w:r>
      <w:r w:rsidR="00797399" w:rsidRPr="006D1D9E">
        <w:rPr>
          <w:b/>
          <w:color w:val="000000"/>
        </w:rPr>
        <w:t xml:space="preserve"> m</w:t>
      </w:r>
      <w:r w:rsidR="00797399" w:rsidRPr="006D1D9E">
        <w:rPr>
          <w:b/>
          <w:color w:val="000000"/>
          <w:vertAlign w:val="superscript"/>
        </w:rPr>
        <w:t>3</w:t>
      </w:r>
      <w:r w:rsidR="00797399" w:rsidRPr="006D1D9E">
        <w:rPr>
          <w:b/>
          <w:color w:val="000000"/>
        </w:rPr>
        <w:t>/s</w:t>
      </w:r>
      <w:r w:rsidR="00797399" w:rsidRPr="006D1D9E">
        <w:rPr>
          <w:color w:val="000000"/>
        </w:rPr>
        <w:t>, sub m</w:t>
      </w:r>
      <w:r w:rsidR="006D1D9E" w:rsidRPr="006D1D9E">
        <w:rPr>
          <w:color w:val="000000"/>
        </w:rPr>
        <w:t xml:space="preserve">edia multianuală a lunii </w:t>
      </w:r>
      <w:r w:rsidR="006D1D9E" w:rsidRPr="006D1D9E">
        <w:rPr>
          <w:b/>
          <w:color w:val="000000"/>
        </w:rPr>
        <w:t>august</w:t>
      </w:r>
      <w:r w:rsidR="00797399" w:rsidRPr="006D1D9E">
        <w:rPr>
          <w:b/>
          <w:color w:val="000000"/>
        </w:rPr>
        <w:t xml:space="preserve"> (4300 m</w:t>
      </w:r>
      <w:r w:rsidR="00797399" w:rsidRPr="006D1D9E">
        <w:rPr>
          <w:b/>
          <w:color w:val="000000"/>
          <w:vertAlign w:val="superscript"/>
        </w:rPr>
        <w:t>3</w:t>
      </w:r>
      <w:r w:rsidR="00797399" w:rsidRPr="006D1D9E">
        <w:rPr>
          <w:b/>
          <w:color w:val="000000"/>
        </w:rPr>
        <w:t>/s).</w:t>
      </w:r>
    </w:p>
    <w:p w:rsidR="00797399" w:rsidRPr="006D1D9E" w:rsidRDefault="00797399" w:rsidP="001E38C0">
      <w:pPr>
        <w:pStyle w:val="NormalArial"/>
        <w:spacing w:line="360" w:lineRule="auto"/>
        <w:ind w:left="1710" w:right="188"/>
        <w:rPr>
          <w:rFonts w:ascii="Trebuchet MS" w:hAnsi="Trebuchet MS"/>
          <w:b w:val="0"/>
          <w:sz w:val="22"/>
          <w:szCs w:val="22"/>
        </w:rPr>
      </w:pPr>
      <w:r w:rsidRPr="006D1D9E">
        <w:rPr>
          <w:rFonts w:ascii="Trebuchet MS" w:hAnsi="Trebuchet MS"/>
          <w:b w:val="0"/>
          <w:sz w:val="22"/>
          <w:szCs w:val="22"/>
        </w:rPr>
        <w:t>În aval de Porţile de Fier debitele au fost în</w:t>
      </w:r>
      <w:r w:rsidR="006D1D9E" w:rsidRPr="006D1D9E">
        <w:rPr>
          <w:rFonts w:ascii="Trebuchet MS" w:hAnsi="Trebuchet MS"/>
          <w:b w:val="0"/>
          <w:sz w:val="22"/>
          <w:szCs w:val="22"/>
        </w:rPr>
        <w:t xml:space="preserve"> scădere pe sectorul Gruia–</w:t>
      </w:r>
      <w:r w:rsidRPr="006D1D9E">
        <w:rPr>
          <w:rFonts w:ascii="Trebuchet MS" w:hAnsi="Trebuchet MS"/>
          <w:b w:val="0"/>
          <w:sz w:val="22"/>
          <w:szCs w:val="22"/>
        </w:rPr>
        <w:t xml:space="preserve">Bechet, </w:t>
      </w:r>
      <w:r w:rsidR="006D1D9E" w:rsidRPr="006D1D9E">
        <w:rPr>
          <w:rFonts w:ascii="Trebuchet MS" w:hAnsi="Trebuchet MS"/>
          <w:b w:val="0"/>
          <w:sz w:val="22"/>
          <w:szCs w:val="22"/>
        </w:rPr>
        <w:t>în creștere pe sectorul Corabia–</w:t>
      </w:r>
      <w:r w:rsidRPr="006D1D9E">
        <w:rPr>
          <w:rFonts w:ascii="Trebuchet MS" w:hAnsi="Trebuchet MS"/>
          <w:b w:val="0"/>
          <w:sz w:val="22"/>
          <w:szCs w:val="22"/>
        </w:rPr>
        <w:t>Cernavodă și relativ</w:t>
      </w:r>
      <w:r w:rsidR="006D1D9E" w:rsidRPr="006D1D9E">
        <w:rPr>
          <w:rFonts w:ascii="Trebuchet MS" w:hAnsi="Trebuchet MS"/>
          <w:b w:val="0"/>
          <w:sz w:val="22"/>
          <w:szCs w:val="22"/>
        </w:rPr>
        <w:t xml:space="preserve"> staționare pe sectorul Hârșova–</w:t>
      </w:r>
      <w:r w:rsidRPr="006D1D9E">
        <w:rPr>
          <w:rFonts w:ascii="Trebuchet MS" w:hAnsi="Trebuchet MS"/>
          <w:b w:val="0"/>
          <w:sz w:val="22"/>
          <w:szCs w:val="22"/>
        </w:rPr>
        <w:t>Tulcea.</w:t>
      </w:r>
    </w:p>
    <w:p w:rsidR="00180696" w:rsidRPr="006D1D9E" w:rsidRDefault="00180696" w:rsidP="001E38C0">
      <w:pPr>
        <w:keepLines/>
        <w:spacing w:after="0" w:line="360" w:lineRule="auto"/>
        <w:ind w:left="0" w:right="108"/>
        <w:rPr>
          <w:color w:val="000000"/>
          <w:sz w:val="16"/>
          <w:szCs w:val="16"/>
          <w:lang w:val="ro-RO"/>
        </w:rPr>
      </w:pPr>
    </w:p>
    <w:p w:rsidR="00797399" w:rsidRPr="006D1D9E" w:rsidRDefault="003D0261" w:rsidP="001E38C0">
      <w:pPr>
        <w:spacing w:after="0" w:line="360" w:lineRule="auto"/>
        <w:rPr>
          <w:rFonts w:cs="Arial"/>
          <w:b/>
          <w:color w:val="000000"/>
          <w:lang w:val="ro-RO"/>
        </w:rPr>
      </w:pPr>
      <w:r w:rsidRPr="006D1D9E">
        <w:rPr>
          <w:rFonts w:eastAsia="BatangChe" w:cs="Aharoni"/>
          <w:b/>
          <w:bCs/>
          <w:lang w:val="ro-RO"/>
        </w:rPr>
        <w:t>Debit</w:t>
      </w:r>
      <w:r w:rsidR="001728BB" w:rsidRPr="006D1D9E">
        <w:rPr>
          <w:rFonts w:eastAsia="BatangChe" w:cs="Aharoni"/>
          <w:b/>
          <w:bCs/>
          <w:lang w:val="ro-RO"/>
        </w:rPr>
        <w:t>ul la intrarea în ţară</w:t>
      </w:r>
      <w:r w:rsidR="001728BB" w:rsidRPr="006D1D9E">
        <w:rPr>
          <w:rFonts w:eastAsia="BatangChe" w:cs="Aharoni"/>
          <w:bCs/>
          <w:lang w:val="ro-RO"/>
        </w:rPr>
        <w:t xml:space="preserve"> (secţiunea Baziaş) </w:t>
      </w:r>
      <w:r w:rsidR="00C20DC6" w:rsidRPr="006D1D9E">
        <w:rPr>
          <w:rFonts w:eastAsia="BatangChe" w:cs="Aharoni"/>
          <w:b/>
          <w:bCs/>
          <w:lang w:val="ro-RO"/>
        </w:rPr>
        <w:t>va fi</w:t>
      </w:r>
      <w:r w:rsidR="00C20DC6" w:rsidRPr="006D1D9E">
        <w:rPr>
          <w:rFonts w:cs="Arial"/>
          <w:color w:val="000000"/>
          <w:lang w:val="ro-RO"/>
        </w:rPr>
        <w:t xml:space="preserve"> </w:t>
      </w:r>
      <w:r w:rsidR="00797399" w:rsidRPr="006D1D9E">
        <w:rPr>
          <w:rFonts w:cs="Arial"/>
          <w:b/>
          <w:color w:val="000000"/>
          <w:lang w:val="ro-RO"/>
        </w:rPr>
        <w:t>staţionar (2800 m</w:t>
      </w:r>
      <w:r w:rsidR="00797399" w:rsidRPr="006D1D9E">
        <w:rPr>
          <w:rFonts w:cs="Arial"/>
          <w:b/>
          <w:color w:val="000000"/>
          <w:vertAlign w:val="superscript"/>
          <w:lang w:val="ro-RO"/>
        </w:rPr>
        <w:t>3</w:t>
      </w:r>
      <w:r w:rsidR="00797399" w:rsidRPr="006D1D9E">
        <w:rPr>
          <w:rFonts w:cs="Arial"/>
          <w:b/>
          <w:color w:val="000000"/>
          <w:lang w:val="ro-RO"/>
        </w:rPr>
        <w:t>/s).</w:t>
      </w:r>
    </w:p>
    <w:p w:rsidR="00797399" w:rsidRPr="006D1D9E" w:rsidRDefault="00797399" w:rsidP="001E38C0">
      <w:pPr>
        <w:pStyle w:val="NormalArial"/>
        <w:spacing w:line="360" w:lineRule="auto"/>
        <w:ind w:left="1710" w:right="188"/>
        <w:rPr>
          <w:rFonts w:ascii="Trebuchet MS" w:eastAsia="Arial" w:hAnsi="Trebuchet MS"/>
          <w:b w:val="0"/>
          <w:color w:val="000000"/>
          <w:sz w:val="22"/>
          <w:szCs w:val="22"/>
        </w:rPr>
      </w:pPr>
      <w:r w:rsidRPr="006D1D9E">
        <w:rPr>
          <w:rFonts w:ascii="Trebuchet MS" w:hAnsi="Trebuchet MS"/>
          <w:b w:val="0"/>
          <w:color w:val="000000"/>
          <w:sz w:val="22"/>
          <w:szCs w:val="22"/>
        </w:rPr>
        <w:t>În aval de Porţile de Fier debitele v</w:t>
      </w:r>
      <w:r w:rsidR="006D1D9E" w:rsidRPr="006D1D9E">
        <w:rPr>
          <w:rFonts w:ascii="Trebuchet MS" w:hAnsi="Trebuchet MS"/>
          <w:b w:val="0"/>
          <w:color w:val="000000"/>
          <w:sz w:val="22"/>
          <w:szCs w:val="22"/>
        </w:rPr>
        <w:t>or în scădere pe sectorul Gruia–</w:t>
      </w:r>
      <w:r w:rsidRPr="006D1D9E">
        <w:rPr>
          <w:rFonts w:ascii="Trebuchet MS" w:hAnsi="Trebuchet MS"/>
          <w:b w:val="0"/>
          <w:color w:val="000000"/>
          <w:sz w:val="22"/>
          <w:szCs w:val="22"/>
        </w:rPr>
        <w:t>Zimnicea,</w:t>
      </w:r>
      <w:r w:rsidR="006D1D9E" w:rsidRPr="006D1D9E">
        <w:rPr>
          <w:rFonts w:ascii="Trebuchet MS" w:hAnsi="Trebuchet MS"/>
          <w:b w:val="0"/>
          <w:color w:val="000000"/>
          <w:sz w:val="22"/>
          <w:szCs w:val="22"/>
        </w:rPr>
        <w:t xml:space="preserve"> în creștere pe sectorul Giurgiu–</w:t>
      </w:r>
      <w:r w:rsidRPr="006D1D9E">
        <w:rPr>
          <w:rFonts w:ascii="Trebuchet MS" w:hAnsi="Trebuchet MS"/>
          <w:b w:val="0"/>
          <w:color w:val="000000"/>
          <w:sz w:val="22"/>
          <w:szCs w:val="22"/>
        </w:rPr>
        <w:t>Galaţi şi relativ staționare pe sectorul Isaccea– Tulcea.</w:t>
      </w:r>
      <w:r w:rsidRPr="006D1D9E">
        <w:rPr>
          <w:rFonts w:ascii="Trebuchet MS" w:eastAsia="Arial" w:hAnsi="Trebuchet MS"/>
          <w:b w:val="0"/>
          <w:color w:val="000000"/>
          <w:sz w:val="22"/>
          <w:szCs w:val="22"/>
        </w:rPr>
        <w:t xml:space="preserve"> </w:t>
      </w:r>
    </w:p>
    <w:p w:rsidR="00ED640C" w:rsidRPr="006D1D9E" w:rsidRDefault="00301739" w:rsidP="001E38C0">
      <w:pPr>
        <w:spacing w:after="0" w:line="360" w:lineRule="auto"/>
        <w:ind w:left="1710"/>
        <w:rPr>
          <w:rFonts w:eastAsia="Times New Roman"/>
          <w:color w:val="000000" w:themeColor="text1"/>
          <w:lang w:val="ro-RO"/>
        </w:rPr>
      </w:pPr>
      <w:r w:rsidRPr="006D1D9E">
        <w:rPr>
          <w:rFonts w:eastAsia="BatangChe" w:cs="Aharoni"/>
          <w:b/>
          <w:bCs/>
          <w:color w:val="000000" w:themeColor="text1"/>
          <w:lang w:val="ro-RO"/>
        </w:rPr>
        <w:t>În</w:t>
      </w:r>
      <w:r w:rsidRPr="006D1D9E">
        <w:rPr>
          <w:rFonts w:eastAsia="Times New Roman"/>
          <w:color w:val="000000" w:themeColor="text1"/>
          <w:lang w:val="ro-RO"/>
        </w:rPr>
        <w:t xml:space="preserve"> urma</w:t>
      </w:r>
      <w:r w:rsidR="00ED640C" w:rsidRPr="006D1D9E">
        <w:rPr>
          <w:rFonts w:eastAsia="Times New Roman"/>
          <w:color w:val="000000" w:themeColor="text1"/>
          <w:lang w:val="ro-RO"/>
        </w:rPr>
        <w:t xml:space="preserve"> sc</w:t>
      </w:r>
      <w:r w:rsidR="00FE02F0" w:rsidRPr="006D1D9E">
        <w:rPr>
          <w:b/>
          <w:color w:val="000000" w:themeColor="text1"/>
          <w:lang w:val="ro-RO"/>
        </w:rPr>
        <w:t>ă</w:t>
      </w:r>
      <w:r w:rsidR="00ED640C" w:rsidRPr="006D1D9E">
        <w:rPr>
          <w:rFonts w:eastAsia="Times New Roman"/>
          <w:color w:val="000000" w:themeColor="text1"/>
          <w:lang w:val="ro-RO"/>
        </w:rPr>
        <w:t>derii semnificative a nivelului, respectiv a debitului fluviului Dun</w:t>
      </w:r>
      <w:r w:rsidR="00FE02F0" w:rsidRPr="006D1D9E">
        <w:rPr>
          <w:b/>
          <w:color w:val="000000" w:themeColor="text1"/>
          <w:lang w:val="ro-RO"/>
        </w:rPr>
        <w:t>ă</w:t>
      </w:r>
      <w:r w:rsidR="00ED640C" w:rsidRPr="006D1D9E">
        <w:rPr>
          <w:rFonts w:eastAsia="Times New Roman"/>
          <w:color w:val="000000" w:themeColor="text1"/>
          <w:lang w:val="ro-RO"/>
        </w:rPr>
        <w:t>rea pe sec</w:t>
      </w:r>
      <w:r w:rsidR="00FE02F0" w:rsidRPr="006D1D9E">
        <w:rPr>
          <w:rFonts w:eastAsia="Times New Roman"/>
          <w:color w:val="000000" w:themeColor="text1"/>
          <w:lang w:val="ro-RO"/>
        </w:rPr>
        <w:t>torul Chiciu</w:t>
      </w:r>
      <w:r w:rsidR="00ED640C" w:rsidRPr="006D1D9E">
        <w:rPr>
          <w:rFonts w:eastAsia="Times New Roman"/>
          <w:color w:val="000000" w:themeColor="text1"/>
          <w:lang w:val="ro-RO"/>
        </w:rPr>
        <w:t>–Cernavod</w:t>
      </w:r>
      <w:r w:rsidR="00FE02F0" w:rsidRPr="006D1D9E">
        <w:rPr>
          <w:b/>
          <w:color w:val="000000" w:themeColor="text1"/>
          <w:lang w:val="ro-RO"/>
        </w:rPr>
        <w:t>ă</w:t>
      </w:r>
      <w:r w:rsidR="00ED640C" w:rsidRPr="006D1D9E">
        <w:rPr>
          <w:rFonts w:eastAsia="Times New Roman"/>
          <w:color w:val="000000" w:themeColor="text1"/>
          <w:lang w:val="ro-RO"/>
        </w:rPr>
        <w:t>–H</w:t>
      </w:r>
      <w:r w:rsidR="00FE02F0" w:rsidRPr="006D1D9E">
        <w:rPr>
          <w:rFonts w:cs="Arial"/>
          <w:color w:val="000000" w:themeColor="text1"/>
          <w:lang w:val="es-PE" w:eastAsia="ar-SA"/>
        </w:rPr>
        <w:t>â</w:t>
      </w:r>
      <w:r w:rsidR="00ED640C" w:rsidRPr="006D1D9E">
        <w:rPr>
          <w:rFonts w:eastAsia="Times New Roman"/>
          <w:color w:val="000000" w:themeColor="text1"/>
          <w:lang w:val="ro-RO"/>
        </w:rPr>
        <w:t>r</w:t>
      </w:r>
      <w:r w:rsidR="00FE02F0" w:rsidRPr="006D1D9E">
        <w:rPr>
          <w:color w:val="000000" w:themeColor="text1"/>
          <w:lang w:val="ro-RO"/>
        </w:rPr>
        <w:t>ş</w:t>
      </w:r>
      <w:r w:rsidR="00ED640C" w:rsidRPr="006D1D9E">
        <w:rPr>
          <w:rFonts w:eastAsia="Times New Roman"/>
          <w:color w:val="000000" w:themeColor="text1"/>
          <w:lang w:val="ro-RO"/>
        </w:rPr>
        <w:t>ova</w:t>
      </w:r>
      <w:r w:rsidR="00421488" w:rsidRPr="006D1D9E">
        <w:rPr>
          <w:rFonts w:eastAsia="Times New Roman"/>
          <w:color w:val="000000" w:themeColor="text1"/>
          <w:lang w:val="ro-RO"/>
        </w:rPr>
        <w:t>,</w:t>
      </w:r>
      <w:r w:rsidRPr="006D1D9E">
        <w:rPr>
          <w:rFonts w:eastAsia="Times New Roman"/>
          <w:b/>
          <w:color w:val="000000" w:themeColor="text1"/>
          <w:lang w:val="ro-RO"/>
        </w:rPr>
        <w:t xml:space="preserve"> din data de 22</w:t>
      </w:r>
      <w:r w:rsidR="00421488" w:rsidRPr="006D1D9E">
        <w:rPr>
          <w:rFonts w:eastAsia="Times New Roman"/>
          <w:b/>
          <w:color w:val="000000" w:themeColor="text1"/>
          <w:lang w:val="ro-RO"/>
        </w:rPr>
        <w:t xml:space="preserve">.08.2019 </w:t>
      </w:r>
      <w:r w:rsidR="00ED640C" w:rsidRPr="006D1D9E">
        <w:rPr>
          <w:rFonts w:eastAsia="Times New Roman"/>
          <w:b/>
          <w:color w:val="000000" w:themeColor="text1"/>
          <w:lang w:val="ro-RO"/>
        </w:rPr>
        <w:t xml:space="preserve">a </w:t>
      </w:r>
      <w:r w:rsidR="00FE02F0" w:rsidRPr="006D1D9E">
        <w:rPr>
          <w:b/>
          <w:color w:val="000000" w:themeColor="text1"/>
          <w:lang w:val="ro-RO"/>
        </w:rPr>
        <w:t>î</w:t>
      </w:r>
      <w:r w:rsidR="00421488" w:rsidRPr="006D1D9E">
        <w:rPr>
          <w:rFonts w:eastAsia="Times New Roman"/>
          <w:b/>
          <w:color w:val="000000" w:themeColor="text1"/>
          <w:lang w:val="ro-RO"/>
        </w:rPr>
        <w:t>nceput</w:t>
      </w:r>
      <w:r w:rsidR="00ED640C" w:rsidRPr="006D1D9E">
        <w:rPr>
          <w:rFonts w:eastAsia="Times New Roman"/>
          <w:b/>
          <w:color w:val="000000" w:themeColor="text1"/>
          <w:lang w:val="ro-RO"/>
        </w:rPr>
        <w:t xml:space="preserve"> aplicarea prevederilor </w:t>
      </w:r>
      <w:r w:rsidR="00ED640C" w:rsidRPr="006D1D9E">
        <w:rPr>
          <w:rFonts w:eastAsia="Times New Roman"/>
          <w:b/>
          <w:i/>
          <w:color w:val="000000" w:themeColor="text1"/>
          <w:lang w:val="ro-RO"/>
        </w:rPr>
        <w:t>Planului de restric</w:t>
      </w:r>
      <w:r w:rsidR="00FE02F0" w:rsidRPr="006D1D9E">
        <w:rPr>
          <w:rFonts w:cs="Arial"/>
          <w:i/>
          <w:color w:val="000000" w:themeColor="text1"/>
          <w:lang w:val="ro-RO"/>
        </w:rPr>
        <w:t>ț</w:t>
      </w:r>
      <w:r w:rsidR="00ED640C" w:rsidRPr="006D1D9E">
        <w:rPr>
          <w:rFonts w:eastAsia="Times New Roman"/>
          <w:b/>
          <w:i/>
          <w:color w:val="000000" w:themeColor="text1"/>
          <w:lang w:val="ro-RO"/>
        </w:rPr>
        <w:t xml:space="preserve">ii </w:t>
      </w:r>
      <w:r w:rsidR="00FE02F0" w:rsidRPr="006D1D9E">
        <w:rPr>
          <w:b/>
          <w:i/>
          <w:color w:val="000000" w:themeColor="text1"/>
          <w:lang w:val="ro-RO"/>
        </w:rPr>
        <w:t>ş</w:t>
      </w:r>
      <w:r w:rsidR="00ED640C" w:rsidRPr="006D1D9E">
        <w:rPr>
          <w:rFonts w:eastAsia="Times New Roman"/>
          <w:b/>
          <w:i/>
          <w:color w:val="000000" w:themeColor="text1"/>
          <w:lang w:val="ro-RO"/>
        </w:rPr>
        <w:t xml:space="preserve">i folosire a apelor </w:t>
      </w:r>
      <w:r w:rsidR="00FE02F0" w:rsidRPr="006D1D9E">
        <w:rPr>
          <w:b/>
          <w:i/>
          <w:color w:val="000000" w:themeColor="text1"/>
          <w:lang w:val="ro-RO"/>
        </w:rPr>
        <w:t>î</w:t>
      </w:r>
      <w:r w:rsidR="00ED640C" w:rsidRPr="006D1D9E">
        <w:rPr>
          <w:rFonts w:eastAsia="Times New Roman"/>
          <w:b/>
          <w:i/>
          <w:color w:val="000000" w:themeColor="text1"/>
          <w:lang w:val="ro-RO"/>
        </w:rPr>
        <w:t>n perioadele deficitare pentru B.H. Dun</w:t>
      </w:r>
      <w:r w:rsidR="00FE02F0" w:rsidRPr="006D1D9E">
        <w:rPr>
          <w:b/>
          <w:i/>
          <w:color w:val="000000" w:themeColor="text1"/>
          <w:lang w:val="ro-RO"/>
        </w:rPr>
        <w:t>ă</w:t>
      </w:r>
      <w:r w:rsidR="00ED640C" w:rsidRPr="006D1D9E">
        <w:rPr>
          <w:rFonts w:eastAsia="Times New Roman"/>
          <w:b/>
          <w:i/>
          <w:color w:val="000000" w:themeColor="text1"/>
          <w:lang w:val="ro-RO"/>
        </w:rPr>
        <w:t>re 2016</w:t>
      </w:r>
      <w:r w:rsidR="00ED640C" w:rsidRPr="006D1D9E">
        <w:rPr>
          <w:rFonts w:eastAsia="Times New Roman"/>
          <w:b/>
          <w:color w:val="000000" w:themeColor="text1"/>
          <w:lang w:val="ro-RO"/>
        </w:rPr>
        <w:t xml:space="preserve">. </w:t>
      </w:r>
      <w:r w:rsidR="00FE02F0" w:rsidRPr="006D1D9E">
        <w:rPr>
          <w:rFonts w:eastAsia="Times New Roman"/>
          <w:b/>
          <w:color w:val="000000" w:themeColor="text1"/>
          <w:lang w:val="ro-RO"/>
        </w:rPr>
        <w:t xml:space="preserve">    </w:t>
      </w:r>
    </w:p>
    <w:p w:rsidR="00853660" w:rsidRPr="006D1D9E" w:rsidRDefault="00853660" w:rsidP="001E38C0">
      <w:pPr>
        <w:spacing w:after="0" w:line="360" w:lineRule="auto"/>
        <w:ind w:left="1710"/>
        <w:rPr>
          <w:rFonts w:eastAsia="Times New Roman"/>
          <w:b/>
          <w:color w:val="000000" w:themeColor="text1"/>
          <w:sz w:val="16"/>
          <w:szCs w:val="16"/>
          <w:lang w:val="ro-RO"/>
        </w:rPr>
      </w:pPr>
    </w:p>
    <w:p w:rsidR="00ED640C" w:rsidRPr="006D1D9E" w:rsidRDefault="00421488" w:rsidP="001E38C0">
      <w:pPr>
        <w:spacing w:after="0" w:line="360" w:lineRule="auto"/>
        <w:ind w:left="1710"/>
        <w:rPr>
          <w:rFonts w:eastAsia="Times New Roman"/>
          <w:color w:val="000000" w:themeColor="text1"/>
          <w:lang w:val="fr-FR"/>
        </w:rPr>
      </w:pPr>
      <w:r w:rsidRPr="006D1D9E">
        <w:rPr>
          <w:rFonts w:eastAsia="Times New Roman"/>
          <w:b/>
          <w:color w:val="000000" w:themeColor="text1"/>
          <w:lang w:val="ro-RO"/>
        </w:rPr>
        <w:t>A</w:t>
      </w:r>
      <w:r w:rsidRPr="006D1D9E">
        <w:rPr>
          <w:rFonts w:eastAsia="Times New Roman"/>
          <w:b/>
          <w:color w:val="000000" w:themeColor="text1"/>
          <w:lang w:val="fr-FR"/>
        </w:rPr>
        <w:t xml:space="preserve"> fost</w:t>
      </w:r>
      <w:r w:rsidR="00ED640C" w:rsidRPr="006D1D9E">
        <w:rPr>
          <w:rFonts w:eastAsia="Times New Roman"/>
          <w:b/>
          <w:color w:val="000000" w:themeColor="text1"/>
          <w:lang w:val="fr-FR"/>
        </w:rPr>
        <w:t xml:space="preserve"> instituit</w:t>
      </w:r>
      <w:r w:rsidR="00314F33" w:rsidRPr="006D1D9E">
        <w:rPr>
          <w:rFonts w:cs="Arial"/>
          <w:b/>
          <w:color w:val="000000" w:themeColor="text1"/>
          <w:lang w:val="ro-RO"/>
        </w:rPr>
        <w:t>ă</w:t>
      </w:r>
      <w:r w:rsidR="00ED640C" w:rsidRPr="006D1D9E">
        <w:rPr>
          <w:rFonts w:eastAsia="Times New Roman"/>
          <w:b/>
          <w:color w:val="000000" w:themeColor="text1"/>
          <w:lang w:val="fr-FR"/>
        </w:rPr>
        <w:t xml:space="preserve"> faza de aten</w:t>
      </w:r>
      <w:r w:rsidR="00314F33" w:rsidRPr="006D1D9E">
        <w:rPr>
          <w:rFonts w:cs="Arial"/>
          <w:b/>
          <w:color w:val="000000" w:themeColor="text1"/>
          <w:lang w:val="ro-RO"/>
        </w:rPr>
        <w:t>ț</w:t>
      </w:r>
      <w:r w:rsidR="00ED640C" w:rsidRPr="006D1D9E">
        <w:rPr>
          <w:rFonts w:eastAsia="Times New Roman"/>
          <w:b/>
          <w:color w:val="000000" w:themeColor="text1"/>
          <w:lang w:val="fr-FR"/>
        </w:rPr>
        <w:t>ionare/avertizare – perioada de var</w:t>
      </w:r>
      <w:r w:rsidR="00314F33" w:rsidRPr="006D1D9E">
        <w:rPr>
          <w:rFonts w:cs="Arial"/>
          <w:b/>
          <w:color w:val="000000" w:themeColor="text1"/>
          <w:lang w:val="ro-RO"/>
        </w:rPr>
        <w:t>ă</w:t>
      </w:r>
      <w:r w:rsidR="00ED640C" w:rsidRPr="006D1D9E">
        <w:rPr>
          <w:rFonts w:eastAsia="Times New Roman"/>
          <w:b/>
          <w:color w:val="000000" w:themeColor="text1"/>
          <w:lang w:val="fr-FR"/>
        </w:rPr>
        <w:t xml:space="preserve"> la folosin</w:t>
      </w:r>
      <w:r w:rsidR="00314F33" w:rsidRPr="006D1D9E">
        <w:rPr>
          <w:rFonts w:cs="Arial"/>
          <w:b/>
          <w:color w:val="000000" w:themeColor="text1"/>
          <w:lang w:val="ro-RO"/>
        </w:rPr>
        <w:t>ț</w:t>
      </w:r>
      <w:r w:rsidR="00ED640C" w:rsidRPr="006D1D9E">
        <w:rPr>
          <w:rFonts w:eastAsia="Times New Roman"/>
          <w:b/>
          <w:color w:val="000000" w:themeColor="text1"/>
          <w:lang w:val="fr-FR"/>
        </w:rPr>
        <w:t>ele care se alimenteaz</w:t>
      </w:r>
      <w:r w:rsidR="00314F33" w:rsidRPr="006D1D9E">
        <w:rPr>
          <w:rFonts w:cs="Arial"/>
          <w:b/>
          <w:color w:val="000000" w:themeColor="text1"/>
          <w:lang w:val="ro-RO"/>
        </w:rPr>
        <w:t>ă</w:t>
      </w:r>
      <w:r w:rsidR="00ED640C" w:rsidRPr="006D1D9E">
        <w:rPr>
          <w:rFonts w:eastAsia="Times New Roman"/>
          <w:b/>
          <w:color w:val="000000" w:themeColor="text1"/>
          <w:lang w:val="fr-FR"/>
        </w:rPr>
        <w:t xml:space="preserve"> cu ap</w:t>
      </w:r>
      <w:r w:rsidR="00314F33" w:rsidRPr="006D1D9E">
        <w:rPr>
          <w:rFonts w:cs="Arial"/>
          <w:b/>
          <w:color w:val="000000" w:themeColor="text1"/>
          <w:lang w:val="ro-RO"/>
        </w:rPr>
        <w:t>ă</w:t>
      </w:r>
      <w:r w:rsidR="00ED640C" w:rsidRPr="006D1D9E">
        <w:rPr>
          <w:rFonts w:eastAsia="Times New Roman"/>
          <w:b/>
          <w:color w:val="000000" w:themeColor="text1"/>
          <w:lang w:val="fr-FR"/>
        </w:rPr>
        <w:t xml:space="preserve"> din Dun</w:t>
      </w:r>
      <w:r w:rsidR="00314F33" w:rsidRPr="006D1D9E">
        <w:rPr>
          <w:rFonts w:cs="Arial"/>
          <w:b/>
          <w:color w:val="000000" w:themeColor="text1"/>
          <w:lang w:val="ro-RO"/>
        </w:rPr>
        <w:t>ă</w:t>
      </w:r>
      <w:r w:rsidR="00ED640C" w:rsidRPr="006D1D9E">
        <w:rPr>
          <w:rFonts w:eastAsia="Times New Roman"/>
          <w:b/>
          <w:color w:val="000000" w:themeColor="text1"/>
          <w:lang w:val="fr-FR"/>
        </w:rPr>
        <w:t>re</w:t>
      </w:r>
      <w:r w:rsidR="00314F33" w:rsidRPr="006D1D9E">
        <w:rPr>
          <w:rFonts w:eastAsia="Times New Roman"/>
          <w:b/>
          <w:color w:val="000000" w:themeColor="text1"/>
          <w:lang w:val="fr-FR"/>
        </w:rPr>
        <w:t xml:space="preserve"> pe sectorul Chiciu–</w:t>
      </w:r>
      <w:r w:rsidR="00ED640C" w:rsidRPr="006D1D9E">
        <w:rPr>
          <w:rFonts w:eastAsia="Times New Roman"/>
          <w:b/>
          <w:color w:val="000000" w:themeColor="text1"/>
          <w:lang w:val="fr-FR"/>
        </w:rPr>
        <w:t>Cernavod</w:t>
      </w:r>
      <w:r w:rsidR="00314F33" w:rsidRPr="006D1D9E">
        <w:rPr>
          <w:rFonts w:cs="Arial"/>
          <w:b/>
          <w:color w:val="000000" w:themeColor="text1"/>
          <w:lang w:val="ro-RO"/>
        </w:rPr>
        <w:t>ă</w:t>
      </w:r>
      <w:r w:rsidR="00ED640C" w:rsidRPr="006D1D9E">
        <w:rPr>
          <w:rFonts w:eastAsia="Times New Roman"/>
          <w:b/>
          <w:color w:val="000000" w:themeColor="text1"/>
          <w:lang w:val="fr-FR"/>
        </w:rPr>
        <w:t xml:space="preserve"> – H</w:t>
      </w:r>
      <w:r w:rsidR="00314F33" w:rsidRPr="006D1D9E">
        <w:rPr>
          <w:rFonts w:cs="Arial"/>
          <w:b/>
          <w:color w:val="000000" w:themeColor="text1"/>
          <w:lang w:val="ro-RO"/>
        </w:rPr>
        <w:t>â</w:t>
      </w:r>
      <w:r w:rsidR="00ED640C" w:rsidRPr="006D1D9E">
        <w:rPr>
          <w:rFonts w:eastAsia="Times New Roman"/>
          <w:b/>
          <w:color w:val="000000" w:themeColor="text1"/>
          <w:lang w:val="fr-FR"/>
        </w:rPr>
        <w:t>r</w:t>
      </w:r>
      <w:r w:rsidR="00314F33" w:rsidRPr="006D1D9E">
        <w:rPr>
          <w:rFonts w:cs="Arial"/>
          <w:b/>
          <w:color w:val="000000" w:themeColor="text1"/>
          <w:lang w:val="ro-RO"/>
        </w:rPr>
        <w:t>ș</w:t>
      </w:r>
      <w:r w:rsidR="00ED640C" w:rsidRPr="006D1D9E">
        <w:rPr>
          <w:rFonts w:eastAsia="Times New Roman"/>
          <w:b/>
          <w:color w:val="000000" w:themeColor="text1"/>
          <w:lang w:val="fr-FR"/>
        </w:rPr>
        <w:t>ova</w:t>
      </w:r>
      <w:r w:rsidR="00ED640C" w:rsidRPr="006D1D9E">
        <w:rPr>
          <w:rFonts w:eastAsia="Times New Roman"/>
          <w:color w:val="000000" w:themeColor="text1"/>
          <w:lang w:val="fr-FR"/>
        </w:rPr>
        <w:t xml:space="preserve">, respectiv: </w:t>
      </w:r>
    </w:p>
    <w:p w:rsidR="00ED640C" w:rsidRPr="006D1D9E" w:rsidRDefault="00ED640C" w:rsidP="001E38C0">
      <w:pPr>
        <w:spacing w:after="0" w:line="360" w:lineRule="auto"/>
        <w:ind w:left="1710"/>
        <w:rPr>
          <w:rFonts w:eastAsia="Times New Roman"/>
          <w:b/>
          <w:color w:val="000000" w:themeColor="text1"/>
          <w:lang w:val="fr-FR"/>
        </w:rPr>
      </w:pPr>
      <w:r w:rsidRPr="006D1D9E">
        <w:rPr>
          <w:rFonts w:eastAsia="Times New Roman"/>
          <w:color w:val="000000" w:themeColor="text1"/>
          <w:lang w:val="fr-FR"/>
        </w:rPr>
        <w:t>-</w:t>
      </w:r>
      <w:r w:rsidR="00314F33" w:rsidRPr="006D1D9E">
        <w:rPr>
          <w:rFonts w:cs="Arial"/>
          <w:color w:val="000000" w:themeColor="text1"/>
          <w:lang w:val="ro-RO"/>
        </w:rPr>
        <w:t>î</w:t>
      </w:r>
      <w:r w:rsidRPr="006D1D9E">
        <w:rPr>
          <w:rFonts w:eastAsia="Times New Roman"/>
          <w:color w:val="000000" w:themeColor="text1"/>
          <w:lang w:val="fr-FR"/>
        </w:rPr>
        <w:t xml:space="preserve">n scop potabil: </w:t>
      </w:r>
      <w:r w:rsidRPr="006D1D9E">
        <w:rPr>
          <w:rFonts w:eastAsia="Times New Roman"/>
          <w:b/>
          <w:color w:val="000000" w:themeColor="text1"/>
          <w:lang w:val="fr-FR"/>
        </w:rPr>
        <w:t>S.C. R.A.J.A. S.A. Constan</w:t>
      </w:r>
      <w:r w:rsidR="00314F33" w:rsidRPr="006D1D9E">
        <w:rPr>
          <w:rFonts w:cs="Arial"/>
          <w:b/>
          <w:color w:val="000000" w:themeColor="text1"/>
          <w:lang w:val="ro-RO"/>
        </w:rPr>
        <w:t>ț</w:t>
      </w:r>
      <w:r w:rsidRPr="006D1D9E">
        <w:rPr>
          <w:rFonts w:eastAsia="Times New Roman"/>
          <w:b/>
          <w:color w:val="000000" w:themeColor="text1"/>
          <w:lang w:val="fr-FR"/>
        </w:rPr>
        <w:t>a – Sursa de ap</w:t>
      </w:r>
      <w:r w:rsidR="00314F33" w:rsidRPr="006D1D9E">
        <w:rPr>
          <w:rFonts w:cs="Arial"/>
          <w:b/>
          <w:color w:val="000000" w:themeColor="text1"/>
          <w:lang w:val="ro-RO"/>
        </w:rPr>
        <w:t>ă</w:t>
      </w:r>
      <w:r w:rsidRPr="006D1D9E">
        <w:rPr>
          <w:rFonts w:eastAsia="Times New Roman"/>
          <w:b/>
          <w:color w:val="000000" w:themeColor="text1"/>
          <w:lang w:val="fr-FR"/>
        </w:rPr>
        <w:t xml:space="preserve"> potabil</w:t>
      </w:r>
      <w:r w:rsidR="00314F33" w:rsidRPr="006D1D9E">
        <w:rPr>
          <w:rFonts w:cs="Arial"/>
          <w:b/>
          <w:color w:val="000000" w:themeColor="text1"/>
          <w:lang w:val="ro-RO"/>
        </w:rPr>
        <w:t>ă</w:t>
      </w:r>
      <w:r w:rsidRPr="006D1D9E">
        <w:rPr>
          <w:rFonts w:eastAsia="Times New Roman"/>
          <w:b/>
          <w:color w:val="000000" w:themeColor="text1"/>
          <w:lang w:val="fr-FR"/>
        </w:rPr>
        <w:t xml:space="preserve"> Cernavod</w:t>
      </w:r>
      <w:r w:rsidR="00314F33" w:rsidRPr="006D1D9E">
        <w:rPr>
          <w:rFonts w:cs="Arial"/>
          <w:b/>
          <w:color w:val="000000" w:themeColor="text1"/>
          <w:lang w:val="ro-RO"/>
        </w:rPr>
        <w:t>ă</w:t>
      </w:r>
      <w:r w:rsidRPr="006D1D9E">
        <w:rPr>
          <w:rFonts w:eastAsia="Times New Roman"/>
          <w:b/>
          <w:color w:val="000000" w:themeColor="text1"/>
          <w:lang w:val="fr-FR"/>
        </w:rPr>
        <w:t>;</w:t>
      </w:r>
    </w:p>
    <w:p w:rsidR="00ED640C" w:rsidRPr="006D1D9E" w:rsidRDefault="00ED640C" w:rsidP="001E38C0">
      <w:pPr>
        <w:spacing w:after="0" w:line="360" w:lineRule="auto"/>
        <w:ind w:left="1710"/>
        <w:rPr>
          <w:rFonts w:eastAsia="Times New Roman"/>
          <w:b/>
          <w:color w:val="000000" w:themeColor="text1"/>
          <w:lang w:val="fr-FR"/>
        </w:rPr>
      </w:pPr>
      <w:r w:rsidRPr="006D1D9E">
        <w:rPr>
          <w:rFonts w:eastAsia="Times New Roman"/>
          <w:color w:val="000000" w:themeColor="text1"/>
          <w:lang w:val="fr-FR"/>
        </w:rPr>
        <w:t>-transport:</w:t>
      </w:r>
      <w:r w:rsidRPr="006D1D9E">
        <w:rPr>
          <w:rFonts w:eastAsia="Times New Roman"/>
          <w:b/>
          <w:color w:val="000000" w:themeColor="text1"/>
          <w:lang w:val="fr-FR"/>
        </w:rPr>
        <w:t xml:space="preserve"> C.N. A.C.N. Agigea cu alimentare ap</w:t>
      </w:r>
      <w:r w:rsidR="00314F33" w:rsidRPr="006D1D9E">
        <w:rPr>
          <w:rFonts w:cs="Arial"/>
          <w:b/>
          <w:color w:val="000000" w:themeColor="text1"/>
          <w:lang w:val="ro-RO"/>
        </w:rPr>
        <w:t>ă</w:t>
      </w:r>
      <w:r w:rsidRPr="006D1D9E">
        <w:rPr>
          <w:rFonts w:eastAsia="Times New Roman"/>
          <w:b/>
          <w:color w:val="000000" w:themeColor="text1"/>
          <w:lang w:val="fr-FR"/>
        </w:rPr>
        <w:t xml:space="preserve"> din Dun</w:t>
      </w:r>
      <w:r w:rsidR="00314F33" w:rsidRPr="006D1D9E">
        <w:rPr>
          <w:rFonts w:cs="Arial"/>
          <w:b/>
          <w:color w:val="000000" w:themeColor="text1"/>
          <w:lang w:val="ro-RO"/>
        </w:rPr>
        <w:t>ă</w:t>
      </w:r>
      <w:r w:rsidRPr="006D1D9E">
        <w:rPr>
          <w:rFonts w:eastAsia="Times New Roman"/>
          <w:b/>
          <w:color w:val="000000" w:themeColor="text1"/>
          <w:lang w:val="fr-FR"/>
        </w:rPr>
        <w:t>re;</w:t>
      </w:r>
    </w:p>
    <w:p w:rsidR="00ED640C" w:rsidRPr="006D1D9E" w:rsidRDefault="00ED640C" w:rsidP="001E38C0">
      <w:pPr>
        <w:spacing w:after="0" w:line="360" w:lineRule="auto"/>
        <w:ind w:left="1710"/>
        <w:rPr>
          <w:rFonts w:eastAsia="Times New Roman"/>
          <w:color w:val="000000" w:themeColor="text1"/>
          <w:lang w:val="fr-FR"/>
        </w:rPr>
      </w:pPr>
      <w:r w:rsidRPr="006D1D9E">
        <w:rPr>
          <w:rFonts w:eastAsia="Times New Roman"/>
          <w:color w:val="000000" w:themeColor="text1"/>
          <w:lang w:val="fr-FR"/>
        </w:rPr>
        <w:t>-industrie</w:t>
      </w:r>
      <w:r w:rsidRPr="006D1D9E">
        <w:rPr>
          <w:rFonts w:eastAsia="Times New Roman"/>
          <w:b/>
          <w:color w:val="000000" w:themeColor="text1"/>
          <w:lang w:val="fr-FR"/>
        </w:rPr>
        <w:t>: S.C. S</w:t>
      </w:r>
      <w:r w:rsidR="00314F33" w:rsidRPr="006D1D9E">
        <w:rPr>
          <w:rFonts w:cs="Arial"/>
          <w:b/>
          <w:color w:val="000000" w:themeColor="text1"/>
          <w:lang w:val="ro-RO"/>
        </w:rPr>
        <w:t>â</w:t>
      </w:r>
      <w:r w:rsidRPr="006D1D9E">
        <w:rPr>
          <w:rFonts w:eastAsia="Times New Roman"/>
          <w:b/>
          <w:color w:val="000000" w:themeColor="text1"/>
          <w:lang w:val="fr-FR"/>
        </w:rPr>
        <w:t xml:space="preserve">rme </w:t>
      </w:r>
      <w:r w:rsidR="00314F33" w:rsidRPr="006D1D9E">
        <w:rPr>
          <w:rFonts w:cs="Arial"/>
          <w:b/>
          <w:color w:val="000000" w:themeColor="text1"/>
          <w:lang w:val="ro-RO"/>
        </w:rPr>
        <w:t>ș</w:t>
      </w:r>
      <w:r w:rsidRPr="006D1D9E">
        <w:rPr>
          <w:rFonts w:eastAsia="Times New Roman"/>
          <w:b/>
          <w:color w:val="000000" w:themeColor="text1"/>
          <w:lang w:val="fr-FR"/>
        </w:rPr>
        <w:t>i Cabluri S.A. H</w:t>
      </w:r>
      <w:r w:rsidR="00314F33" w:rsidRPr="006D1D9E">
        <w:rPr>
          <w:rFonts w:cs="Arial"/>
          <w:b/>
          <w:color w:val="000000" w:themeColor="text1"/>
          <w:lang w:val="ro-RO"/>
        </w:rPr>
        <w:t>â</w:t>
      </w:r>
      <w:r w:rsidRPr="006D1D9E">
        <w:rPr>
          <w:rFonts w:eastAsia="Times New Roman"/>
          <w:b/>
          <w:color w:val="000000" w:themeColor="text1"/>
          <w:lang w:val="fr-FR"/>
        </w:rPr>
        <w:t>r</w:t>
      </w:r>
      <w:r w:rsidR="00314F33" w:rsidRPr="006D1D9E">
        <w:rPr>
          <w:rFonts w:cs="Arial"/>
          <w:b/>
          <w:color w:val="000000" w:themeColor="text1"/>
          <w:lang w:val="ro-RO"/>
        </w:rPr>
        <w:t>ș</w:t>
      </w:r>
      <w:r w:rsidRPr="006D1D9E">
        <w:rPr>
          <w:rFonts w:eastAsia="Times New Roman"/>
          <w:b/>
          <w:color w:val="000000" w:themeColor="text1"/>
          <w:lang w:val="fr-FR"/>
        </w:rPr>
        <w:t>ova;</w:t>
      </w:r>
      <w:r w:rsidR="00314F33" w:rsidRPr="006D1D9E">
        <w:rPr>
          <w:rFonts w:eastAsia="Times New Roman"/>
          <w:b/>
          <w:color w:val="000000" w:themeColor="text1"/>
          <w:lang w:val="fr-FR"/>
        </w:rPr>
        <w:t xml:space="preserve"> </w:t>
      </w:r>
    </w:p>
    <w:p w:rsidR="00ED640C" w:rsidRPr="006D1D9E" w:rsidRDefault="00ED640C" w:rsidP="001E38C0">
      <w:pPr>
        <w:spacing w:after="0" w:line="360" w:lineRule="auto"/>
        <w:ind w:left="1710"/>
        <w:rPr>
          <w:rFonts w:eastAsia="Times New Roman"/>
          <w:color w:val="000000" w:themeColor="text1"/>
          <w:lang w:val="fr-FR"/>
        </w:rPr>
      </w:pPr>
      <w:r w:rsidRPr="006D1D9E">
        <w:rPr>
          <w:rFonts w:eastAsia="Times New Roman"/>
          <w:color w:val="000000" w:themeColor="text1"/>
          <w:lang w:val="fr-FR"/>
        </w:rPr>
        <w:t>-iriga</w:t>
      </w:r>
      <w:r w:rsidR="00314F33" w:rsidRPr="006D1D9E">
        <w:rPr>
          <w:rFonts w:cs="Arial"/>
          <w:color w:val="000000" w:themeColor="text1"/>
          <w:lang w:val="ro-RO"/>
        </w:rPr>
        <w:t>ț</w:t>
      </w:r>
      <w:r w:rsidRPr="006D1D9E">
        <w:rPr>
          <w:rFonts w:eastAsia="Times New Roman"/>
          <w:color w:val="000000" w:themeColor="text1"/>
          <w:lang w:val="fr-FR"/>
        </w:rPr>
        <w:t>ii:</w:t>
      </w:r>
      <w:r w:rsidRPr="006D1D9E">
        <w:rPr>
          <w:rFonts w:eastAsia="Times New Roman"/>
          <w:b/>
          <w:color w:val="000000" w:themeColor="text1"/>
          <w:lang w:val="fr-FR"/>
        </w:rPr>
        <w:t xml:space="preserve"> A.</w:t>
      </w:r>
      <w:r w:rsidR="00314F33" w:rsidRPr="006D1D9E">
        <w:rPr>
          <w:rFonts w:eastAsia="Times New Roman"/>
          <w:b/>
          <w:color w:val="000000" w:themeColor="text1"/>
          <w:lang w:val="fr-FR"/>
        </w:rPr>
        <w:t xml:space="preserve">N.I.F. Filiala </w:t>
      </w:r>
      <w:r w:rsidR="00314F33" w:rsidRPr="006D1D9E">
        <w:rPr>
          <w:rFonts w:cs="Arial"/>
          <w:b/>
          <w:color w:val="000000" w:themeColor="text1"/>
          <w:lang w:val="ro-RO"/>
        </w:rPr>
        <w:t>Î</w:t>
      </w:r>
      <w:r w:rsidRPr="006D1D9E">
        <w:rPr>
          <w:rFonts w:eastAsia="Times New Roman"/>
          <w:b/>
          <w:color w:val="000000" w:themeColor="text1"/>
          <w:lang w:val="fr-FR"/>
        </w:rPr>
        <w:t>mbun</w:t>
      </w:r>
      <w:r w:rsidR="00314F33" w:rsidRPr="006D1D9E">
        <w:rPr>
          <w:rFonts w:cs="Arial"/>
          <w:b/>
          <w:color w:val="000000" w:themeColor="text1"/>
          <w:lang w:val="ro-RO"/>
        </w:rPr>
        <w:t>ă</w:t>
      </w:r>
      <w:r w:rsidRPr="006D1D9E">
        <w:rPr>
          <w:rFonts w:eastAsia="Times New Roman"/>
          <w:b/>
          <w:color w:val="000000" w:themeColor="text1"/>
          <w:lang w:val="fr-FR"/>
        </w:rPr>
        <w:t>t</w:t>
      </w:r>
      <w:r w:rsidR="00314F33" w:rsidRPr="006D1D9E">
        <w:rPr>
          <w:rFonts w:cs="Arial"/>
          <w:b/>
          <w:color w:val="000000" w:themeColor="text1"/>
          <w:lang w:val="ro-RO"/>
        </w:rPr>
        <w:t>ăț</w:t>
      </w:r>
      <w:r w:rsidRPr="006D1D9E">
        <w:rPr>
          <w:rFonts w:eastAsia="Times New Roman"/>
          <w:b/>
          <w:color w:val="000000" w:themeColor="text1"/>
          <w:lang w:val="fr-FR"/>
        </w:rPr>
        <w:t>iri Funciare Constan</w:t>
      </w:r>
      <w:r w:rsidR="00314F33" w:rsidRPr="006D1D9E">
        <w:rPr>
          <w:rFonts w:cs="Arial"/>
          <w:b/>
          <w:color w:val="000000" w:themeColor="text1"/>
          <w:lang w:val="ro-RO"/>
        </w:rPr>
        <w:t>ț</w:t>
      </w:r>
      <w:r w:rsidRPr="006D1D9E">
        <w:rPr>
          <w:rFonts w:eastAsia="Times New Roman"/>
          <w:b/>
          <w:color w:val="000000" w:themeColor="text1"/>
          <w:lang w:val="fr-FR"/>
        </w:rPr>
        <w:t>a; O.U.A.I. Ostrov-Babu</w:t>
      </w:r>
      <w:r w:rsidR="00314F33" w:rsidRPr="006D1D9E">
        <w:rPr>
          <w:rFonts w:cs="Arial"/>
          <w:b/>
          <w:color w:val="000000" w:themeColor="text1"/>
          <w:lang w:val="ro-RO"/>
        </w:rPr>
        <w:t>ș</w:t>
      </w:r>
      <w:r w:rsidRPr="006D1D9E">
        <w:rPr>
          <w:rFonts w:eastAsia="Times New Roman"/>
          <w:b/>
          <w:color w:val="000000" w:themeColor="text1"/>
          <w:lang w:val="fr-FR"/>
        </w:rPr>
        <w:t xml:space="preserve">a </w:t>
      </w:r>
      <w:r w:rsidR="00314F33" w:rsidRPr="006D1D9E">
        <w:rPr>
          <w:rFonts w:cs="Arial"/>
          <w:b/>
          <w:color w:val="000000" w:themeColor="text1"/>
          <w:lang w:val="ro-RO"/>
        </w:rPr>
        <w:t>ș</w:t>
      </w:r>
      <w:r w:rsidRPr="006D1D9E">
        <w:rPr>
          <w:rFonts w:eastAsia="Times New Roman"/>
          <w:b/>
          <w:color w:val="000000" w:themeColor="text1"/>
          <w:lang w:val="fr-FR"/>
        </w:rPr>
        <w:t>i O.U.A.I. Ostrov-Regie;</w:t>
      </w:r>
      <w:r w:rsidR="00314F33" w:rsidRPr="006D1D9E">
        <w:rPr>
          <w:rFonts w:eastAsia="Times New Roman"/>
          <w:b/>
          <w:color w:val="000000" w:themeColor="text1"/>
          <w:lang w:val="fr-FR"/>
        </w:rPr>
        <w:t xml:space="preserve">  </w:t>
      </w:r>
    </w:p>
    <w:p w:rsidR="00ED640C" w:rsidRPr="006D1D9E" w:rsidRDefault="00ED640C" w:rsidP="001E38C0">
      <w:pPr>
        <w:spacing w:after="0" w:line="360" w:lineRule="auto"/>
        <w:ind w:left="1710"/>
        <w:rPr>
          <w:rFonts w:eastAsia="Times New Roman"/>
          <w:color w:val="000000" w:themeColor="text1"/>
          <w:lang w:val="fr-FR"/>
        </w:rPr>
      </w:pPr>
      <w:r w:rsidRPr="006D1D9E">
        <w:rPr>
          <w:rFonts w:eastAsia="Times New Roman"/>
          <w:color w:val="000000" w:themeColor="text1"/>
          <w:lang w:val="fr-FR"/>
        </w:rPr>
        <w:t>-piscicultur</w:t>
      </w:r>
      <w:r w:rsidR="00314F33" w:rsidRPr="006D1D9E">
        <w:rPr>
          <w:rFonts w:cs="Arial"/>
          <w:color w:val="000000" w:themeColor="text1"/>
          <w:lang w:val="ro-RO"/>
        </w:rPr>
        <w:t>ă</w:t>
      </w:r>
      <w:r w:rsidRPr="006D1D9E">
        <w:rPr>
          <w:rFonts w:eastAsia="Times New Roman"/>
          <w:color w:val="000000" w:themeColor="text1"/>
          <w:lang w:val="fr-FR"/>
        </w:rPr>
        <w:t xml:space="preserve">: </w:t>
      </w:r>
      <w:r w:rsidRPr="006D1D9E">
        <w:rPr>
          <w:rFonts w:eastAsia="Times New Roman"/>
          <w:b/>
          <w:color w:val="000000" w:themeColor="text1"/>
          <w:lang w:val="fr-FR"/>
        </w:rPr>
        <w:t>S.C. Aqu</w:t>
      </w:r>
      <w:r w:rsidR="00314F33" w:rsidRPr="006D1D9E">
        <w:rPr>
          <w:rFonts w:eastAsia="Times New Roman"/>
          <w:b/>
          <w:color w:val="000000" w:themeColor="text1"/>
          <w:lang w:val="fr-FR"/>
        </w:rPr>
        <w:t>arom Elite Distribution Bucure</w:t>
      </w:r>
      <w:r w:rsidR="00314F33" w:rsidRPr="006D1D9E">
        <w:rPr>
          <w:rFonts w:cs="Arial"/>
          <w:color w:val="000000" w:themeColor="text1"/>
          <w:lang w:val="ro-RO"/>
        </w:rPr>
        <w:t>ș</w:t>
      </w:r>
      <w:r w:rsidR="00314F33" w:rsidRPr="006D1D9E">
        <w:rPr>
          <w:rFonts w:eastAsia="Times New Roman"/>
          <w:b/>
          <w:color w:val="000000" w:themeColor="text1"/>
          <w:lang w:val="fr-FR"/>
        </w:rPr>
        <w:t>ti</w:t>
      </w:r>
      <w:r w:rsidRPr="006D1D9E">
        <w:rPr>
          <w:rFonts w:eastAsia="Times New Roman"/>
          <w:b/>
          <w:color w:val="000000" w:themeColor="text1"/>
          <w:lang w:val="fr-FR"/>
        </w:rPr>
        <w:t>–Amenajarea piscicol</w:t>
      </w:r>
      <w:r w:rsidR="00314F33" w:rsidRPr="006D1D9E">
        <w:rPr>
          <w:rFonts w:cs="Arial"/>
          <w:color w:val="000000" w:themeColor="text1"/>
          <w:lang w:val="ro-RO"/>
        </w:rPr>
        <w:t>ă</w:t>
      </w:r>
      <w:r w:rsidRPr="006D1D9E">
        <w:rPr>
          <w:rFonts w:eastAsia="Times New Roman"/>
          <w:b/>
          <w:color w:val="000000" w:themeColor="text1"/>
          <w:lang w:val="fr-FR"/>
        </w:rPr>
        <w:t xml:space="preserve"> Oltina </w:t>
      </w:r>
      <w:r w:rsidR="00314F33" w:rsidRPr="006D1D9E">
        <w:rPr>
          <w:rFonts w:cs="Arial"/>
          <w:color w:val="000000" w:themeColor="text1"/>
          <w:lang w:val="ro-RO"/>
        </w:rPr>
        <w:t>ș</w:t>
      </w:r>
      <w:r w:rsidRPr="006D1D9E">
        <w:rPr>
          <w:rFonts w:eastAsia="Times New Roman"/>
          <w:b/>
          <w:color w:val="000000" w:themeColor="text1"/>
          <w:lang w:val="fr-FR"/>
        </w:rPr>
        <w:t>i S.C. Danubiu Elite Bucure</w:t>
      </w:r>
      <w:r w:rsidR="00314F33" w:rsidRPr="006D1D9E">
        <w:rPr>
          <w:rFonts w:cs="Arial"/>
          <w:color w:val="000000" w:themeColor="text1"/>
          <w:lang w:val="ro-RO"/>
        </w:rPr>
        <w:t>ș</w:t>
      </w:r>
      <w:r w:rsidRPr="006D1D9E">
        <w:rPr>
          <w:rFonts w:eastAsia="Times New Roman"/>
          <w:b/>
          <w:color w:val="000000" w:themeColor="text1"/>
          <w:lang w:val="fr-FR"/>
        </w:rPr>
        <w:t>ti –Amenjarea piscicol</w:t>
      </w:r>
      <w:r w:rsidR="00314F33" w:rsidRPr="006D1D9E">
        <w:rPr>
          <w:rFonts w:cs="Arial"/>
          <w:color w:val="000000" w:themeColor="text1"/>
          <w:lang w:val="ro-RO"/>
        </w:rPr>
        <w:t>ă</w:t>
      </w:r>
      <w:r w:rsidRPr="006D1D9E">
        <w:rPr>
          <w:rFonts w:eastAsia="Times New Roman"/>
          <w:b/>
          <w:color w:val="000000" w:themeColor="text1"/>
          <w:lang w:val="fr-FR"/>
        </w:rPr>
        <w:t xml:space="preserve"> Dun</w:t>
      </w:r>
      <w:r w:rsidR="00314F33" w:rsidRPr="006D1D9E">
        <w:rPr>
          <w:rFonts w:cs="Arial"/>
          <w:color w:val="000000" w:themeColor="text1"/>
          <w:lang w:val="ro-RO"/>
        </w:rPr>
        <w:t>ă</w:t>
      </w:r>
      <w:r w:rsidRPr="006D1D9E">
        <w:rPr>
          <w:rFonts w:eastAsia="Times New Roman"/>
          <w:b/>
          <w:color w:val="000000" w:themeColor="text1"/>
          <w:lang w:val="fr-FR"/>
        </w:rPr>
        <w:t>reni</w:t>
      </w:r>
      <w:r w:rsidR="00314F33" w:rsidRPr="006D1D9E">
        <w:rPr>
          <w:rFonts w:eastAsia="Times New Roman"/>
          <w:b/>
          <w:color w:val="000000" w:themeColor="text1"/>
          <w:lang w:val="fr-FR"/>
        </w:rPr>
        <w:t>.</w:t>
      </w:r>
    </w:p>
    <w:p w:rsidR="00314F33" w:rsidRPr="006D1D9E" w:rsidRDefault="00314F33" w:rsidP="001E38C0">
      <w:pPr>
        <w:spacing w:after="0" w:line="360" w:lineRule="auto"/>
        <w:ind w:left="1710"/>
        <w:rPr>
          <w:rFonts w:eastAsia="Times New Roman"/>
          <w:b/>
          <w:color w:val="000000" w:themeColor="text1"/>
          <w:sz w:val="16"/>
          <w:szCs w:val="16"/>
          <w:lang w:val="fr-FR"/>
        </w:rPr>
      </w:pPr>
    </w:p>
    <w:p w:rsidR="00ED640C" w:rsidRPr="00462908" w:rsidRDefault="00ED640C" w:rsidP="001E38C0">
      <w:pPr>
        <w:spacing w:after="0" w:line="360" w:lineRule="auto"/>
        <w:ind w:left="1710"/>
        <w:rPr>
          <w:rFonts w:eastAsia="Times New Roman"/>
          <w:color w:val="FF0000"/>
          <w:lang w:val="fr-FR"/>
        </w:rPr>
      </w:pPr>
      <w:r w:rsidRPr="006D1D9E">
        <w:rPr>
          <w:rFonts w:eastAsia="Times New Roman"/>
          <w:b/>
          <w:color w:val="000000" w:themeColor="text1"/>
          <w:lang w:val="fr-FR"/>
        </w:rPr>
        <w:t>Pentru unitatea S.N.N. CNE Cernavod</w:t>
      </w:r>
      <w:r w:rsidR="00314F33" w:rsidRPr="006D1D9E">
        <w:rPr>
          <w:rFonts w:cs="Arial"/>
          <w:b/>
          <w:color w:val="000000" w:themeColor="text1"/>
          <w:lang w:val="ro-RO"/>
        </w:rPr>
        <w:t>ă</w:t>
      </w:r>
      <w:r w:rsidRPr="006D1D9E">
        <w:rPr>
          <w:rFonts w:eastAsia="Times New Roman"/>
          <w:b/>
          <w:color w:val="000000" w:themeColor="text1"/>
          <w:lang w:val="fr-FR"/>
        </w:rPr>
        <w:t xml:space="preserve"> - alimentare cu ap</w:t>
      </w:r>
      <w:r w:rsidR="00314F33" w:rsidRPr="006D1D9E">
        <w:rPr>
          <w:rFonts w:cs="Arial"/>
          <w:b/>
          <w:color w:val="000000" w:themeColor="text1"/>
          <w:lang w:val="ro-RO"/>
        </w:rPr>
        <w:t>ă</w:t>
      </w:r>
      <w:r w:rsidRPr="006D1D9E">
        <w:rPr>
          <w:rFonts w:eastAsia="Times New Roman"/>
          <w:b/>
          <w:color w:val="000000" w:themeColor="text1"/>
          <w:lang w:val="fr-FR"/>
        </w:rPr>
        <w:t xml:space="preserve"> din CDMN- Bief I faza de aten</w:t>
      </w:r>
      <w:r w:rsidR="00314F33" w:rsidRPr="006D1D9E">
        <w:rPr>
          <w:rFonts w:cs="Arial"/>
          <w:b/>
          <w:color w:val="000000" w:themeColor="text1"/>
          <w:lang w:val="ro-RO"/>
        </w:rPr>
        <w:t>ț</w:t>
      </w:r>
      <w:r w:rsidRPr="006D1D9E">
        <w:rPr>
          <w:rFonts w:eastAsia="Times New Roman"/>
          <w:b/>
          <w:color w:val="000000" w:themeColor="text1"/>
          <w:lang w:val="fr-FR"/>
        </w:rPr>
        <w:t>ionare/ avertizare va fi transmis</w:t>
      </w:r>
      <w:r w:rsidR="00314F33" w:rsidRPr="006D1D9E">
        <w:rPr>
          <w:rFonts w:cs="Arial"/>
          <w:b/>
          <w:color w:val="000000" w:themeColor="text1"/>
          <w:lang w:val="ro-RO"/>
        </w:rPr>
        <w:t>ă</w:t>
      </w:r>
      <w:r w:rsidRPr="006D1D9E">
        <w:rPr>
          <w:rFonts w:eastAsia="Times New Roman"/>
          <w:b/>
          <w:color w:val="000000" w:themeColor="text1"/>
          <w:lang w:val="fr-FR"/>
        </w:rPr>
        <w:t xml:space="preserve"> atunci c</w:t>
      </w:r>
      <w:r w:rsidR="00314F33" w:rsidRPr="006D1D9E">
        <w:rPr>
          <w:rFonts w:cs="Arial"/>
          <w:b/>
          <w:color w:val="000000" w:themeColor="text1"/>
          <w:lang w:val="ro-RO"/>
        </w:rPr>
        <w:t>â</w:t>
      </w:r>
      <w:r w:rsidRPr="006D1D9E">
        <w:rPr>
          <w:rFonts w:eastAsia="Times New Roman"/>
          <w:b/>
          <w:color w:val="000000" w:themeColor="text1"/>
          <w:lang w:val="fr-FR"/>
        </w:rPr>
        <w:t>nd nivelul fluviului Dun</w:t>
      </w:r>
      <w:r w:rsidR="00314F33" w:rsidRPr="006D1D9E">
        <w:rPr>
          <w:rFonts w:cs="Arial"/>
          <w:b/>
          <w:color w:val="000000" w:themeColor="text1"/>
          <w:lang w:val="ro-RO"/>
        </w:rPr>
        <w:t>ă</w:t>
      </w:r>
      <w:r w:rsidRPr="006D1D9E">
        <w:rPr>
          <w:rFonts w:eastAsia="Times New Roman"/>
          <w:b/>
          <w:color w:val="000000" w:themeColor="text1"/>
          <w:lang w:val="fr-FR"/>
        </w:rPr>
        <w:t>rea pe sectorul Chiciu-Cernavod</w:t>
      </w:r>
      <w:r w:rsidR="00314F33" w:rsidRPr="006D1D9E">
        <w:rPr>
          <w:rFonts w:cs="Arial"/>
          <w:b/>
          <w:color w:val="000000" w:themeColor="text1"/>
          <w:lang w:val="ro-RO"/>
        </w:rPr>
        <w:t>ă</w:t>
      </w:r>
      <w:r w:rsidRPr="006D1D9E">
        <w:rPr>
          <w:rFonts w:eastAsia="Times New Roman"/>
          <w:b/>
          <w:color w:val="000000" w:themeColor="text1"/>
          <w:lang w:val="fr-FR"/>
        </w:rPr>
        <w:t>-H</w:t>
      </w:r>
      <w:r w:rsidR="00314F33" w:rsidRPr="006D1D9E">
        <w:rPr>
          <w:rFonts w:cs="Arial"/>
          <w:b/>
          <w:color w:val="000000" w:themeColor="text1"/>
          <w:lang w:val="ro-RO"/>
        </w:rPr>
        <w:t>â</w:t>
      </w:r>
      <w:r w:rsidRPr="006D1D9E">
        <w:rPr>
          <w:rFonts w:eastAsia="Times New Roman"/>
          <w:b/>
          <w:color w:val="000000" w:themeColor="text1"/>
          <w:lang w:val="fr-FR"/>
        </w:rPr>
        <w:t>r</w:t>
      </w:r>
      <w:r w:rsidR="00314F33" w:rsidRPr="006D1D9E">
        <w:rPr>
          <w:rFonts w:cs="Arial"/>
          <w:b/>
          <w:color w:val="000000" w:themeColor="text1"/>
          <w:lang w:val="ro-RO"/>
        </w:rPr>
        <w:t>ș</w:t>
      </w:r>
      <w:r w:rsidRPr="006D1D9E">
        <w:rPr>
          <w:rFonts w:eastAsia="Times New Roman"/>
          <w:b/>
          <w:color w:val="000000" w:themeColor="text1"/>
          <w:lang w:val="fr-FR"/>
        </w:rPr>
        <w:t>ova va fi de cca -1,37 m</w:t>
      </w:r>
      <w:r w:rsidRPr="00462908">
        <w:rPr>
          <w:rFonts w:eastAsia="Times New Roman"/>
          <w:b/>
          <w:color w:val="FF0000"/>
          <w:lang w:val="fr-FR"/>
        </w:rPr>
        <w:t>.</w:t>
      </w:r>
    </w:p>
    <w:p w:rsidR="00853660" w:rsidRPr="00801488" w:rsidRDefault="00853660" w:rsidP="001E38C0">
      <w:pPr>
        <w:spacing w:after="0" w:line="360" w:lineRule="auto"/>
        <w:ind w:left="0"/>
        <w:rPr>
          <w:b/>
          <w:color w:val="000000"/>
          <w:sz w:val="16"/>
          <w:szCs w:val="16"/>
          <w:lang w:val="ro-RO"/>
        </w:rPr>
      </w:pPr>
    </w:p>
    <w:p w:rsidR="00271446" w:rsidRPr="006D1D9E" w:rsidRDefault="00C02271" w:rsidP="001E38C0">
      <w:pPr>
        <w:spacing w:after="0" w:line="360" w:lineRule="auto"/>
        <w:ind w:left="1699"/>
        <w:rPr>
          <w:b/>
          <w:bCs/>
          <w:u w:val="single"/>
          <w:lang w:val="ro-RO"/>
        </w:rPr>
      </w:pPr>
      <w:r w:rsidRPr="006D1D9E">
        <w:rPr>
          <w:b/>
          <w:bCs/>
          <w:lang w:val="ro-RO"/>
        </w:rPr>
        <w:t>2.</w:t>
      </w:r>
      <w:r w:rsidRPr="006D1D9E">
        <w:rPr>
          <w:bCs/>
          <w:lang w:val="ro-RO"/>
        </w:rPr>
        <w:t xml:space="preserve"> </w:t>
      </w:r>
      <w:r w:rsidRPr="006D1D9E">
        <w:rPr>
          <w:b/>
          <w:bCs/>
          <w:u w:val="single"/>
          <w:lang w:val="ro-RO"/>
        </w:rPr>
        <w:t>Situaţ</w:t>
      </w:r>
      <w:r w:rsidR="00AC70C6" w:rsidRPr="006D1D9E">
        <w:rPr>
          <w:b/>
          <w:bCs/>
          <w:u w:val="single"/>
          <w:lang w:val="ro-RO"/>
        </w:rPr>
        <w:t>i</w:t>
      </w:r>
      <w:r w:rsidR="00A27AF3" w:rsidRPr="006D1D9E">
        <w:rPr>
          <w:b/>
          <w:bCs/>
          <w:u w:val="single"/>
          <w:lang w:val="ro-RO"/>
        </w:rPr>
        <w:t xml:space="preserve">a </w:t>
      </w:r>
      <w:r w:rsidR="00643F8E" w:rsidRPr="006D1D9E">
        <w:rPr>
          <w:b/>
          <w:bCs/>
          <w:u w:val="single"/>
          <w:lang w:val="ro-RO"/>
        </w:rPr>
        <w:t xml:space="preserve">meteorologică în </w:t>
      </w:r>
      <w:r w:rsidR="00800219" w:rsidRPr="006D1D9E">
        <w:rPr>
          <w:b/>
          <w:bCs/>
          <w:u w:val="single"/>
          <w:lang w:val="ro-RO"/>
        </w:rPr>
        <w:t xml:space="preserve">intervalul </w:t>
      </w:r>
      <w:r w:rsidR="00462908" w:rsidRPr="006D1D9E">
        <w:rPr>
          <w:b/>
          <w:bCs/>
          <w:u w:val="single"/>
          <w:lang w:val="ro-RO"/>
        </w:rPr>
        <w:t>30</w:t>
      </w:r>
      <w:r w:rsidR="00795774" w:rsidRPr="006D1D9E">
        <w:rPr>
          <w:b/>
          <w:bCs/>
          <w:u w:val="single"/>
          <w:lang w:val="ro-RO"/>
        </w:rPr>
        <w:t>.0</w:t>
      </w:r>
      <w:r w:rsidR="00B6111D" w:rsidRPr="006D1D9E">
        <w:rPr>
          <w:b/>
          <w:bCs/>
          <w:u w:val="single"/>
          <w:lang w:val="ro-RO"/>
        </w:rPr>
        <w:t>8</w:t>
      </w:r>
      <w:r w:rsidR="00AA7688" w:rsidRPr="006D1D9E">
        <w:rPr>
          <w:b/>
          <w:bCs/>
          <w:u w:val="single"/>
          <w:lang w:val="ro-RO"/>
        </w:rPr>
        <w:t>.2019</w:t>
      </w:r>
      <w:r w:rsidR="00315BFC" w:rsidRPr="006D1D9E">
        <w:rPr>
          <w:b/>
          <w:bCs/>
          <w:u w:val="single"/>
          <w:lang w:val="ro-RO"/>
        </w:rPr>
        <w:t>, ora 08</w:t>
      </w:r>
      <w:r w:rsidRPr="006D1D9E">
        <w:rPr>
          <w:b/>
          <w:bCs/>
          <w:u w:val="single"/>
          <w:lang w:val="ro-RO"/>
        </w:rPr>
        <w:t>.00 –</w:t>
      </w:r>
      <w:r w:rsidR="00462908" w:rsidRPr="006D1D9E">
        <w:rPr>
          <w:b/>
          <w:bCs/>
          <w:u w:val="single"/>
          <w:lang w:val="ro-RO"/>
        </w:rPr>
        <w:t>31</w:t>
      </w:r>
      <w:r w:rsidR="00084FD7" w:rsidRPr="006D1D9E">
        <w:rPr>
          <w:b/>
          <w:bCs/>
          <w:u w:val="single"/>
          <w:lang w:val="ro-RO"/>
        </w:rPr>
        <w:t>.</w:t>
      </w:r>
      <w:r w:rsidR="00B6111D" w:rsidRPr="006D1D9E">
        <w:rPr>
          <w:b/>
          <w:bCs/>
          <w:u w:val="single"/>
          <w:lang w:val="ro-RO"/>
        </w:rPr>
        <w:t>08</w:t>
      </w:r>
      <w:r w:rsidR="006629AF" w:rsidRPr="006D1D9E">
        <w:rPr>
          <w:b/>
          <w:bCs/>
          <w:u w:val="single"/>
          <w:lang w:val="ro-RO"/>
        </w:rPr>
        <w:t>.2019</w:t>
      </w:r>
      <w:r w:rsidRPr="006D1D9E">
        <w:rPr>
          <w:b/>
          <w:bCs/>
          <w:u w:val="single"/>
          <w:lang w:val="ro-RO"/>
        </w:rPr>
        <w:t>, ora 06.00</w:t>
      </w:r>
    </w:p>
    <w:p w:rsidR="00797399" w:rsidRPr="006D1D9E" w:rsidRDefault="001E46BF" w:rsidP="001E38C0">
      <w:pPr>
        <w:spacing w:after="0" w:line="360" w:lineRule="auto"/>
        <w:rPr>
          <w:lang w:val="ro-RO" w:eastAsia="en-GB"/>
        </w:rPr>
      </w:pPr>
      <w:r w:rsidRPr="006D1D9E">
        <w:rPr>
          <w:b/>
          <w:bCs/>
          <w:lang w:val="ro-RO"/>
        </w:rPr>
        <w:t>În ţară</w:t>
      </w:r>
      <w:r w:rsidR="00F10779">
        <w:rPr>
          <w:b/>
          <w:bCs/>
          <w:lang w:val="ro-RO"/>
        </w:rPr>
        <w:t>,</w:t>
      </w:r>
      <w:r w:rsidR="0088593F" w:rsidRPr="006D1D9E">
        <w:rPr>
          <w:rFonts w:cs="Arial"/>
          <w:color w:val="000000"/>
          <w:lang w:val="ro-RO"/>
        </w:rPr>
        <w:t xml:space="preserve"> </w:t>
      </w:r>
      <w:r w:rsidR="00797399" w:rsidRPr="006D1D9E">
        <w:rPr>
          <w:rFonts w:cs="Arial"/>
          <w:color w:val="000000"/>
          <w:lang w:val="ro-RO" w:eastAsia="en-GB"/>
        </w:rPr>
        <w:t>vremea a fost călduroasă în cea mai mare parte a teritoriului, caniculară pe arii restrânse în vest și în sud-vest. Cerul a fost variabil, cu înnorări temporare, averse, descărcări electrice și intensificări de scurtă durată ale vântului după-amiaza și la începutul nopții pe arii restrânse în Banat, nordul Olteniei, sudul Crișanei, sud-vestul Transilvaniei și la munte. În vestul Carpaților Meridionali ploile au avut și caracter torențial și izolat s-au acumulat cantități de apă care au depășit 25...30 l/mp (din datele colectate până în acest moment de până la 41 l/mp la Obârșia Lotrului). Temperaturile maxime s-au încadrat între 24 de grade la Sulina și 37 de grade la Calafat. La ora 06</w:t>
      </w:r>
      <w:r w:rsidR="00F10779">
        <w:rPr>
          <w:rFonts w:cs="Arial"/>
          <w:color w:val="000000"/>
          <w:lang w:val="ro-RO" w:eastAsia="en-GB"/>
        </w:rPr>
        <w:t>.00,</w:t>
      </w:r>
      <w:r w:rsidR="00797399" w:rsidRPr="006D1D9E">
        <w:rPr>
          <w:rFonts w:cs="Arial"/>
          <w:color w:val="000000"/>
          <w:lang w:val="ro-RO" w:eastAsia="en-GB"/>
        </w:rPr>
        <w:t xml:space="preserve"> se înregistrau valori termice cuprinse între 8 grade la Joseni, Miercurea Ciuc și Toplița și 25 de grade la Șiria. La începutul intervalului în depresiunile din estul Transilvaniei a fost ceață.</w:t>
      </w:r>
      <w:r w:rsidR="00797399" w:rsidRPr="006D1D9E">
        <w:rPr>
          <w:rFonts w:cs="Arial"/>
          <w:i/>
          <w:iCs/>
          <w:color w:val="000000"/>
          <w:lang w:val="ro-RO" w:eastAsia="en-GB"/>
        </w:rPr>
        <w:t xml:space="preserve"> În Banat indicele temperatură-umezeală (ITU) local a atins și izolat a depășit </w:t>
      </w:r>
      <w:r w:rsidR="00797399" w:rsidRPr="006D1D9E">
        <w:rPr>
          <w:rFonts w:cs="Arial"/>
          <w:i/>
          <w:iCs/>
          <w:color w:val="000000"/>
          <w:lang w:val="ro-RO" w:eastAsia="en-GB"/>
        </w:rPr>
        <w:lastRenderedPageBreak/>
        <w:t>pragul critic de 80 de unități al disconfortului termic, iar în sudul Crișanei, precum și în vestul și sudul Olteniei l-a atins doar pe suprafețe mici.</w:t>
      </w:r>
    </w:p>
    <w:p w:rsidR="009F0F60" w:rsidRPr="006D1D9E" w:rsidRDefault="009F0F60" w:rsidP="001E38C0">
      <w:pPr>
        <w:spacing w:after="0" w:line="360" w:lineRule="auto"/>
        <w:ind w:left="0"/>
        <w:rPr>
          <w:rFonts w:cs="Arial"/>
          <w:color w:val="000000"/>
          <w:sz w:val="16"/>
          <w:szCs w:val="16"/>
          <w:lang w:val="ro-RO"/>
        </w:rPr>
      </w:pPr>
    </w:p>
    <w:p w:rsidR="00797399" w:rsidRPr="006D1D9E" w:rsidRDefault="00C0666E" w:rsidP="001E38C0">
      <w:pPr>
        <w:spacing w:after="0" w:line="360" w:lineRule="auto"/>
        <w:rPr>
          <w:lang w:val="ro-RO" w:eastAsia="en-GB"/>
        </w:rPr>
      </w:pPr>
      <w:r w:rsidRPr="006D1D9E">
        <w:rPr>
          <w:rFonts w:cs="Arial"/>
          <w:b/>
          <w:bCs/>
          <w:color w:val="000000"/>
          <w:lang w:val="ro-RO"/>
        </w:rPr>
        <w:t xml:space="preserve">Observație: </w:t>
      </w:r>
      <w:r w:rsidR="00797399" w:rsidRPr="006D1D9E">
        <w:rPr>
          <w:rFonts w:cs="Arial"/>
          <w:i/>
          <w:iCs/>
          <w:color w:val="000000"/>
          <w:lang w:val="ro-RO" w:eastAsia="en-GB"/>
        </w:rPr>
        <w:t>de ieri dimineață, de la ora 06</w:t>
      </w:r>
      <w:r w:rsidR="00F10779">
        <w:rPr>
          <w:rFonts w:cs="Arial"/>
          <w:i/>
          <w:iCs/>
          <w:color w:val="000000"/>
          <w:lang w:val="ro-RO" w:eastAsia="en-GB"/>
        </w:rPr>
        <w:t>.00</w:t>
      </w:r>
      <w:r w:rsidR="00797399" w:rsidRPr="006D1D9E">
        <w:rPr>
          <w:rFonts w:cs="Arial"/>
          <w:i/>
          <w:iCs/>
          <w:color w:val="000000"/>
          <w:lang w:val="ro-RO" w:eastAsia="en-GB"/>
        </w:rPr>
        <w:t xml:space="preserve">, au fost în vigoare 7 atenționări cod galben de fenomene meteorologice periculoase imediate, emise precum urmează: 4 de SRPV Timișoara și 3 de SRPV Craiova. </w:t>
      </w:r>
    </w:p>
    <w:p w:rsidR="00C07C71" w:rsidRPr="006D1D9E" w:rsidRDefault="00C07C71" w:rsidP="001E38C0">
      <w:pPr>
        <w:spacing w:after="0" w:line="360" w:lineRule="auto"/>
        <w:rPr>
          <w:sz w:val="16"/>
          <w:szCs w:val="16"/>
          <w:lang w:val="ro-RO" w:eastAsia="en-GB"/>
        </w:rPr>
      </w:pPr>
    </w:p>
    <w:p w:rsidR="00853660" w:rsidRPr="006D1D9E" w:rsidRDefault="00D465D0" w:rsidP="001E38C0">
      <w:pPr>
        <w:spacing w:after="0" w:line="360" w:lineRule="auto"/>
        <w:rPr>
          <w:lang w:val="ro-RO" w:eastAsia="en-GB"/>
        </w:rPr>
      </w:pPr>
      <w:r w:rsidRPr="006D1D9E">
        <w:rPr>
          <w:b/>
          <w:bCs/>
          <w:color w:val="000000" w:themeColor="text1"/>
          <w:lang w:val="ro-RO"/>
        </w:rPr>
        <w:t>La Bucureşti</w:t>
      </w:r>
      <w:r w:rsidR="00F10779">
        <w:rPr>
          <w:b/>
          <w:bCs/>
          <w:color w:val="000000" w:themeColor="text1"/>
          <w:lang w:val="ro-RO"/>
        </w:rPr>
        <w:t>,</w:t>
      </w:r>
      <w:r w:rsidR="00915B26" w:rsidRPr="006D1D9E">
        <w:rPr>
          <w:rFonts w:cs="Arial"/>
          <w:color w:val="000000"/>
          <w:lang w:val="ro-RO" w:eastAsia="en-GB"/>
        </w:rPr>
        <w:t xml:space="preserve"> </w:t>
      </w:r>
      <w:r w:rsidR="006D1D9E" w:rsidRPr="006D1D9E">
        <w:rPr>
          <w:rFonts w:cs="Arial"/>
          <w:color w:val="000000"/>
          <w:lang w:val="ro-RO" w:eastAsia="en-GB"/>
        </w:rPr>
        <w:t>v</w:t>
      </w:r>
      <w:r w:rsidR="00797399" w:rsidRPr="006D1D9E">
        <w:rPr>
          <w:rFonts w:cs="Arial"/>
          <w:color w:val="000000"/>
          <w:lang w:val="ro-RO" w:eastAsia="en-GB"/>
        </w:rPr>
        <w:t>remea s-a menținut călduroasă. Cerul a fost variabil, mai mult senin noaptea, iar vântul a suflat slab și moderat. Temperatura maximă a fost de 32 de grade la Afumați, 33 de grade la Băneasa și 34 de grade la Filaret. La ora 06</w:t>
      </w:r>
      <w:r w:rsidR="00F10779">
        <w:rPr>
          <w:rFonts w:cs="Arial"/>
          <w:color w:val="000000"/>
          <w:lang w:val="ro-RO" w:eastAsia="en-GB"/>
        </w:rPr>
        <w:t>.00,</w:t>
      </w:r>
      <w:r w:rsidR="00797399" w:rsidRPr="006D1D9E">
        <w:rPr>
          <w:rFonts w:cs="Arial"/>
          <w:color w:val="000000"/>
          <w:lang w:val="ro-RO" w:eastAsia="en-GB"/>
        </w:rPr>
        <w:t xml:space="preserve"> se înregistrau 15 grade la Băneasa, 16 grade la Afumați și 17 grade la Filaret.</w:t>
      </w:r>
    </w:p>
    <w:p w:rsidR="00853660" w:rsidRPr="00850C2B" w:rsidRDefault="00853660" w:rsidP="001E38C0">
      <w:pPr>
        <w:pStyle w:val="NormalWeb"/>
        <w:spacing w:before="0" w:beforeAutospacing="0" w:after="0" w:afterAutospacing="0" w:line="360" w:lineRule="auto"/>
        <w:jc w:val="both"/>
        <w:rPr>
          <w:rFonts w:ascii="Trebuchet MS" w:hAnsi="Trebuchet MS"/>
          <w:sz w:val="16"/>
          <w:szCs w:val="16"/>
          <w:lang w:val="ro-RO"/>
        </w:rPr>
      </w:pPr>
    </w:p>
    <w:p w:rsidR="00C02271" w:rsidRPr="006D1D9E" w:rsidRDefault="00C02271" w:rsidP="001E38C0">
      <w:pPr>
        <w:pStyle w:val="NormalWeb"/>
        <w:spacing w:before="0" w:beforeAutospacing="0" w:after="0" w:afterAutospacing="0" w:line="360" w:lineRule="auto"/>
        <w:ind w:left="1710"/>
        <w:jc w:val="both"/>
        <w:rPr>
          <w:rFonts w:ascii="Trebuchet MS" w:hAnsi="Trebuchet MS"/>
          <w:sz w:val="22"/>
          <w:szCs w:val="22"/>
          <w:lang w:val="ro-RO"/>
        </w:rPr>
      </w:pPr>
      <w:r w:rsidRPr="006D1D9E">
        <w:rPr>
          <w:rFonts w:ascii="Trebuchet MS" w:hAnsi="Trebuchet MS"/>
          <w:b/>
          <w:bCs/>
          <w:sz w:val="22"/>
          <w:szCs w:val="22"/>
          <w:lang w:val="ro-RO"/>
        </w:rPr>
        <w:t xml:space="preserve">3. </w:t>
      </w:r>
      <w:r w:rsidRPr="006D1D9E">
        <w:rPr>
          <w:rFonts w:ascii="Trebuchet MS" w:hAnsi="Trebuchet MS"/>
          <w:b/>
          <w:bCs/>
          <w:sz w:val="22"/>
          <w:szCs w:val="22"/>
          <w:u w:val="single"/>
          <w:lang w:val="ro-RO"/>
        </w:rPr>
        <w:t>Progno</w:t>
      </w:r>
      <w:r w:rsidR="000273A3" w:rsidRPr="006D1D9E">
        <w:rPr>
          <w:rFonts w:ascii="Trebuchet MS" w:hAnsi="Trebuchet MS"/>
          <w:b/>
          <w:bCs/>
          <w:sz w:val="22"/>
          <w:szCs w:val="22"/>
          <w:u w:val="single"/>
          <w:lang w:val="ro-RO"/>
        </w:rPr>
        <w:t>z</w:t>
      </w:r>
      <w:r w:rsidR="00AC70C6" w:rsidRPr="006D1D9E">
        <w:rPr>
          <w:rFonts w:ascii="Trebuchet MS" w:hAnsi="Trebuchet MS"/>
          <w:b/>
          <w:bCs/>
          <w:sz w:val="22"/>
          <w:szCs w:val="22"/>
          <w:u w:val="single"/>
          <w:lang w:val="ro-RO"/>
        </w:rPr>
        <w:t xml:space="preserve">a </w:t>
      </w:r>
      <w:r w:rsidR="00632169" w:rsidRPr="006D1D9E">
        <w:rPr>
          <w:rFonts w:ascii="Trebuchet MS" w:hAnsi="Trebuchet MS"/>
          <w:b/>
          <w:bCs/>
          <w:sz w:val="22"/>
          <w:szCs w:val="22"/>
          <w:u w:val="single"/>
          <w:lang w:val="ro-RO"/>
        </w:rPr>
        <w:t>meteorologică în</w:t>
      </w:r>
      <w:r w:rsidR="00E17BAA" w:rsidRPr="006D1D9E">
        <w:rPr>
          <w:rFonts w:ascii="Trebuchet MS" w:hAnsi="Trebuchet MS"/>
          <w:b/>
          <w:bCs/>
          <w:sz w:val="22"/>
          <w:szCs w:val="22"/>
          <w:u w:val="single"/>
          <w:lang w:val="ro-RO"/>
        </w:rPr>
        <w:t xml:space="preserve"> intervalul </w:t>
      </w:r>
      <w:r w:rsidR="00462908" w:rsidRPr="006D1D9E">
        <w:rPr>
          <w:rFonts w:ascii="Trebuchet MS" w:hAnsi="Trebuchet MS"/>
          <w:b/>
          <w:bCs/>
          <w:sz w:val="22"/>
          <w:szCs w:val="22"/>
          <w:u w:val="single"/>
          <w:lang w:val="ro-RO"/>
        </w:rPr>
        <w:t>31</w:t>
      </w:r>
      <w:r w:rsidR="00632169" w:rsidRPr="006D1D9E">
        <w:rPr>
          <w:rFonts w:ascii="Trebuchet MS" w:hAnsi="Trebuchet MS"/>
          <w:b/>
          <w:bCs/>
          <w:sz w:val="22"/>
          <w:szCs w:val="22"/>
          <w:u w:val="single"/>
          <w:lang w:val="ro-RO"/>
        </w:rPr>
        <w:t>.</w:t>
      </w:r>
      <w:r w:rsidR="00B6111D" w:rsidRPr="006D1D9E">
        <w:rPr>
          <w:rFonts w:ascii="Trebuchet MS" w:hAnsi="Trebuchet MS"/>
          <w:b/>
          <w:bCs/>
          <w:sz w:val="22"/>
          <w:szCs w:val="22"/>
          <w:u w:val="single"/>
          <w:lang w:val="ro-RO"/>
        </w:rPr>
        <w:t>08</w:t>
      </w:r>
      <w:r w:rsidR="006629AF" w:rsidRPr="006D1D9E">
        <w:rPr>
          <w:rFonts w:ascii="Trebuchet MS" w:hAnsi="Trebuchet MS"/>
          <w:b/>
          <w:bCs/>
          <w:sz w:val="22"/>
          <w:szCs w:val="22"/>
          <w:u w:val="single"/>
          <w:lang w:val="ro-RO"/>
        </w:rPr>
        <w:t>.2019</w:t>
      </w:r>
      <w:r w:rsidR="008F21C1" w:rsidRPr="006D1D9E">
        <w:rPr>
          <w:rFonts w:ascii="Trebuchet MS" w:hAnsi="Trebuchet MS"/>
          <w:b/>
          <w:bCs/>
          <w:sz w:val="22"/>
          <w:szCs w:val="22"/>
          <w:u w:val="single"/>
          <w:lang w:val="ro-RO"/>
        </w:rPr>
        <w:t xml:space="preserve">, </w:t>
      </w:r>
      <w:r w:rsidR="00FD5656" w:rsidRPr="006D1D9E">
        <w:rPr>
          <w:rFonts w:ascii="Trebuchet MS" w:hAnsi="Trebuchet MS"/>
          <w:b/>
          <w:bCs/>
          <w:sz w:val="22"/>
          <w:szCs w:val="22"/>
          <w:u w:val="single"/>
          <w:lang w:val="ro-RO"/>
        </w:rPr>
        <w:t>ora 08.00 –</w:t>
      </w:r>
      <w:r w:rsidR="00462908" w:rsidRPr="006D1D9E">
        <w:rPr>
          <w:rFonts w:ascii="Trebuchet MS" w:hAnsi="Trebuchet MS"/>
          <w:b/>
          <w:bCs/>
          <w:sz w:val="22"/>
          <w:szCs w:val="22"/>
          <w:u w:val="single"/>
          <w:lang w:val="ro-RO"/>
        </w:rPr>
        <w:t>0</w:t>
      </w:r>
      <w:r w:rsidR="009A6BB1" w:rsidRPr="006D1D9E">
        <w:rPr>
          <w:rFonts w:ascii="Trebuchet MS" w:hAnsi="Trebuchet MS"/>
          <w:b/>
          <w:bCs/>
          <w:sz w:val="22"/>
          <w:szCs w:val="22"/>
          <w:u w:val="single"/>
          <w:lang w:val="ro-RO"/>
        </w:rPr>
        <w:t>1</w:t>
      </w:r>
      <w:r w:rsidR="00B85935" w:rsidRPr="006D1D9E">
        <w:rPr>
          <w:rFonts w:ascii="Trebuchet MS" w:hAnsi="Trebuchet MS"/>
          <w:b/>
          <w:bCs/>
          <w:sz w:val="22"/>
          <w:szCs w:val="22"/>
          <w:u w:val="single"/>
          <w:lang w:val="ro-RO"/>
        </w:rPr>
        <w:t>.</w:t>
      </w:r>
      <w:r w:rsidR="00462908" w:rsidRPr="006D1D9E">
        <w:rPr>
          <w:rFonts w:ascii="Trebuchet MS" w:hAnsi="Trebuchet MS"/>
          <w:b/>
          <w:bCs/>
          <w:sz w:val="22"/>
          <w:szCs w:val="22"/>
          <w:u w:val="single"/>
          <w:lang w:val="ro-RO"/>
        </w:rPr>
        <w:t>09</w:t>
      </w:r>
      <w:r w:rsidR="006629AF" w:rsidRPr="006D1D9E">
        <w:rPr>
          <w:rFonts w:ascii="Trebuchet MS" w:hAnsi="Trebuchet MS"/>
          <w:b/>
          <w:bCs/>
          <w:sz w:val="22"/>
          <w:szCs w:val="22"/>
          <w:u w:val="single"/>
          <w:lang w:val="ro-RO"/>
        </w:rPr>
        <w:t>.2019</w:t>
      </w:r>
      <w:r w:rsidR="00A328A2" w:rsidRPr="006D1D9E">
        <w:rPr>
          <w:rFonts w:ascii="Trebuchet MS" w:hAnsi="Trebuchet MS"/>
          <w:b/>
          <w:bCs/>
          <w:sz w:val="22"/>
          <w:szCs w:val="22"/>
          <w:u w:val="single"/>
          <w:lang w:val="ro-RO"/>
        </w:rPr>
        <w:t xml:space="preserve">, ora </w:t>
      </w:r>
      <w:r w:rsidRPr="006D1D9E">
        <w:rPr>
          <w:rFonts w:ascii="Trebuchet MS" w:hAnsi="Trebuchet MS"/>
          <w:b/>
          <w:bCs/>
          <w:sz w:val="22"/>
          <w:szCs w:val="22"/>
          <w:u w:val="single"/>
          <w:lang w:val="ro-RO"/>
        </w:rPr>
        <w:t>8.00</w:t>
      </w:r>
    </w:p>
    <w:p w:rsidR="00797399" w:rsidRPr="006D1D9E" w:rsidRDefault="002A54F4" w:rsidP="001E38C0">
      <w:pPr>
        <w:spacing w:after="0" w:line="360" w:lineRule="auto"/>
        <w:rPr>
          <w:lang w:val="ro-RO" w:eastAsia="en-GB"/>
        </w:rPr>
      </w:pPr>
      <w:r w:rsidRPr="006D1D9E">
        <w:rPr>
          <w:b/>
          <w:bCs/>
          <w:lang w:val="ro-RO"/>
        </w:rPr>
        <w:t>În ţară</w:t>
      </w:r>
      <w:r w:rsidR="00CA6629" w:rsidRPr="006D1D9E">
        <w:rPr>
          <w:b/>
          <w:bCs/>
          <w:lang w:val="ro-RO"/>
        </w:rPr>
        <w:t xml:space="preserve"> </w:t>
      </w:r>
      <w:r w:rsidR="006D1D9E" w:rsidRPr="006D1D9E">
        <w:rPr>
          <w:rFonts w:cs="Arial"/>
          <w:color w:val="000000"/>
          <w:u w:val="single"/>
          <w:lang w:val="ro-RO" w:eastAsia="en-GB"/>
        </w:rPr>
        <w:t>v</w:t>
      </w:r>
      <w:r w:rsidR="00797399" w:rsidRPr="006D1D9E">
        <w:rPr>
          <w:rFonts w:cs="Arial"/>
          <w:color w:val="000000"/>
          <w:u w:val="single"/>
          <w:lang w:val="ro-RO" w:eastAsia="en-GB"/>
        </w:rPr>
        <w:t>remea va fi căldu</w:t>
      </w:r>
      <w:r w:rsidR="006D1D9E" w:rsidRPr="006D1D9E">
        <w:rPr>
          <w:rFonts w:cs="Arial"/>
          <w:color w:val="000000"/>
          <w:u w:val="single"/>
          <w:lang w:val="ro-RO" w:eastAsia="en-GB"/>
        </w:rPr>
        <w:t>roasă în cea mai mare parte a te</w:t>
      </w:r>
      <w:r w:rsidR="00797399" w:rsidRPr="006D1D9E">
        <w:rPr>
          <w:rFonts w:cs="Arial"/>
          <w:color w:val="000000"/>
          <w:u w:val="single"/>
          <w:lang w:val="ro-RO" w:eastAsia="en-GB"/>
        </w:rPr>
        <w:t>ri</w:t>
      </w:r>
      <w:r w:rsidR="006D1D9E" w:rsidRPr="006D1D9E">
        <w:rPr>
          <w:rFonts w:cs="Arial"/>
          <w:color w:val="000000"/>
          <w:u w:val="single"/>
          <w:lang w:val="ro-RO" w:eastAsia="en-GB"/>
        </w:rPr>
        <w:t>tor</w:t>
      </w:r>
      <w:r w:rsidR="00797399" w:rsidRPr="006D1D9E">
        <w:rPr>
          <w:rFonts w:cs="Arial"/>
          <w:color w:val="000000"/>
          <w:u w:val="single"/>
          <w:lang w:val="ro-RO" w:eastAsia="en-GB"/>
        </w:rPr>
        <w:t>i</w:t>
      </w:r>
      <w:r w:rsidR="006D1D9E" w:rsidRPr="006D1D9E">
        <w:rPr>
          <w:rFonts w:cs="Arial"/>
          <w:color w:val="000000"/>
          <w:u w:val="single"/>
          <w:lang w:val="ro-RO" w:eastAsia="en-GB"/>
        </w:rPr>
        <w:t>ului</w:t>
      </w:r>
      <w:r w:rsidR="00797399" w:rsidRPr="006D1D9E">
        <w:rPr>
          <w:rFonts w:cs="Arial"/>
          <w:color w:val="000000"/>
          <w:u w:val="single"/>
          <w:lang w:val="ro-RO" w:eastAsia="en-GB"/>
        </w:rPr>
        <w:t>, iar în vest și în sud-vest pe arii restrânse caniculară și cu disconfort termic ridicat după-amiaza (indicele temperatură-umezeală (ITU) va fi în jurul a 80 de unități).</w:t>
      </w:r>
      <w:r w:rsidR="00797399" w:rsidRPr="006D1D9E">
        <w:rPr>
          <w:rFonts w:cs="Arial"/>
          <w:color w:val="000000"/>
          <w:lang w:val="ro-RO" w:eastAsia="en-GB"/>
        </w:rPr>
        <w:t xml:space="preserve"> Cerul va fi variabil, mai mult senin dimineața și noaptea. Doar pe suprafețe mici, în zonele montane și submontane, vor fi averse și descărcări electrice. Vântul va sufla slab și moderat, cu unele intensificări în sud-estul teritoriului și în timpul ploilor. Temperaturile maxime se vor încadra între 25 de grade în nordul litoralului și 35 de grade în vestul și în sud-vestul teritoriului, iar cele minime se vor situa între 12 și 22 de grade, mai scăzute în estul Transilvaniei</w:t>
      </w:r>
      <w:r w:rsidR="006D1D9E" w:rsidRPr="006D1D9E">
        <w:rPr>
          <w:rFonts w:cs="Arial"/>
          <w:color w:val="000000"/>
          <w:lang w:val="ro-RO" w:eastAsia="en-GB"/>
        </w:rPr>
        <w:t>,</w:t>
      </w:r>
      <w:r w:rsidR="00797399" w:rsidRPr="006D1D9E">
        <w:rPr>
          <w:rFonts w:cs="Arial"/>
          <w:color w:val="000000"/>
          <w:lang w:val="ro-RO" w:eastAsia="en-GB"/>
        </w:rPr>
        <w:t xml:space="preserve"> spre 8 grade.</w:t>
      </w:r>
    </w:p>
    <w:p w:rsidR="00D64D6A" w:rsidRPr="006D1D9E" w:rsidRDefault="00D64D6A" w:rsidP="001E38C0">
      <w:pPr>
        <w:spacing w:after="0" w:line="360" w:lineRule="auto"/>
        <w:ind w:left="0"/>
        <w:rPr>
          <w:rFonts w:cs="Arial"/>
          <w:b/>
          <w:bCs/>
          <w:color w:val="000000"/>
          <w:sz w:val="16"/>
          <w:szCs w:val="16"/>
          <w:u w:val="single"/>
          <w:lang w:val="ro-RO"/>
        </w:rPr>
      </w:pPr>
    </w:p>
    <w:p w:rsidR="00797399" w:rsidRPr="006D1D9E" w:rsidRDefault="00C02271" w:rsidP="001E38C0">
      <w:pPr>
        <w:spacing w:after="0" w:line="360" w:lineRule="auto"/>
        <w:rPr>
          <w:lang w:val="ro-RO" w:eastAsia="en-GB"/>
        </w:rPr>
      </w:pPr>
      <w:r w:rsidRPr="006D1D9E">
        <w:rPr>
          <w:b/>
          <w:bCs/>
          <w:lang w:val="ro-RO"/>
        </w:rPr>
        <w:t>La Bucureşti</w:t>
      </w:r>
      <w:r w:rsidR="00F10779">
        <w:rPr>
          <w:b/>
          <w:bCs/>
          <w:lang w:val="ro-RO"/>
        </w:rPr>
        <w:t>,</w:t>
      </w:r>
      <w:r w:rsidR="00BE615D" w:rsidRPr="006D1D9E">
        <w:rPr>
          <w:b/>
          <w:bCs/>
          <w:lang w:val="ro-RO"/>
        </w:rPr>
        <w:t xml:space="preserve"> </w:t>
      </w:r>
      <w:r w:rsidR="006D1D9E" w:rsidRPr="006D1D9E">
        <w:rPr>
          <w:rFonts w:cs="Arial"/>
          <w:color w:val="000000"/>
          <w:u w:val="single"/>
          <w:lang w:val="ro-RO" w:eastAsia="en-GB"/>
        </w:rPr>
        <w:t>v</w:t>
      </w:r>
      <w:r w:rsidR="00797399" w:rsidRPr="006D1D9E">
        <w:rPr>
          <w:rFonts w:cs="Arial"/>
          <w:color w:val="000000"/>
          <w:u w:val="single"/>
          <w:lang w:val="ro-RO" w:eastAsia="en-GB"/>
        </w:rPr>
        <w:t>remea va fi călduroasă</w:t>
      </w:r>
      <w:r w:rsidR="00797399" w:rsidRPr="006D1D9E">
        <w:rPr>
          <w:rFonts w:cs="Arial"/>
          <w:color w:val="000000"/>
          <w:lang w:val="ro-RO" w:eastAsia="en-GB"/>
        </w:rPr>
        <w:t>. Cerul va fi mai mult senin, iar vântul va sufla slab și moderat. Temperatura maximă va fi de 33...34 de grade, iar cea minimă de 14...17 grade.</w:t>
      </w:r>
    </w:p>
    <w:p w:rsidR="00853660" w:rsidRPr="00DE04DE" w:rsidRDefault="00853660" w:rsidP="001E38C0">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1E38C0">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842EFE" w:rsidRPr="002B180F" w:rsidRDefault="009A6BB1" w:rsidP="001E38C0">
      <w:pPr>
        <w:spacing w:after="0" w:line="360" w:lineRule="auto"/>
        <w:rPr>
          <w:rFonts w:cs="Tahoma"/>
          <w:color w:val="000000" w:themeColor="text1"/>
          <w:lang w:val="it-IT"/>
        </w:rPr>
      </w:pPr>
      <w:r>
        <w:rPr>
          <w:rFonts w:cs="Tahoma"/>
          <w:color w:val="000000" w:themeColor="text1"/>
          <w:lang w:val="it-IT"/>
        </w:rPr>
        <w:t>N</w:t>
      </w:r>
      <w:r w:rsidR="00842EFE" w:rsidRPr="002B180F">
        <w:rPr>
          <w:rFonts w:cs="Tahoma"/>
          <w:color w:val="000000" w:themeColor="text1"/>
          <w:lang w:val="it-IT"/>
        </w:rPr>
        <w:t xml:space="preserve">u </w:t>
      </w:r>
      <w:r w:rsidR="00842EFE" w:rsidRPr="002B180F">
        <w:rPr>
          <w:rFonts w:cs="Tahoma"/>
          <w:lang w:val="it-IT"/>
        </w:rPr>
        <w:t xml:space="preserve">au fost semnalate evenimente deosebite.    </w:t>
      </w:r>
    </w:p>
    <w:p w:rsidR="00491E1D" w:rsidRPr="0025149F" w:rsidRDefault="00491E1D" w:rsidP="001E38C0">
      <w:pPr>
        <w:spacing w:after="0" w:line="360" w:lineRule="auto"/>
        <w:ind w:left="0"/>
        <w:rPr>
          <w:rFonts w:cs="Tahoma"/>
          <w:color w:val="000000" w:themeColor="text1"/>
          <w:sz w:val="16"/>
          <w:szCs w:val="16"/>
          <w:lang w:val="it-IT"/>
        </w:rPr>
      </w:pPr>
    </w:p>
    <w:p w:rsidR="00C02271" w:rsidRPr="00C02271" w:rsidRDefault="00C02271" w:rsidP="001E38C0">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842EFE" w:rsidRPr="009A6BB1" w:rsidRDefault="00C02271" w:rsidP="001E38C0">
      <w:pPr>
        <w:numPr>
          <w:ilvl w:val="0"/>
          <w:numId w:val="1"/>
        </w:numPr>
        <w:spacing w:after="0" w:line="360" w:lineRule="auto"/>
        <w:contextualSpacing/>
        <w:rPr>
          <w:b/>
          <w:lang w:val="it-IT"/>
        </w:rPr>
      </w:pPr>
      <w:r w:rsidRPr="00C02271">
        <w:rPr>
          <w:b/>
          <w:lang w:val="it-IT"/>
        </w:rPr>
        <w:t>În domeniul aerului</w:t>
      </w:r>
    </w:p>
    <w:p w:rsidR="00152996" w:rsidRPr="00152996" w:rsidRDefault="00152996" w:rsidP="001E38C0">
      <w:pPr>
        <w:spacing w:after="0" w:line="360" w:lineRule="auto"/>
        <w:rPr>
          <w:color w:val="000000" w:themeColor="text1"/>
          <w:lang w:val="it-IT"/>
        </w:rPr>
      </w:pPr>
      <w:r w:rsidRPr="00152996">
        <w:rPr>
          <w:b/>
          <w:color w:val="000000" w:themeColor="text1"/>
          <w:lang w:val="it-IT"/>
        </w:rPr>
        <w:t>A.P.M. Bucure</w:t>
      </w:r>
      <w:r w:rsidRPr="00152996">
        <w:rPr>
          <w:b/>
          <w:lang w:val="ro-RO"/>
        </w:rPr>
        <w:t>ş</w:t>
      </w:r>
      <w:r w:rsidRPr="00152996">
        <w:rPr>
          <w:b/>
          <w:color w:val="000000" w:themeColor="text1"/>
          <w:lang w:val="it-IT"/>
        </w:rPr>
        <w:t>ti</w:t>
      </w:r>
      <w:r w:rsidRPr="00152996">
        <w:rPr>
          <w:color w:val="000000" w:themeColor="text1"/>
          <w:lang w:val="it-IT"/>
        </w:rPr>
        <w:t xml:space="preserve"> </w:t>
      </w:r>
      <w:r w:rsidR="00721927" w:rsidRPr="00721927">
        <w:rPr>
          <w:b/>
          <w:color w:val="000000" w:themeColor="text1"/>
          <w:lang w:val="it-IT"/>
        </w:rPr>
        <w:t>și</w:t>
      </w:r>
      <w:r w:rsidR="00721927" w:rsidRPr="00152996">
        <w:rPr>
          <w:color w:val="000000" w:themeColor="text1"/>
          <w:lang w:val="it-IT"/>
        </w:rPr>
        <w:t xml:space="preserve"> </w:t>
      </w:r>
      <w:r w:rsidR="00721927" w:rsidRPr="00152996">
        <w:rPr>
          <w:b/>
          <w:color w:val="000000" w:themeColor="text1"/>
          <w:lang w:val="it-IT"/>
        </w:rPr>
        <w:t>G.N.M.-Comisariatul Bucure</w:t>
      </w:r>
      <w:r w:rsidR="00721927" w:rsidRPr="00152996">
        <w:rPr>
          <w:b/>
          <w:lang w:val="ro-RO"/>
        </w:rPr>
        <w:t>ş</w:t>
      </w:r>
      <w:r w:rsidR="00721927" w:rsidRPr="00152996">
        <w:rPr>
          <w:b/>
          <w:color w:val="000000" w:themeColor="text1"/>
          <w:lang w:val="it-IT"/>
        </w:rPr>
        <w:t>ti</w:t>
      </w:r>
      <w:r w:rsidR="00721927" w:rsidRPr="00152996">
        <w:rPr>
          <w:color w:val="000000" w:themeColor="text1"/>
          <w:lang w:val="it-IT"/>
        </w:rPr>
        <w:t xml:space="preserve"> </w:t>
      </w:r>
      <w:r w:rsidRPr="00152996">
        <w:rPr>
          <w:color w:val="000000" w:themeColor="text1"/>
          <w:lang w:val="it-IT"/>
        </w:rPr>
        <w:t xml:space="preserve">informează că </w:t>
      </w:r>
      <w:r w:rsidR="00F10779">
        <w:rPr>
          <w:color w:val="000000" w:themeColor="text1"/>
          <w:lang w:val="it-IT"/>
        </w:rPr>
        <w:t>la</w:t>
      </w:r>
      <w:r w:rsidRPr="00152996">
        <w:rPr>
          <w:color w:val="000000" w:themeColor="text1"/>
          <w:lang w:val="it-IT"/>
        </w:rPr>
        <w:t xml:space="preserve"> 30.08.3019</w:t>
      </w:r>
      <w:r w:rsidR="00721927">
        <w:rPr>
          <w:color w:val="000000" w:themeColor="text1"/>
          <w:lang w:val="it-IT"/>
        </w:rPr>
        <w:t xml:space="preserve">, </w:t>
      </w:r>
      <w:r w:rsidR="00721927" w:rsidRPr="00152996">
        <w:rPr>
          <w:color w:val="000000" w:themeColor="text1"/>
          <w:lang w:val="it-IT"/>
        </w:rPr>
        <w:t>î</w:t>
      </w:r>
      <w:r w:rsidR="00721927">
        <w:rPr>
          <w:color w:val="000000" w:themeColor="text1"/>
          <w:lang w:val="it-IT"/>
        </w:rPr>
        <w:t xml:space="preserve">n jurul orei 13:50, </w:t>
      </w:r>
      <w:r w:rsidRPr="00152996">
        <w:rPr>
          <w:color w:val="000000" w:themeColor="text1"/>
          <w:lang w:val="it-IT"/>
        </w:rPr>
        <w:t xml:space="preserve">s-a produs un incendiu </w:t>
      </w:r>
      <w:r w:rsidR="00721927">
        <w:rPr>
          <w:color w:val="000000" w:themeColor="text1"/>
          <w:lang w:val="it-IT"/>
        </w:rPr>
        <w:t>pe platforma S.C.</w:t>
      </w:r>
      <w:r w:rsidR="00027037">
        <w:rPr>
          <w:color w:val="000000" w:themeColor="text1"/>
          <w:lang w:val="it-IT"/>
        </w:rPr>
        <w:t xml:space="preserve"> </w:t>
      </w:r>
      <w:r w:rsidR="00721927">
        <w:rPr>
          <w:color w:val="000000" w:themeColor="text1"/>
          <w:lang w:val="it-IT"/>
        </w:rPr>
        <w:t>Metav S.A.</w:t>
      </w:r>
      <w:r w:rsidRPr="00152996">
        <w:rPr>
          <w:color w:val="000000" w:themeColor="text1"/>
          <w:lang w:val="it-IT"/>
        </w:rPr>
        <w:t xml:space="preserve"> de pe strada Biharia, </w:t>
      </w:r>
      <w:r w:rsidR="00721927">
        <w:rPr>
          <w:color w:val="000000" w:themeColor="text1"/>
          <w:lang w:val="it-IT"/>
        </w:rPr>
        <w:t>nr. 67-77, sector 1</w:t>
      </w:r>
      <w:r w:rsidRPr="00152996">
        <w:rPr>
          <w:color w:val="000000" w:themeColor="text1"/>
          <w:lang w:val="it-IT"/>
        </w:rPr>
        <w:t xml:space="preserve">. </w:t>
      </w:r>
      <w:r w:rsidR="00721927">
        <w:rPr>
          <w:color w:val="000000" w:themeColor="text1"/>
          <w:lang w:val="it-IT"/>
        </w:rPr>
        <w:t xml:space="preserve">A ars </w:t>
      </w:r>
      <w:r w:rsidR="00721927" w:rsidRPr="00152996">
        <w:rPr>
          <w:color w:val="000000" w:themeColor="text1"/>
          <w:lang w:val="it-IT"/>
        </w:rPr>
        <w:t>î</w:t>
      </w:r>
      <w:r w:rsidR="00721927">
        <w:rPr>
          <w:color w:val="000000" w:themeColor="text1"/>
          <w:lang w:val="it-IT"/>
        </w:rPr>
        <w:t xml:space="preserve">n </w:t>
      </w:r>
      <w:r w:rsidR="00721927" w:rsidRPr="00152996">
        <w:rPr>
          <w:color w:val="000000" w:themeColor="text1"/>
          <w:lang w:val="it-IT"/>
        </w:rPr>
        <w:t>î</w:t>
      </w:r>
      <w:r w:rsidR="00721927">
        <w:rPr>
          <w:color w:val="000000" w:themeColor="text1"/>
          <w:lang w:val="it-IT"/>
        </w:rPr>
        <w:t>ntregime o hal</w:t>
      </w:r>
      <w:r w:rsidR="00721927" w:rsidRPr="00152996">
        <w:rPr>
          <w:color w:val="000000" w:themeColor="text1"/>
          <w:lang w:val="it-IT"/>
        </w:rPr>
        <w:t>ă</w:t>
      </w:r>
      <w:r w:rsidR="00721927">
        <w:rPr>
          <w:color w:val="000000" w:themeColor="text1"/>
          <w:lang w:val="it-IT"/>
        </w:rPr>
        <w:t xml:space="preserve"> cu o suprafa</w:t>
      </w:r>
      <w:r w:rsidR="00721927" w:rsidRPr="00B041B6">
        <w:rPr>
          <w:color w:val="000000" w:themeColor="text1"/>
          <w:lang w:val="it-IT"/>
        </w:rPr>
        <w:t>ţ</w:t>
      </w:r>
      <w:r w:rsidR="00721927" w:rsidRPr="00152996">
        <w:rPr>
          <w:color w:val="000000" w:themeColor="text1"/>
          <w:lang w:val="it-IT"/>
        </w:rPr>
        <w:t>ă</w:t>
      </w:r>
      <w:r w:rsidR="00721927">
        <w:rPr>
          <w:color w:val="000000" w:themeColor="text1"/>
          <w:lang w:val="it-IT"/>
        </w:rPr>
        <w:t xml:space="preserve"> de 8000 mp, cu degajare masiv</w:t>
      </w:r>
      <w:r w:rsidR="00721927" w:rsidRPr="00152996">
        <w:rPr>
          <w:color w:val="000000" w:themeColor="text1"/>
          <w:lang w:val="it-IT"/>
        </w:rPr>
        <w:t>ă</w:t>
      </w:r>
      <w:r w:rsidR="00721927">
        <w:rPr>
          <w:color w:val="000000" w:themeColor="text1"/>
          <w:lang w:val="it-IT"/>
        </w:rPr>
        <w:t xml:space="preserve"> </w:t>
      </w:r>
      <w:r w:rsidR="00721927">
        <w:rPr>
          <w:color w:val="000000" w:themeColor="text1"/>
          <w:lang w:val="it-IT"/>
        </w:rPr>
        <w:lastRenderedPageBreak/>
        <w:t>de fum. Echipajele I.S.U. Bucure</w:t>
      </w:r>
      <w:r w:rsidR="00721927" w:rsidRPr="00152996">
        <w:rPr>
          <w:lang w:val="ro-RO"/>
        </w:rPr>
        <w:t>ş</w:t>
      </w:r>
      <w:r w:rsidR="00721927">
        <w:rPr>
          <w:color w:val="000000" w:themeColor="text1"/>
          <w:lang w:val="it-IT"/>
        </w:rPr>
        <w:t xml:space="preserve">ti au stins incendiul </w:t>
      </w:r>
      <w:r w:rsidR="00721927" w:rsidRPr="00152996">
        <w:rPr>
          <w:color w:val="000000" w:themeColor="text1"/>
          <w:lang w:val="it-IT"/>
        </w:rPr>
        <w:t>î</w:t>
      </w:r>
      <w:r w:rsidR="00721927">
        <w:rPr>
          <w:color w:val="000000" w:themeColor="text1"/>
          <w:lang w:val="it-IT"/>
        </w:rPr>
        <w:t>n aceea</w:t>
      </w:r>
      <w:r w:rsidR="00721927" w:rsidRPr="00152996">
        <w:rPr>
          <w:lang w:val="ro-RO"/>
        </w:rPr>
        <w:t>ş</w:t>
      </w:r>
      <w:r w:rsidR="00721927">
        <w:rPr>
          <w:color w:val="000000" w:themeColor="text1"/>
          <w:lang w:val="it-IT"/>
        </w:rPr>
        <w:t xml:space="preserve">i zi, </w:t>
      </w:r>
      <w:r w:rsidR="00721927" w:rsidRPr="00152996">
        <w:rPr>
          <w:color w:val="000000" w:themeColor="text1"/>
          <w:lang w:val="it-IT"/>
        </w:rPr>
        <w:t>î</w:t>
      </w:r>
      <w:r w:rsidR="00721927">
        <w:rPr>
          <w:color w:val="000000" w:themeColor="text1"/>
          <w:lang w:val="it-IT"/>
        </w:rPr>
        <w:t>n jurul orei 15:20. Zona este supravegheat</w:t>
      </w:r>
      <w:r w:rsidR="00721927" w:rsidRPr="00152996">
        <w:rPr>
          <w:color w:val="000000" w:themeColor="text1"/>
          <w:lang w:val="it-IT"/>
        </w:rPr>
        <w:t>ă</w:t>
      </w:r>
      <w:r w:rsidR="00721927">
        <w:rPr>
          <w:color w:val="000000" w:themeColor="text1"/>
          <w:lang w:val="it-IT"/>
        </w:rPr>
        <w:t xml:space="preserve"> </w:t>
      </w:r>
      <w:r w:rsidR="00721927" w:rsidRPr="00152996">
        <w:rPr>
          <w:color w:val="000000" w:themeColor="text1"/>
          <w:lang w:val="it-IT"/>
        </w:rPr>
        <w:t>î</w:t>
      </w:r>
      <w:r w:rsidR="00721927">
        <w:rPr>
          <w:color w:val="000000" w:themeColor="text1"/>
          <w:lang w:val="it-IT"/>
        </w:rPr>
        <w:t xml:space="preserve">n continuare.     </w:t>
      </w:r>
    </w:p>
    <w:p w:rsidR="00152996" w:rsidRPr="00152996" w:rsidRDefault="00152996" w:rsidP="001E38C0">
      <w:pPr>
        <w:spacing w:after="0" w:line="360" w:lineRule="auto"/>
        <w:ind w:left="0"/>
        <w:rPr>
          <w:color w:val="000000" w:themeColor="text1"/>
          <w:sz w:val="16"/>
          <w:szCs w:val="16"/>
          <w:lang w:val="it-IT"/>
        </w:rPr>
      </w:pPr>
    </w:p>
    <w:p w:rsidR="00152996" w:rsidRPr="00152996" w:rsidRDefault="00152996" w:rsidP="001E38C0">
      <w:pPr>
        <w:spacing w:after="0" w:line="360" w:lineRule="auto"/>
        <w:rPr>
          <w:color w:val="000000" w:themeColor="text1"/>
          <w:lang w:val="it-IT"/>
        </w:rPr>
      </w:pPr>
      <w:r w:rsidRPr="00152996">
        <w:rPr>
          <w:b/>
          <w:color w:val="000000" w:themeColor="text1"/>
          <w:lang w:val="it-IT"/>
        </w:rPr>
        <w:t>G.N.M.-Comisariatul Bucure</w:t>
      </w:r>
      <w:r w:rsidRPr="00152996">
        <w:rPr>
          <w:b/>
          <w:lang w:val="ro-RO"/>
        </w:rPr>
        <w:t>ş</w:t>
      </w:r>
      <w:r w:rsidRPr="00152996">
        <w:rPr>
          <w:b/>
          <w:color w:val="000000" w:themeColor="text1"/>
          <w:lang w:val="it-IT"/>
        </w:rPr>
        <w:t>ti</w:t>
      </w:r>
      <w:r w:rsidRPr="00152996">
        <w:rPr>
          <w:color w:val="000000" w:themeColor="text1"/>
          <w:lang w:val="it-IT"/>
        </w:rPr>
        <w:t xml:space="preserve"> informează telefonic că </w:t>
      </w:r>
      <w:r w:rsidR="00F10779">
        <w:rPr>
          <w:color w:val="000000" w:themeColor="text1"/>
          <w:lang w:val="it-IT"/>
        </w:rPr>
        <w:t>la</w:t>
      </w:r>
      <w:r w:rsidRPr="00152996">
        <w:rPr>
          <w:color w:val="000000" w:themeColor="text1"/>
          <w:lang w:val="it-IT"/>
        </w:rPr>
        <w:t xml:space="preserve"> 30.08.2019, în jurul orei 06:00, s-a produs un incendiu la un complex de hale de pe Bulevardul Preciziei, urmat de o explozie în urma căreia o persoană a decedat, iar alte c</w:t>
      </w:r>
      <w:r w:rsidRPr="00152996">
        <w:rPr>
          <w:color w:val="000000" w:themeColor="text1"/>
          <w:lang w:val="ro-RO"/>
        </w:rPr>
        <w:t>â</w:t>
      </w:r>
      <w:r w:rsidRPr="00152996">
        <w:rPr>
          <w:color w:val="000000" w:themeColor="text1"/>
          <w:lang w:val="it-IT"/>
        </w:rPr>
        <w:t>teva au fost rănite. Echipajele I.S.U. Bucure</w:t>
      </w:r>
      <w:r w:rsidRPr="00152996">
        <w:rPr>
          <w:lang w:val="ro-RO"/>
        </w:rPr>
        <w:t>ş</w:t>
      </w:r>
      <w:r w:rsidRPr="00152996">
        <w:rPr>
          <w:color w:val="000000" w:themeColor="text1"/>
          <w:lang w:val="it-IT"/>
        </w:rPr>
        <w:t xml:space="preserve">ti au stins incendiul. Se va reveni cu informaţii.     </w:t>
      </w:r>
    </w:p>
    <w:p w:rsidR="00152996" w:rsidRPr="00850C2B" w:rsidRDefault="00152996" w:rsidP="001E38C0">
      <w:pPr>
        <w:spacing w:after="0" w:line="360" w:lineRule="auto"/>
        <w:ind w:left="0"/>
        <w:rPr>
          <w:b/>
          <w:color w:val="000000" w:themeColor="text1"/>
          <w:sz w:val="16"/>
          <w:szCs w:val="16"/>
          <w:lang w:val="it-IT"/>
        </w:rPr>
      </w:pPr>
    </w:p>
    <w:p w:rsidR="00842EFE" w:rsidRPr="00B041B6" w:rsidRDefault="00842EFE" w:rsidP="001E38C0">
      <w:pPr>
        <w:spacing w:after="0" w:line="360" w:lineRule="auto"/>
        <w:rPr>
          <w:color w:val="000000" w:themeColor="text1"/>
          <w:sz w:val="16"/>
          <w:szCs w:val="16"/>
          <w:lang w:val="it-IT"/>
        </w:rPr>
      </w:pPr>
      <w:r w:rsidRPr="00B041B6">
        <w:rPr>
          <w:b/>
          <w:color w:val="000000" w:themeColor="text1"/>
          <w:lang w:val="it-IT"/>
        </w:rPr>
        <w:t>Agenţia Naţională pentru Protecţia Mediului</w:t>
      </w:r>
      <w:r w:rsidRPr="00B041B6">
        <w:rPr>
          <w:color w:val="000000" w:themeColor="text1"/>
          <w:lang w:val="it-IT"/>
        </w:rPr>
        <w:t xml:space="preserve"> informează că din rezultatele an</w:t>
      </w:r>
      <w:r w:rsidR="00462908">
        <w:rPr>
          <w:color w:val="000000" w:themeColor="text1"/>
          <w:lang w:val="it-IT"/>
        </w:rPr>
        <w:t xml:space="preserve">alizelor efectuate </w:t>
      </w:r>
      <w:r w:rsidR="00F10779">
        <w:rPr>
          <w:color w:val="000000" w:themeColor="text1"/>
          <w:lang w:val="it-IT"/>
        </w:rPr>
        <w:t>la</w:t>
      </w:r>
      <w:r w:rsidR="00462908">
        <w:rPr>
          <w:color w:val="000000" w:themeColor="text1"/>
          <w:lang w:val="it-IT"/>
        </w:rPr>
        <w:t xml:space="preserve"> 29</w:t>
      </w:r>
      <w:r w:rsidRPr="00B041B6">
        <w:rPr>
          <w:color w:val="000000" w:themeColor="text1"/>
          <w:lang w:val="it-IT"/>
        </w:rPr>
        <w:t xml:space="preserve">.08.2019 în cadrul Reţelei Naţionale de Monitorizare nu s-au constatat depăşiri ale pragurilor de alertă pentru </w:t>
      </w:r>
      <w:r w:rsidRPr="00B041B6">
        <w:rPr>
          <w:color w:val="000000" w:themeColor="text1"/>
          <w:lang w:val="ro-RO"/>
        </w:rPr>
        <w:t>NO</w:t>
      </w:r>
      <w:r w:rsidRPr="00B041B6">
        <w:rPr>
          <w:color w:val="000000" w:themeColor="text1"/>
          <w:vertAlign w:val="subscript"/>
          <w:lang w:val="ro-RO"/>
        </w:rPr>
        <w:t>2</w:t>
      </w:r>
      <w:r w:rsidRPr="00B041B6">
        <w:rPr>
          <w:color w:val="000000" w:themeColor="text1"/>
          <w:lang w:val="it-IT"/>
        </w:rPr>
        <w:t xml:space="preserve"> (dioxid de azot), </w:t>
      </w:r>
      <w:r w:rsidRPr="00B041B6">
        <w:rPr>
          <w:color w:val="000000" w:themeColor="text1"/>
          <w:lang w:val="ro-RO"/>
        </w:rPr>
        <w:t>SO</w:t>
      </w:r>
      <w:r w:rsidRPr="00B041B6">
        <w:rPr>
          <w:color w:val="000000" w:themeColor="text1"/>
          <w:vertAlign w:val="subscript"/>
          <w:lang w:val="ro-RO"/>
        </w:rPr>
        <w:t>2</w:t>
      </w:r>
      <w:r w:rsidRPr="00B041B6">
        <w:rPr>
          <w:color w:val="000000" w:themeColor="text1"/>
          <w:lang w:val="it-IT"/>
        </w:rPr>
        <w:t xml:space="preserve"> (dioxid de sulf), ale pragurilor de alertă și informare pentru </w:t>
      </w:r>
      <w:r w:rsidRPr="00B041B6">
        <w:rPr>
          <w:color w:val="000000" w:themeColor="text1"/>
          <w:lang w:val="ro-RO"/>
        </w:rPr>
        <w:t>O</w:t>
      </w:r>
      <w:r w:rsidRPr="00B041B6">
        <w:rPr>
          <w:color w:val="000000" w:themeColor="text1"/>
          <w:vertAlign w:val="subscript"/>
          <w:lang w:val="ro-RO"/>
        </w:rPr>
        <w:t>3</w:t>
      </w:r>
      <w:r w:rsidRPr="00B041B6">
        <w:rPr>
          <w:color w:val="000000" w:themeColor="text1"/>
          <w:lang w:val="it-IT"/>
        </w:rPr>
        <w:t xml:space="preserve"> (ozon). Mediile zilnice pentru </w:t>
      </w:r>
      <w:r w:rsidRPr="00B041B6">
        <w:rPr>
          <w:color w:val="000000" w:themeColor="text1"/>
          <w:lang w:val="ro-RO"/>
        </w:rPr>
        <w:t>PM</w:t>
      </w:r>
      <w:r w:rsidRPr="00B041B6">
        <w:rPr>
          <w:color w:val="000000" w:themeColor="text1"/>
          <w:vertAlign w:val="subscript"/>
          <w:lang w:val="ro-RO"/>
        </w:rPr>
        <w:t>10</w:t>
      </w:r>
      <w:r w:rsidRPr="00B041B6">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853660" w:rsidRPr="0025149F" w:rsidRDefault="00853660" w:rsidP="001E38C0">
      <w:pPr>
        <w:spacing w:after="0" w:line="360" w:lineRule="auto"/>
        <w:ind w:left="0"/>
        <w:rPr>
          <w:rFonts w:cs="Tahoma"/>
          <w:color w:val="000000" w:themeColor="text1"/>
          <w:sz w:val="16"/>
          <w:szCs w:val="16"/>
          <w:lang w:val="it-IT"/>
        </w:rPr>
      </w:pPr>
    </w:p>
    <w:p w:rsidR="008B50AA" w:rsidRPr="00A328A2" w:rsidRDefault="00084FD7" w:rsidP="001E38C0">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152996" w:rsidRDefault="00152996" w:rsidP="001E38C0">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R</w:t>
      </w:r>
      <w:r w:rsidRPr="001E6433">
        <w:rPr>
          <w:b/>
          <w:color w:val="000000" w:themeColor="text1"/>
          <w:lang w:val="ro-RO"/>
        </w:rPr>
        <w:t>â</w:t>
      </w:r>
      <w:r w:rsidRPr="001E6433">
        <w:rPr>
          <w:rFonts w:cs="Tahoma"/>
          <w:b/>
          <w:lang w:val="it-IT"/>
        </w:rPr>
        <w:t>mnicu V</w:t>
      </w:r>
      <w:r w:rsidRPr="001E6433">
        <w:rPr>
          <w:b/>
          <w:color w:val="000000" w:themeColor="text1"/>
          <w:lang w:val="ro-RO"/>
        </w:rPr>
        <w:t>â</w:t>
      </w:r>
      <w:r w:rsidRPr="001E6433">
        <w:rPr>
          <w:rFonts w:cs="Tahoma"/>
          <w:b/>
          <w:lang w:val="it-IT"/>
        </w:rPr>
        <w:t>lcea</w:t>
      </w:r>
      <w:r>
        <w:rPr>
          <w:rFonts w:cs="Tahoma"/>
          <w:b/>
          <w:lang w:val="it-IT"/>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Pr>
          <w:rFonts w:cs="Tahoma"/>
          <w:lang w:val="it-IT"/>
        </w:rPr>
        <w:t xml:space="preserve"> </w:t>
      </w:r>
      <w:r w:rsidR="00F10779">
        <w:rPr>
          <w:rFonts w:cs="Tahoma"/>
          <w:lang w:val="it-IT"/>
        </w:rPr>
        <w:t xml:space="preserve">la </w:t>
      </w:r>
      <w:r>
        <w:rPr>
          <w:rFonts w:cs="Tahoma"/>
          <w:lang w:val="it-IT"/>
        </w:rPr>
        <w:t>29.08.2019, la ora 17:30, s-a produs un incendiu de vegeta</w:t>
      </w:r>
      <w:r w:rsidRPr="00C63732">
        <w:rPr>
          <w:color w:val="000000" w:themeColor="text1"/>
          <w:lang w:val="ro-RO"/>
        </w:rPr>
        <w:t>ț</w:t>
      </w:r>
      <w:r>
        <w:rPr>
          <w:rFonts w:cs="Tahoma"/>
          <w:lang w:val="it-IT"/>
        </w:rPr>
        <w:t xml:space="preserve">ie </w:t>
      </w:r>
      <w:r w:rsidRPr="00C63732">
        <w:rPr>
          <w:color w:val="000000" w:themeColor="text1"/>
          <w:lang w:val="ro-RO"/>
        </w:rPr>
        <w:t>î</w:t>
      </w:r>
      <w:r>
        <w:rPr>
          <w:rFonts w:cs="Tahoma"/>
          <w:lang w:val="it-IT"/>
        </w:rPr>
        <w:t>n zona comunei I</w:t>
      </w:r>
      <w:r w:rsidRPr="00C63732">
        <w:rPr>
          <w:color w:val="000000" w:themeColor="text1"/>
          <w:lang w:val="ro-RO"/>
        </w:rPr>
        <w:t>ș</w:t>
      </w:r>
      <w:r>
        <w:rPr>
          <w:color w:val="000000" w:themeColor="text1"/>
          <w:lang w:val="ro-RO"/>
        </w:rPr>
        <w:t>alni</w:t>
      </w:r>
      <w:r w:rsidRPr="00C63732">
        <w:rPr>
          <w:color w:val="000000" w:themeColor="text1"/>
          <w:lang w:val="ro-RO"/>
        </w:rPr>
        <w:t>ț</w:t>
      </w:r>
      <w:r>
        <w:rPr>
          <w:color w:val="000000" w:themeColor="text1"/>
          <w:lang w:val="ro-RO"/>
        </w:rPr>
        <w:t>a</w:t>
      </w:r>
      <w:r>
        <w:rPr>
          <w:rFonts w:cs="Tahoma"/>
          <w:lang w:val="it-IT"/>
        </w:rPr>
        <w:t>, pe raza Ocolului Silvic Craiova, jud. Dolj. Acesta a afectat o suprafa</w:t>
      </w:r>
      <w:r w:rsidRPr="00C63732">
        <w:rPr>
          <w:color w:val="000000" w:themeColor="text1"/>
          <w:lang w:val="ro-RO"/>
        </w:rPr>
        <w:t>ță</w:t>
      </w:r>
      <w:r>
        <w:rPr>
          <w:rFonts w:cs="Tahoma"/>
          <w:lang w:val="it-IT"/>
        </w:rPr>
        <w:t xml:space="preserve"> de 5,97 ha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21:30, de c</w:t>
      </w:r>
      <w:r w:rsidRPr="00C63732">
        <w:rPr>
          <w:color w:val="000000" w:themeColor="text1"/>
          <w:lang w:val="ro-RO"/>
        </w:rPr>
        <w:t>ă</w:t>
      </w:r>
      <w:r>
        <w:rPr>
          <w:rFonts w:cs="Tahoma"/>
          <w:lang w:val="it-IT"/>
        </w:rPr>
        <w:t xml:space="preserve">tre personalul silvic, pompieri (militari </w:t>
      </w:r>
      <w:r>
        <w:rPr>
          <w:lang w:val="ro-RO"/>
        </w:rPr>
        <w:t>ş</w:t>
      </w:r>
      <w:r>
        <w:rPr>
          <w:rFonts w:cs="Tahoma"/>
          <w:lang w:val="it-IT"/>
        </w:rPr>
        <w:t xml:space="preserve">i civili) </w:t>
      </w:r>
      <w:r>
        <w:rPr>
          <w:lang w:val="ro-RO"/>
        </w:rPr>
        <w:t>ş</w:t>
      </w:r>
      <w:r>
        <w:rPr>
          <w:rFonts w:cs="Tahoma"/>
          <w:lang w:val="it-IT"/>
        </w:rPr>
        <w:t>i cet</w:t>
      </w:r>
      <w:r w:rsidRPr="00C63732">
        <w:rPr>
          <w:color w:val="000000" w:themeColor="text1"/>
          <w:lang w:val="ro-RO"/>
        </w:rPr>
        <w:t>ăț</w:t>
      </w:r>
      <w:r>
        <w:rPr>
          <w:rFonts w:cs="Tahoma"/>
          <w:lang w:val="it-IT"/>
        </w:rPr>
        <w:t xml:space="preserve">eni. </w:t>
      </w:r>
    </w:p>
    <w:p w:rsidR="00152996" w:rsidRDefault="00747C90" w:rsidP="001E38C0">
      <w:pPr>
        <w:spacing w:after="0" w:line="360" w:lineRule="auto"/>
        <w:ind w:left="1714"/>
        <w:rPr>
          <w:rFonts w:cs="Tahoma"/>
          <w:lang w:val="it-IT"/>
        </w:rPr>
      </w:pPr>
      <w:r w:rsidRPr="00747C90">
        <w:rPr>
          <w:rFonts w:cs="Tahoma"/>
          <w:b/>
          <w:lang w:val="it-IT"/>
        </w:rPr>
        <w:t>G.N.M.-C.J. Constan</w:t>
      </w:r>
      <w:r w:rsidRPr="00747C90">
        <w:rPr>
          <w:b/>
          <w:color w:val="000000" w:themeColor="text1"/>
          <w:lang w:val="ro-RO"/>
        </w:rPr>
        <w:t>ț</w:t>
      </w:r>
      <w:r w:rsidRPr="00747C90">
        <w:rPr>
          <w:rFonts w:cs="Tahoma"/>
          <w:b/>
          <w:lang w:val="it-IT"/>
        </w:rPr>
        <w:t>a</w:t>
      </w:r>
      <w:r>
        <w:rPr>
          <w:rFonts w:cs="Tahoma"/>
          <w:lang w:val="it-IT"/>
        </w:rPr>
        <w:t xml:space="preserve"> informeaz</w:t>
      </w:r>
      <w:r w:rsidRPr="00C63732">
        <w:rPr>
          <w:color w:val="000000" w:themeColor="text1"/>
          <w:lang w:val="ro-RO"/>
        </w:rPr>
        <w:t>ă</w:t>
      </w:r>
      <w:r>
        <w:rPr>
          <w:rFonts w:cs="Tahoma"/>
          <w:lang w:val="it-IT"/>
        </w:rPr>
        <w:t xml:space="preserve"> c</w:t>
      </w:r>
      <w:r w:rsidRPr="00C63732">
        <w:rPr>
          <w:color w:val="000000" w:themeColor="text1"/>
          <w:lang w:val="ro-RO"/>
        </w:rPr>
        <w:t>ă</w:t>
      </w:r>
      <w:r w:rsidR="00F10779">
        <w:rPr>
          <w:color w:val="000000" w:themeColor="text1"/>
          <w:lang w:val="ro-RO"/>
        </w:rPr>
        <w:t xml:space="preserve"> la</w:t>
      </w:r>
      <w:r w:rsidR="00850C2B">
        <w:rPr>
          <w:rFonts w:cs="Tahoma"/>
          <w:lang w:val="it-IT"/>
        </w:rPr>
        <w:t xml:space="preserve"> 30.08.2019, la ora 14:18</w:t>
      </w:r>
      <w:r>
        <w:rPr>
          <w:rFonts w:cs="Tahoma"/>
          <w:lang w:val="it-IT"/>
        </w:rPr>
        <w:t>, a fost semnalat un incendiu de vegeta</w:t>
      </w:r>
      <w:r w:rsidRPr="009072A6">
        <w:rPr>
          <w:color w:val="000000" w:themeColor="text1"/>
          <w:lang w:val="ro-RO"/>
        </w:rPr>
        <w:t>ț</w:t>
      </w:r>
      <w:r>
        <w:rPr>
          <w:rFonts w:cs="Tahoma"/>
          <w:lang w:val="it-IT"/>
        </w:rPr>
        <w:t>ie uscat</w:t>
      </w:r>
      <w:r w:rsidRPr="00C63732">
        <w:rPr>
          <w:color w:val="000000" w:themeColor="text1"/>
          <w:lang w:val="ro-RO"/>
        </w:rPr>
        <w:t>ă</w:t>
      </w:r>
      <w:r>
        <w:rPr>
          <w:rFonts w:cs="Tahoma"/>
          <w:lang w:val="it-IT"/>
        </w:rPr>
        <w:t xml:space="preserve"> </w:t>
      </w:r>
      <w:r w:rsidRPr="009072A6">
        <w:rPr>
          <w:color w:val="000000" w:themeColor="text1"/>
          <w:lang w:val="ro-RO"/>
        </w:rPr>
        <w:t>î</w:t>
      </w:r>
      <w:r w:rsidR="00850C2B">
        <w:rPr>
          <w:rFonts w:cs="Tahoma"/>
          <w:lang w:val="it-IT"/>
        </w:rPr>
        <w:t>n</w:t>
      </w:r>
      <w:r>
        <w:rPr>
          <w:rFonts w:cs="Tahoma"/>
          <w:lang w:val="it-IT"/>
        </w:rPr>
        <w:t xml:space="preserve"> </w:t>
      </w:r>
      <w:r w:rsidR="00850C2B">
        <w:rPr>
          <w:rFonts w:cs="Tahoma"/>
          <w:lang w:val="it-IT"/>
        </w:rPr>
        <w:t>portul Constan</w:t>
      </w:r>
      <w:r w:rsidR="00850C2B" w:rsidRPr="009072A6">
        <w:rPr>
          <w:color w:val="000000" w:themeColor="text1"/>
          <w:lang w:val="ro-RO"/>
        </w:rPr>
        <w:t>ț</w:t>
      </w:r>
      <w:r w:rsidR="00850C2B">
        <w:rPr>
          <w:rFonts w:cs="Tahoma"/>
          <w:lang w:val="it-IT"/>
        </w:rPr>
        <w:t xml:space="preserve">a, </w:t>
      </w:r>
      <w:r w:rsidR="00850C2B" w:rsidRPr="009072A6">
        <w:rPr>
          <w:color w:val="000000" w:themeColor="text1"/>
          <w:lang w:val="ro-RO"/>
        </w:rPr>
        <w:t>î</w:t>
      </w:r>
      <w:r w:rsidR="00850C2B">
        <w:rPr>
          <w:rFonts w:cs="Tahoma"/>
          <w:lang w:val="it-IT"/>
        </w:rPr>
        <w:t xml:space="preserve">ntre liniile ferate din </w:t>
      </w:r>
      <w:r>
        <w:rPr>
          <w:rFonts w:cs="Tahoma"/>
          <w:lang w:val="it-IT"/>
        </w:rPr>
        <w:t>triaj</w:t>
      </w:r>
      <w:r w:rsidR="00850C2B">
        <w:rPr>
          <w:rFonts w:cs="Tahoma"/>
          <w:lang w:val="it-IT"/>
        </w:rPr>
        <w:t>ul</w:t>
      </w:r>
      <w:r>
        <w:rPr>
          <w:rFonts w:cs="Tahoma"/>
          <w:lang w:val="it-IT"/>
        </w:rPr>
        <w:t xml:space="preserve"> </w:t>
      </w:r>
      <w:r w:rsidR="00850C2B">
        <w:rPr>
          <w:rFonts w:cs="Tahoma"/>
          <w:lang w:val="it-IT"/>
        </w:rPr>
        <w:t>societ</w:t>
      </w:r>
      <w:r w:rsidR="00850C2B" w:rsidRPr="009072A6">
        <w:rPr>
          <w:color w:val="000000" w:themeColor="text1"/>
          <w:lang w:val="ro-RO"/>
        </w:rPr>
        <w:t>ăț</w:t>
      </w:r>
      <w:r w:rsidR="00850C2B">
        <w:rPr>
          <w:rFonts w:cs="Tahoma"/>
          <w:lang w:val="it-IT"/>
        </w:rPr>
        <w:t xml:space="preserve">ii </w:t>
      </w:r>
      <w:r>
        <w:rPr>
          <w:rFonts w:cs="Tahoma"/>
          <w:lang w:val="it-IT"/>
        </w:rPr>
        <w:t>Chimpex</w:t>
      </w:r>
      <w:r w:rsidR="00850C2B">
        <w:rPr>
          <w:rFonts w:cs="Tahoma"/>
          <w:lang w:val="it-IT"/>
        </w:rPr>
        <w:t xml:space="preserve"> S.A</w:t>
      </w:r>
      <w:r>
        <w:rPr>
          <w:rFonts w:cs="Tahoma"/>
          <w:lang w:val="it-IT"/>
        </w:rPr>
        <w:t xml:space="preserve">. </w:t>
      </w:r>
      <w:r w:rsidR="00850C2B">
        <w:rPr>
          <w:rFonts w:cs="Tahoma"/>
          <w:lang w:val="it-IT"/>
        </w:rPr>
        <w:t>Acesta a afectat o suprafa</w:t>
      </w:r>
      <w:r w:rsidR="00850C2B" w:rsidRPr="009072A6">
        <w:rPr>
          <w:color w:val="000000" w:themeColor="text1"/>
          <w:lang w:val="ro-RO"/>
        </w:rPr>
        <w:t>ță</w:t>
      </w:r>
      <w:r w:rsidR="00850C2B">
        <w:rPr>
          <w:rFonts w:cs="Tahoma"/>
          <w:lang w:val="it-IT"/>
        </w:rPr>
        <w:t xml:space="preserve"> de cca 2000 mp </w:t>
      </w:r>
      <w:r w:rsidR="00850C2B">
        <w:rPr>
          <w:lang w:val="ro-RO"/>
        </w:rPr>
        <w:t>ş</w:t>
      </w:r>
      <w:r w:rsidR="00850C2B">
        <w:rPr>
          <w:rFonts w:cs="Tahoma"/>
          <w:lang w:val="it-IT"/>
        </w:rPr>
        <w:t xml:space="preserve">i a fost stins </w:t>
      </w:r>
      <w:r w:rsidR="00850C2B" w:rsidRPr="009072A6">
        <w:rPr>
          <w:color w:val="000000" w:themeColor="text1"/>
          <w:lang w:val="ro-RO"/>
        </w:rPr>
        <w:t>î</w:t>
      </w:r>
      <w:r w:rsidR="00850C2B">
        <w:rPr>
          <w:rFonts w:cs="Tahoma"/>
          <w:lang w:val="it-IT"/>
        </w:rPr>
        <w:t>n aceea</w:t>
      </w:r>
      <w:r w:rsidR="00850C2B">
        <w:rPr>
          <w:lang w:val="ro-RO"/>
        </w:rPr>
        <w:t>ş</w:t>
      </w:r>
      <w:r w:rsidR="00850C2B">
        <w:rPr>
          <w:rFonts w:cs="Tahoma"/>
          <w:lang w:val="it-IT"/>
        </w:rPr>
        <w:t xml:space="preserve">i zi, </w:t>
      </w:r>
      <w:r w:rsidR="00850C2B" w:rsidRPr="009072A6">
        <w:rPr>
          <w:color w:val="000000" w:themeColor="text1"/>
          <w:lang w:val="ro-RO"/>
        </w:rPr>
        <w:t>î</w:t>
      </w:r>
      <w:r w:rsidR="00850C2B">
        <w:rPr>
          <w:rFonts w:cs="Tahoma"/>
          <w:lang w:val="it-IT"/>
        </w:rPr>
        <w:t>n jurul orei 15:30, de c</w:t>
      </w:r>
      <w:r w:rsidR="00850C2B" w:rsidRPr="009072A6">
        <w:rPr>
          <w:color w:val="000000" w:themeColor="text1"/>
          <w:lang w:val="ro-RO"/>
        </w:rPr>
        <w:t>ă</w:t>
      </w:r>
      <w:r w:rsidR="00850C2B">
        <w:rPr>
          <w:rFonts w:cs="Tahoma"/>
          <w:lang w:val="it-IT"/>
        </w:rPr>
        <w:t xml:space="preserve">tre I.S.U. Dobrogea.  </w:t>
      </w:r>
    </w:p>
    <w:p w:rsidR="00747C90" w:rsidRPr="00747C90" w:rsidRDefault="00747C90" w:rsidP="001E38C0">
      <w:pPr>
        <w:spacing w:after="0" w:line="360" w:lineRule="auto"/>
        <w:ind w:left="1714"/>
        <w:rPr>
          <w:rFonts w:cs="Tahoma"/>
          <w:lang w:val="it-IT"/>
        </w:rPr>
      </w:pPr>
    </w:p>
    <w:p w:rsidR="00FF19C7" w:rsidRPr="00C816B8" w:rsidRDefault="00FF19C7" w:rsidP="001E38C0">
      <w:pPr>
        <w:spacing w:after="0" w:line="360" w:lineRule="auto"/>
        <w:ind w:left="1714"/>
        <w:rPr>
          <w:rFonts w:cs="Tahoma"/>
          <w:lang w:val="it-IT"/>
        </w:rPr>
      </w:pPr>
      <w:r w:rsidRPr="00C816B8">
        <w:rPr>
          <w:rFonts w:cs="Tahoma"/>
          <w:b/>
          <w:lang w:val="it-IT"/>
        </w:rPr>
        <w:t>A.R.B.D.D. Tulcea</w:t>
      </w:r>
      <w:r w:rsidRPr="00C816B8">
        <w:rPr>
          <w:rFonts w:cs="Tahoma"/>
          <w:lang w:val="it-IT"/>
        </w:rPr>
        <w:t xml:space="preserve"> </w:t>
      </w:r>
      <w:r>
        <w:rPr>
          <w:rFonts w:cs="Tahoma"/>
          <w:lang w:val="it-IT"/>
        </w:rPr>
        <w:t>revine cu informa</w:t>
      </w:r>
      <w:r w:rsidRPr="009072A6">
        <w:rPr>
          <w:color w:val="000000" w:themeColor="text1"/>
          <w:lang w:val="ro-RO"/>
        </w:rPr>
        <w:t>ț</w:t>
      </w:r>
      <w:r>
        <w:rPr>
          <w:rFonts w:cs="Tahoma"/>
          <w:lang w:val="it-IT"/>
        </w:rPr>
        <w:t xml:space="preserve">ii despre incendiul de </w:t>
      </w:r>
      <w:r w:rsidRPr="00C816B8">
        <w:rPr>
          <w:rFonts w:cs="Tahoma"/>
          <w:lang w:val="it-IT"/>
        </w:rPr>
        <w:t xml:space="preserve">stuf </w:t>
      </w:r>
      <w:r w:rsidRPr="009072A6">
        <w:rPr>
          <w:color w:val="000000" w:themeColor="text1"/>
          <w:lang w:val="ro-RO"/>
        </w:rPr>
        <w:t>ș</w:t>
      </w:r>
      <w:r w:rsidRPr="00C816B8">
        <w:rPr>
          <w:rFonts w:cs="Tahoma"/>
          <w:lang w:val="it-IT"/>
        </w:rPr>
        <w:t>i vegeta</w:t>
      </w:r>
      <w:r w:rsidRPr="009072A6">
        <w:rPr>
          <w:color w:val="000000" w:themeColor="text1"/>
          <w:lang w:val="ro-RO"/>
        </w:rPr>
        <w:t>ț</w:t>
      </w:r>
      <w:r>
        <w:rPr>
          <w:rFonts w:cs="Tahoma"/>
          <w:lang w:val="it-IT"/>
        </w:rPr>
        <w:t>ie spontan</w:t>
      </w:r>
      <w:r w:rsidRPr="009072A6">
        <w:rPr>
          <w:color w:val="000000" w:themeColor="text1"/>
          <w:lang w:val="ro-RO"/>
        </w:rPr>
        <w:t>ă</w:t>
      </w:r>
      <w:r w:rsidRPr="00C816B8">
        <w:rPr>
          <w:rFonts w:cs="Tahoma"/>
          <w:lang w:val="it-IT"/>
        </w:rPr>
        <w:t xml:space="preserve"> </w:t>
      </w:r>
      <w:r>
        <w:rPr>
          <w:rFonts w:cs="Tahoma"/>
          <w:lang w:val="it-IT"/>
        </w:rPr>
        <w:t xml:space="preserve">semnalat </w:t>
      </w:r>
      <w:r w:rsidRPr="009072A6">
        <w:rPr>
          <w:color w:val="000000" w:themeColor="text1"/>
          <w:lang w:val="ro-RO"/>
        </w:rPr>
        <w:t>î</w:t>
      </w:r>
      <w:r w:rsidRPr="00C816B8">
        <w:rPr>
          <w:rFonts w:cs="Tahoma"/>
          <w:lang w:val="it-IT"/>
        </w:rPr>
        <w:t xml:space="preserve">n data de 28.08.2019, </w:t>
      </w:r>
      <w:r w:rsidRPr="009072A6">
        <w:rPr>
          <w:color w:val="000000" w:themeColor="text1"/>
          <w:lang w:val="ro-RO"/>
        </w:rPr>
        <w:t>î</w:t>
      </w:r>
      <w:r>
        <w:rPr>
          <w:rFonts w:cs="Tahoma"/>
          <w:lang w:val="it-IT"/>
        </w:rPr>
        <w:t>n jurul orei 12:00,</w:t>
      </w:r>
      <w:r w:rsidRPr="00C816B8">
        <w:rPr>
          <w:rFonts w:cs="Tahoma"/>
          <w:lang w:val="it-IT"/>
        </w:rPr>
        <w:t xml:space="preserve"> </w:t>
      </w:r>
      <w:r w:rsidRPr="009072A6">
        <w:rPr>
          <w:color w:val="000000" w:themeColor="text1"/>
          <w:lang w:val="ro-RO"/>
        </w:rPr>
        <w:t>î</w:t>
      </w:r>
      <w:r w:rsidRPr="00C816B8">
        <w:rPr>
          <w:rFonts w:cs="Tahoma"/>
          <w:lang w:val="it-IT"/>
        </w:rPr>
        <w:t>n zona Ostrov T</w:t>
      </w:r>
      <w:r w:rsidRPr="009072A6">
        <w:rPr>
          <w:color w:val="000000" w:themeColor="text1"/>
          <w:lang w:val="ro-RO"/>
        </w:rPr>
        <w:t>ă</w:t>
      </w:r>
      <w:r>
        <w:rPr>
          <w:rFonts w:cs="Tahoma"/>
          <w:lang w:val="it-IT"/>
        </w:rPr>
        <w:t>taru</w:t>
      </w:r>
      <w:r w:rsidRPr="00C816B8">
        <w:rPr>
          <w:rFonts w:cs="Tahoma"/>
          <w:lang w:val="it-IT"/>
        </w:rPr>
        <w:t>, pe raza Districtului Ecologic Chilia</w:t>
      </w:r>
      <w:r>
        <w:rPr>
          <w:rFonts w:cs="Tahoma"/>
          <w:lang w:val="it-IT"/>
        </w:rPr>
        <w:t xml:space="preserve"> Veche</w:t>
      </w:r>
      <w:r w:rsidRPr="00C816B8">
        <w:rPr>
          <w:rFonts w:cs="Tahoma"/>
          <w:lang w:val="it-IT"/>
        </w:rPr>
        <w:t xml:space="preserve">. </w:t>
      </w:r>
      <w:r>
        <w:rPr>
          <w:rFonts w:cs="Tahoma"/>
          <w:lang w:val="it-IT"/>
        </w:rPr>
        <w:t>Acesta a afectat o suprafa</w:t>
      </w:r>
      <w:r w:rsidRPr="009072A6">
        <w:rPr>
          <w:color w:val="000000" w:themeColor="text1"/>
          <w:lang w:val="ro-RO"/>
        </w:rPr>
        <w:t>ță</w:t>
      </w:r>
      <w:r>
        <w:rPr>
          <w:rFonts w:cs="Tahoma"/>
          <w:lang w:val="it-IT"/>
        </w:rPr>
        <w:t xml:space="preserve"> de cca 10 ha </w:t>
      </w:r>
      <w:r>
        <w:rPr>
          <w:lang w:val="ro-RO"/>
        </w:rPr>
        <w:t>ş</w:t>
      </w:r>
      <w:r>
        <w:rPr>
          <w:rFonts w:cs="Tahoma"/>
          <w:lang w:val="it-IT"/>
        </w:rPr>
        <w:t xml:space="preserve">i a fost stins </w:t>
      </w:r>
      <w:r w:rsidRPr="009072A6">
        <w:rPr>
          <w:color w:val="000000" w:themeColor="text1"/>
          <w:lang w:val="ro-RO"/>
        </w:rPr>
        <w:t>î</w:t>
      </w:r>
      <w:r>
        <w:rPr>
          <w:rFonts w:cs="Tahoma"/>
          <w:lang w:val="it-IT"/>
        </w:rPr>
        <w:t>n aceea</w:t>
      </w:r>
      <w:r>
        <w:rPr>
          <w:lang w:val="ro-RO"/>
        </w:rPr>
        <w:t>ş</w:t>
      </w:r>
      <w:r>
        <w:rPr>
          <w:rFonts w:cs="Tahoma"/>
          <w:lang w:val="it-IT"/>
        </w:rPr>
        <w:t xml:space="preserve">i zi, </w:t>
      </w:r>
      <w:r w:rsidRPr="009072A6">
        <w:rPr>
          <w:color w:val="000000" w:themeColor="text1"/>
          <w:lang w:val="ro-RO"/>
        </w:rPr>
        <w:t>î</w:t>
      </w:r>
      <w:r>
        <w:rPr>
          <w:rFonts w:cs="Tahoma"/>
          <w:lang w:val="it-IT"/>
        </w:rPr>
        <w:t>n jurul orei 17:30, de c</w:t>
      </w:r>
      <w:r w:rsidRPr="009072A6">
        <w:rPr>
          <w:color w:val="000000" w:themeColor="text1"/>
          <w:lang w:val="ro-RO"/>
        </w:rPr>
        <w:t>ă</w:t>
      </w:r>
      <w:r>
        <w:rPr>
          <w:rFonts w:cs="Tahoma"/>
          <w:lang w:val="it-IT"/>
        </w:rPr>
        <w:t xml:space="preserve">tre personalul A.R.B.D.D. </w:t>
      </w:r>
      <w:r>
        <w:rPr>
          <w:lang w:val="ro-RO"/>
        </w:rPr>
        <w:t>ş</w:t>
      </w:r>
      <w:r>
        <w:rPr>
          <w:rFonts w:cs="Tahoma"/>
          <w:lang w:val="it-IT"/>
        </w:rPr>
        <w:t>i pompierii civili</w:t>
      </w:r>
      <w:r w:rsidRPr="00C816B8">
        <w:rPr>
          <w:rFonts w:cs="Tahoma"/>
          <w:lang w:val="it-IT"/>
        </w:rPr>
        <w:t xml:space="preserve">. </w:t>
      </w:r>
      <w:r>
        <w:rPr>
          <w:rFonts w:cs="Tahoma"/>
          <w:lang w:val="it-IT"/>
        </w:rPr>
        <w:t xml:space="preserve">      </w:t>
      </w:r>
    </w:p>
    <w:p w:rsidR="00853660" w:rsidRPr="001974E9" w:rsidRDefault="00853660" w:rsidP="001E38C0">
      <w:pPr>
        <w:spacing w:after="0" w:line="360" w:lineRule="auto"/>
        <w:ind w:left="0"/>
        <w:rPr>
          <w:rFonts w:cs="Tahoma"/>
          <w:color w:val="000000" w:themeColor="text1"/>
          <w:sz w:val="16"/>
          <w:szCs w:val="16"/>
          <w:lang w:val="it-IT"/>
        </w:rPr>
      </w:pPr>
    </w:p>
    <w:p w:rsidR="00C02271" w:rsidRPr="00C02271" w:rsidRDefault="00C02271" w:rsidP="001E38C0">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1E38C0">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 xml:space="preserve">nu s-au înregistrat depăşiri ale limitelor de avertizare/alarmare și nu s-au semnalat evenimente deosebite. Parametrii constataţi </w:t>
      </w:r>
      <w:r w:rsidRPr="00C63732">
        <w:rPr>
          <w:color w:val="000000" w:themeColor="text1"/>
          <w:lang w:val="ro-RO"/>
        </w:rPr>
        <w:lastRenderedPageBreak/>
        <w:t>la staţiile de pe teritoriul României s-au situat în limitele normale d</w:t>
      </w:r>
      <w:r w:rsidR="00204345" w:rsidRPr="00C63732">
        <w:rPr>
          <w:color w:val="000000" w:themeColor="text1"/>
          <w:lang w:val="ro-RO"/>
        </w:rPr>
        <w:t>e variație ale fondului natural.</w:t>
      </w:r>
    </w:p>
    <w:p w:rsidR="00853660" w:rsidRPr="00B517B5" w:rsidRDefault="00853660" w:rsidP="001E38C0">
      <w:pPr>
        <w:spacing w:after="0" w:line="360" w:lineRule="auto"/>
        <w:ind w:left="0"/>
        <w:rPr>
          <w:sz w:val="16"/>
          <w:szCs w:val="16"/>
          <w:lang w:val="ro-RO"/>
        </w:rPr>
      </w:pPr>
    </w:p>
    <w:p w:rsidR="00C02271" w:rsidRPr="00C02271" w:rsidRDefault="00C02271" w:rsidP="001E38C0">
      <w:pPr>
        <w:spacing w:after="0" w:line="360" w:lineRule="auto"/>
        <w:ind w:left="1699"/>
        <w:rPr>
          <w:b/>
          <w:lang w:val="ro-RO"/>
        </w:rPr>
      </w:pPr>
      <w:r w:rsidRPr="00C02271">
        <w:rPr>
          <w:b/>
          <w:lang w:val="ro-RO"/>
        </w:rPr>
        <w:t xml:space="preserve">4. </w:t>
      </w:r>
      <w:r w:rsidRPr="00C02271">
        <w:rPr>
          <w:b/>
          <w:lang w:val="ro-RO"/>
        </w:rPr>
        <w:tab/>
        <w:t>În municipiul Bucureşti</w:t>
      </w:r>
    </w:p>
    <w:p w:rsidR="00853660" w:rsidRPr="00850C2B" w:rsidRDefault="00C02271" w:rsidP="001E38C0">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853660" w:rsidRDefault="00853660" w:rsidP="001E38C0">
      <w:pPr>
        <w:spacing w:after="0" w:line="360" w:lineRule="auto"/>
        <w:ind w:left="0"/>
        <w:rPr>
          <w:sz w:val="16"/>
          <w:szCs w:val="16"/>
          <w:lang w:val="ro-RO"/>
        </w:rPr>
      </w:pPr>
    </w:p>
    <w:p w:rsidR="00F10779" w:rsidRDefault="00F10779" w:rsidP="001E38C0">
      <w:pPr>
        <w:spacing w:after="0" w:line="360" w:lineRule="auto"/>
        <w:ind w:left="0"/>
        <w:rPr>
          <w:sz w:val="16"/>
          <w:szCs w:val="16"/>
          <w:lang w:val="ro-RO"/>
        </w:rPr>
      </w:pPr>
    </w:p>
    <w:p w:rsidR="00F10779" w:rsidRDefault="00F10779" w:rsidP="001E38C0">
      <w:pPr>
        <w:spacing w:after="0" w:line="360" w:lineRule="auto"/>
        <w:ind w:left="0"/>
        <w:rPr>
          <w:sz w:val="16"/>
          <w:szCs w:val="16"/>
          <w:lang w:val="ro-RO"/>
        </w:rPr>
      </w:pPr>
    </w:p>
    <w:p w:rsidR="00F10779" w:rsidRDefault="00F10779" w:rsidP="001E38C0">
      <w:pPr>
        <w:spacing w:after="0" w:line="360" w:lineRule="auto"/>
        <w:ind w:left="0"/>
        <w:rPr>
          <w:sz w:val="16"/>
          <w:szCs w:val="16"/>
          <w:lang w:val="ro-RO"/>
        </w:rPr>
      </w:pPr>
    </w:p>
    <w:p w:rsidR="00F10779" w:rsidRDefault="00F10779" w:rsidP="001E38C0">
      <w:pPr>
        <w:spacing w:after="0" w:line="360" w:lineRule="auto"/>
        <w:ind w:left="0"/>
        <w:rPr>
          <w:sz w:val="16"/>
          <w:szCs w:val="16"/>
          <w:lang w:val="ro-RO"/>
        </w:rPr>
      </w:pPr>
    </w:p>
    <w:p w:rsidR="00F10779" w:rsidRPr="00575270" w:rsidRDefault="00F10779" w:rsidP="001E38C0">
      <w:pPr>
        <w:spacing w:after="0" w:line="360" w:lineRule="auto"/>
        <w:ind w:left="0"/>
        <w:rPr>
          <w:sz w:val="16"/>
          <w:szCs w:val="16"/>
          <w:lang w:val="ro-RO"/>
        </w:rPr>
      </w:pPr>
      <w:r>
        <w:rPr>
          <w:sz w:val="16"/>
          <w:szCs w:val="16"/>
          <w:lang w:val="ro-RO"/>
        </w:rPr>
        <w:t>DIRECȚIA DE COMUNICARE ȘI RESURSE UMANE</w:t>
      </w:r>
      <w:bookmarkStart w:id="0" w:name="_GoBack"/>
      <w:bookmarkEnd w:id="0"/>
    </w:p>
    <w:sectPr w:rsidR="00F10779"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7B" w:rsidRDefault="0093047B" w:rsidP="00CD5B3B">
      <w:r>
        <w:separator/>
      </w:r>
    </w:p>
  </w:endnote>
  <w:endnote w:type="continuationSeparator" w:id="0">
    <w:p w:rsidR="0093047B" w:rsidRDefault="0093047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7B" w:rsidRDefault="0093047B" w:rsidP="00CD5B3B">
      <w:r>
        <w:separator/>
      </w:r>
    </w:p>
  </w:footnote>
  <w:footnote w:type="continuationSeparator" w:id="0">
    <w:p w:rsidR="0093047B" w:rsidRDefault="0093047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r>
            <w:t>Nesecret</w:t>
          </w:r>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1E38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8C0"/>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399"/>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047B"/>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0779"/>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D6273"/>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8043-7268-4B74-9227-C9E74B8C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377</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15</cp:revision>
  <cp:lastPrinted>2019-08-23T05:08:00Z</cp:lastPrinted>
  <dcterms:created xsi:type="dcterms:W3CDTF">2019-08-30T05:22:00Z</dcterms:created>
  <dcterms:modified xsi:type="dcterms:W3CDTF">2019-09-02T05:39:00Z</dcterms:modified>
</cp:coreProperties>
</file>