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D0F6" w14:textId="77777777" w:rsidR="000F2B75" w:rsidRPr="00AD0AAD" w:rsidRDefault="000F2B75" w:rsidP="001874AC">
      <w:pPr>
        <w:spacing w:after="0" w:line="360" w:lineRule="auto"/>
        <w:jc w:val="center"/>
        <w:rPr>
          <w:b/>
          <w:bCs/>
          <w:lang w:val="pt-PT"/>
        </w:rPr>
      </w:pPr>
    </w:p>
    <w:p w14:paraId="463951B2" w14:textId="77777777" w:rsidR="005850CE" w:rsidRPr="00AD0AAD" w:rsidRDefault="005850CE" w:rsidP="001874AC">
      <w:pPr>
        <w:keepNext/>
        <w:keepLines/>
        <w:spacing w:after="0" w:line="360" w:lineRule="auto"/>
        <w:ind w:left="1134"/>
        <w:jc w:val="center"/>
        <w:outlineLvl w:val="8"/>
        <w:rPr>
          <w:rFonts w:eastAsia="Times New Roman"/>
          <w:b/>
          <w:bCs/>
          <w:iCs/>
          <w:sz w:val="24"/>
          <w:szCs w:val="24"/>
          <w:lang w:val="ro-RO"/>
        </w:rPr>
      </w:pPr>
      <w:r w:rsidRPr="00AD0AAD">
        <w:rPr>
          <w:rFonts w:eastAsia="Times New Roman"/>
          <w:b/>
          <w:bCs/>
          <w:iCs/>
          <w:sz w:val="24"/>
          <w:szCs w:val="24"/>
          <w:lang w:val="ro-RO"/>
        </w:rPr>
        <w:t>RAPORT PRIVIND SITUAŢIA HIDROMETEOROLOGICĂ ŞI A CALITĂŢII MEDIULUI</w:t>
      </w:r>
    </w:p>
    <w:p w14:paraId="1FFFFBD3" w14:textId="77777777" w:rsidR="005850CE" w:rsidRPr="00AD0AAD" w:rsidRDefault="005850CE" w:rsidP="001874AC">
      <w:pPr>
        <w:spacing w:line="360" w:lineRule="auto"/>
        <w:ind w:left="1134"/>
        <w:jc w:val="center"/>
        <w:rPr>
          <w:b/>
          <w:noProof/>
          <w:sz w:val="24"/>
          <w:szCs w:val="24"/>
          <w:lang w:val="ro-RO"/>
        </w:rPr>
      </w:pPr>
      <w:r w:rsidRPr="00AD0AAD">
        <w:rPr>
          <w:b/>
          <w:noProof/>
          <w:sz w:val="24"/>
          <w:szCs w:val="24"/>
          <w:lang w:val="ro-RO"/>
        </w:rPr>
        <w:t xml:space="preserve">în intervalul </w:t>
      </w:r>
      <w:r w:rsidR="00253AD9">
        <w:rPr>
          <w:b/>
          <w:noProof/>
          <w:sz w:val="24"/>
          <w:szCs w:val="24"/>
          <w:lang w:val="ro-RO"/>
        </w:rPr>
        <w:t>11</w:t>
      </w:r>
      <w:r w:rsidRPr="00AD0AAD">
        <w:rPr>
          <w:b/>
          <w:noProof/>
          <w:sz w:val="24"/>
          <w:szCs w:val="24"/>
          <w:lang w:val="ro-RO"/>
        </w:rPr>
        <w:t>.1</w:t>
      </w:r>
      <w:r w:rsidR="00E064FA" w:rsidRPr="00AD0AAD">
        <w:rPr>
          <w:b/>
          <w:noProof/>
          <w:sz w:val="24"/>
          <w:szCs w:val="24"/>
          <w:lang w:val="ro-RO"/>
        </w:rPr>
        <w:t>1</w:t>
      </w:r>
      <w:r w:rsidRPr="00AD0AAD">
        <w:rPr>
          <w:b/>
          <w:noProof/>
          <w:sz w:val="24"/>
          <w:szCs w:val="24"/>
          <w:lang w:val="ro-RO"/>
        </w:rPr>
        <w:t>.2019, ora 08.</w:t>
      </w:r>
      <w:r w:rsidRPr="00AD0AAD">
        <w:rPr>
          <w:b/>
          <w:noProof/>
          <w:sz w:val="24"/>
          <w:szCs w:val="24"/>
          <w:vertAlign w:val="superscript"/>
          <w:lang w:val="ro-RO"/>
        </w:rPr>
        <w:t>00</w:t>
      </w:r>
      <w:r w:rsidRPr="00AD0AAD">
        <w:rPr>
          <w:b/>
          <w:noProof/>
          <w:sz w:val="24"/>
          <w:szCs w:val="24"/>
          <w:lang w:val="ro-RO"/>
        </w:rPr>
        <w:t xml:space="preserve"> – </w:t>
      </w:r>
      <w:r w:rsidR="00253AD9">
        <w:rPr>
          <w:b/>
          <w:noProof/>
          <w:sz w:val="24"/>
          <w:szCs w:val="24"/>
          <w:lang w:val="ro-RO"/>
        </w:rPr>
        <w:t>12</w:t>
      </w:r>
      <w:r w:rsidRPr="00AD0AAD">
        <w:rPr>
          <w:b/>
          <w:noProof/>
          <w:sz w:val="24"/>
          <w:szCs w:val="24"/>
          <w:lang w:val="ro-RO"/>
        </w:rPr>
        <w:t>.11.2019, ora 08.</w:t>
      </w:r>
      <w:r w:rsidRPr="00AD0AAD">
        <w:rPr>
          <w:b/>
          <w:noProof/>
          <w:sz w:val="24"/>
          <w:szCs w:val="24"/>
          <w:vertAlign w:val="superscript"/>
          <w:lang w:val="ro-RO"/>
        </w:rPr>
        <w:t>00</w:t>
      </w:r>
    </w:p>
    <w:p w14:paraId="3A6C7F2E" w14:textId="77777777" w:rsidR="005850CE" w:rsidRPr="00AD0AAD" w:rsidRDefault="005850CE" w:rsidP="001874AC">
      <w:pPr>
        <w:spacing w:after="0" w:line="360" w:lineRule="auto"/>
        <w:ind w:left="1134"/>
        <w:rPr>
          <w:b/>
          <w:noProof/>
          <w:lang w:val="ro-RO"/>
        </w:rPr>
      </w:pPr>
    </w:p>
    <w:p w14:paraId="6F57E405" w14:textId="77777777" w:rsidR="005850CE" w:rsidRPr="00AD0AAD" w:rsidRDefault="005850CE" w:rsidP="001874AC">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AD0AAD">
        <w:rPr>
          <w:rFonts w:eastAsia="Times New Roman"/>
          <w:b/>
          <w:bCs/>
          <w:i/>
          <w:u w:val="single"/>
          <w:lang w:val="ro-RO"/>
        </w:rPr>
        <w:t>SITUAŢIA HIDROMETEOROLOGICĂ</w:t>
      </w:r>
    </w:p>
    <w:p w14:paraId="19D38BA1" w14:textId="77777777" w:rsidR="005850CE" w:rsidRPr="00AD0AAD" w:rsidRDefault="005850CE" w:rsidP="001874AC">
      <w:pPr>
        <w:spacing w:line="360" w:lineRule="auto"/>
        <w:ind w:left="1134"/>
        <w:rPr>
          <w:b/>
          <w:u w:val="single"/>
          <w:lang w:val="ro-RO"/>
        </w:rPr>
      </w:pPr>
      <w:r w:rsidRPr="00AD0AAD">
        <w:rPr>
          <w:b/>
          <w:noProof/>
          <w:lang w:val="ro-RO"/>
        </w:rPr>
        <w:t xml:space="preserve">1. </w:t>
      </w:r>
      <w:r w:rsidRPr="00AD0AAD">
        <w:rPr>
          <w:b/>
          <w:u w:val="single"/>
          <w:lang w:val="ro-RO"/>
        </w:rPr>
        <w:t xml:space="preserve">Situația și prognoza hidro pe râurile interioare şi Dunăre din </w:t>
      </w:r>
      <w:r w:rsidR="00253AD9">
        <w:rPr>
          <w:b/>
          <w:u w:val="single"/>
          <w:lang w:val="ro-RO"/>
        </w:rPr>
        <w:t>12</w:t>
      </w:r>
      <w:r w:rsidRPr="00AD0AAD">
        <w:rPr>
          <w:b/>
          <w:u w:val="single"/>
          <w:lang w:val="ro-RO"/>
        </w:rPr>
        <w:t>.11.2019, ora 07.</w:t>
      </w:r>
      <w:r w:rsidRPr="00AD0AAD">
        <w:rPr>
          <w:b/>
          <w:u w:val="single"/>
          <w:vertAlign w:val="superscript"/>
          <w:lang w:val="ro-RO"/>
        </w:rPr>
        <w:t>00</w:t>
      </w:r>
    </w:p>
    <w:p w14:paraId="63A0640C" w14:textId="77777777" w:rsidR="005850CE" w:rsidRPr="00AD0AAD" w:rsidRDefault="005850CE" w:rsidP="001874AC">
      <w:pPr>
        <w:spacing w:after="0" w:line="360" w:lineRule="auto"/>
        <w:ind w:left="1134"/>
        <w:rPr>
          <w:b/>
          <w:u w:val="single"/>
          <w:lang w:val="ro-RO"/>
        </w:rPr>
      </w:pPr>
      <w:r w:rsidRPr="00AD0AAD">
        <w:rPr>
          <w:b/>
          <w:u w:val="single"/>
          <w:lang w:val="ro-RO"/>
        </w:rPr>
        <w:t>RÂURI</w:t>
      </w:r>
    </w:p>
    <w:p w14:paraId="1B2B01EB" w14:textId="77777777" w:rsidR="00AF1A38" w:rsidRPr="00AF1A38" w:rsidRDefault="00AF1A38" w:rsidP="001874AC">
      <w:pPr>
        <w:spacing w:after="0" w:line="360" w:lineRule="auto"/>
        <w:ind w:left="1134" w:right="13"/>
        <w:rPr>
          <w:rFonts w:cs="Arial"/>
          <w:b/>
          <w:lang w:val="ro-RO" w:eastAsia="ar-SA"/>
        </w:rPr>
      </w:pPr>
      <w:r w:rsidRPr="00AF1A38">
        <w:rPr>
          <w:rFonts w:cs="Arial"/>
          <w:b/>
          <w:lang w:val="ro-RO" w:eastAsia="ar-SA"/>
        </w:rPr>
        <w:t>Debitele au fost relativ staționare.</w:t>
      </w:r>
    </w:p>
    <w:p w14:paraId="5BF55AE1" w14:textId="04E7C702" w:rsidR="005850CE" w:rsidRPr="00AF1A38" w:rsidRDefault="00AF1A38" w:rsidP="001874AC">
      <w:pPr>
        <w:spacing w:after="0" w:line="360" w:lineRule="auto"/>
        <w:ind w:left="1134" w:right="13"/>
        <w:rPr>
          <w:lang w:val="ro-RO"/>
        </w:rPr>
      </w:pPr>
      <w:r w:rsidRPr="00AF1A38">
        <w:rPr>
          <w:rFonts w:cs="Arial"/>
          <w:b/>
          <w:lang w:val="ro-RO" w:eastAsia="ar-SA"/>
        </w:rPr>
        <w:tab/>
      </w:r>
      <w:r w:rsidRPr="00AF1A38">
        <w:rPr>
          <w:rFonts w:cs="Arial"/>
          <w:lang w:val="ro-RO" w:eastAsia="ar-SA"/>
        </w:rPr>
        <w:t>Debitele se situează</w:t>
      </w:r>
      <w:r w:rsidR="005600A3">
        <w:rPr>
          <w:rFonts w:cs="Arial"/>
          <w:lang w:val="ro-RO" w:eastAsia="ar-SA"/>
        </w:rPr>
        <w:t>,</w:t>
      </w:r>
      <w:r w:rsidRPr="00AF1A38">
        <w:rPr>
          <w:rFonts w:cs="Arial"/>
          <w:lang w:val="ro-RO" w:eastAsia="ar-SA"/>
        </w:rPr>
        <w:t xml:space="preserve"> în general</w:t>
      </w:r>
      <w:r w:rsidR="005600A3">
        <w:rPr>
          <w:rFonts w:cs="Arial"/>
          <w:lang w:val="ro-RO" w:eastAsia="ar-SA"/>
        </w:rPr>
        <w:t>,</w:t>
      </w:r>
      <w:r w:rsidRPr="00AF1A38">
        <w:rPr>
          <w:rFonts w:cs="Arial"/>
          <w:lang w:val="ro-RO" w:eastAsia="ar-SA"/>
        </w:rPr>
        <w:t xml:space="preserve"> la valori cuprinse între 30-90% din mediile multianuale lunare, mai mari (în jurul și peste normalele lunare) pe Crişul Repede şi mai mici (sub 30% din normalele lunare) pe: Bega Veche, Moraviţa, Jijia, Bârlad, unii afluenţi ai Someșului (Fizeș), ai Mureșului (Comlod, Vișa, Domald, Secaș, Sebeș, Râul Galben), Jiului (Jaleş, Coşuştea, Amaradia), Oltului (Ghimbășel, Hârtibaciu, Beica, Olteț), Trotușului și pe cursul inferior al Bistriței</w:t>
      </w:r>
      <w:r w:rsidR="005850CE" w:rsidRPr="00AF1A38">
        <w:rPr>
          <w:rFonts w:cs="Arial"/>
          <w:lang w:val="ro-RO" w:eastAsia="ar-SA"/>
        </w:rPr>
        <w:t>.</w:t>
      </w:r>
    </w:p>
    <w:p w14:paraId="6EAC40A7" w14:textId="77777777" w:rsidR="005850CE" w:rsidRPr="00AD0AAD" w:rsidRDefault="005850CE" w:rsidP="001874AC">
      <w:pPr>
        <w:spacing w:after="0" w:line="360" w:lineRule="auto"/>
        <w:ind w:left="1134" w:right="13"/>
        <w:rPr>
          <w:rFonts w:cs="Arial"/>
          <w:b/>
          <w:lang w:val="fr-FR"/>
        </w:rPr>
      </w:pPr>
      <w:r w:rsidRPr="00AD0AAD">
        <w:rPr>
          <w:rFonts w:cs="Arial"/>
          <w:lang w:val="fr-FR"/>
        </w:rPr>
        <w:t xml:space="preserve">Nivelurile pe râuri la stațiile hidrometrice se situează sub </w:t>
      </w:r>
      <w:r w:rsidRPr="00AD0AAD">
        <w:rPr>
          <w:rFonts w:cs="Arial"/>
          <w:b/>
          <w:lang w:val="fr-FR"/>
        </w:rPr>
        <w:t>COTELE DE ATENȚIE.</w:t>
      </w:r>
    </w:p>
    <w:p w14:paraId="61393B7B" w14:textId="77777777" w:rsidR="005850CE" w:rsidRPr="00AD0AAD" w:rsidRDefault="005850CE" w:rsidP="001874AC">
      <w:pPr>
        <w:spacing w:after="0" w:line="360" w:lineRule="auto"/>
        <w:ind w:left="1134" w:right="13"/>
        <w:rPr>
          <w:lang w:val="fr-FR"/>
        </w:rPr>
      </w:pPr>
    </w:p>
    <w:p w14:paraId="6BABBE6A" w14:textId="77777777" w:rsidR="008E19D6" w:rsidRPr="00AD0AAD" w:rsidRDefault="008E19D6" w:rsidP="001874AC">
      <w:pPr>
        <w:spacing w:after="0" w:line="360" w:lineRule="auto"/>
        <w:ind w:left="1134" w:right="13"/>
        <w:rPr>
          <w:rFonts w:cs="Arial"/>
          <w:b/>
          <w:lang w:eastAsia="ar-SA"/>
        </w:rPr>
      </w:pPr>
      <w:r w:rsidRPr="00AD0AAD">
        <w:rPr>
          <w:rFonts w:cs="Arial"/>
          <w:b/>
          <w:lang w:eastAsia="ar-SA"/>
        </w:rPr>
        <w:t>Debitele vor fi relativ staţionare.</w:t>
      </w:r>
      <w:r w:rsidRPr="00AD0AAD">
        <w:rPr>
          <w:rFonts w:cs="Arial"/>
          <w:b/>
          <w:lang w:eastAsia="ar-SA"/>
        </w:rPr>
        <w:tab/>
      </w:r>
    </w:p>
    <w:p w14:paraId="36B4D574" w14:textId="77777777" w:rsidR="005850CE" w:rsidRPr="00AD0AAD" w:rsidRDefault="005850CE" w:rsidP="001874AC">
      <w:pPr>
        <w:spacing w:after="0" w:line="360" w:lineRule="auto"/>
        <w:ind w:left="1134" w:right="13"/>
        <w:rPr>
          <w:b/>
          <w:lang w:val="ro-RO"/>
        </w:rPr>
      </w:pPr>
      <w:r w:rsidRPr="00AD0AAD">
        <w:rPr>
          <w:lang w:val="ro-RO"/>
        </w:rPr>
        <w:t xml:space="preserve">Nivelurile pe râuri la stațiile hidrometrice se vor situa sub </w:t>
      </w:r>
      <w:r w:rsidRPr="00AD0AAD">
        <w:rPr>
          <w:b/>
          <w:lang w:val="ro-RO"/>
        </w:rPr>
        <w:t>COTELE DE ATENȚIE.</w:t>
      </w:r>
    </w:p>
    <w:p w14:paraId="526DA12D" w14:textId="77777777" w:rsidR="005850CE" w:rsidRPr="00AD0AAD" w:rsidRDefault="005850CE" w:rsidP="001874AC">
      <w:pPr>
        <w:spacing w:after="0" w:line="360" w:lineRule="auto"/>
        <w:ind w:left="1134" w:right="13"/>
        <w:rPr>
          <w:lang w:val="ro-RO"/>
        </w:rPr>
      </w:pPr>
    </w:p>
    <w:p w14:paraId="52CD139D" w14:textId="77777777" w:rsidR="005850CE" w:rsidRPr="00AD0AAD" w:rsidRDefault="005850CE" w:rsidP="001874AC">
      <w:pPr>
        <w:spacing w:after="0" w:line="360" w:lineRule="auto"/>
        <w:ind w:left="1134" w:right="13"/>
        <w:rPr>
          <w:b/>
          <w:u w:val="single"/>
          <w:lang w:val="ro-RO"/>
        </w:rPr>
      </w:pPr>
      <w:r w:rsidRPr="00AD0AAD">
        <w:rPr>
          <w:b/>
          <w:u w:val="single"/>
          <w:lang w:val="ro-RO"/>
        </w:rPr>
        <w:t>DUNĂRE</w:t>
      </w:r>
    </w:p>
    <w:p w14:paraId="207646D4" w14:textId="77777777" w:rsidR="005850CE" w:rsidRPr="00AD0AAD" w:rsidRDefault="005850CE" w:rsidP="001874AC">
      <w:pPr>
        <w:spacing w:after="0" w:line="360" w:lineRule="auto"/>
        <w:ind w:left="1134" w:right="13"/>
        <w:rPr>
          <w:bCs/>
          <w:lang w:val="ro-RO"/>
        </w:rPr>
      </w:pPr>
      <w:r w:rsidRPr="00AD0AAD">
        <w:rPr>
          <w:bCs/>
          <w:lang w:val="ro-RO"/>
        </w:rPr>
        <w:t xml:space="preserve">Debitul la intrarea în ţară (secţiunea Baziaş) în intervalul </w:t>
      </w:r>
      <w:r w:rsidR="00253AD9">
        <w:rPr>
          <w:bCs/>
          <w:lang w:val="ro-RO"/>
        </w:rPr>
        <w:t>11</w:t>
      </w:r>
      <w:r w:rsidRPr="00AD0AAD">
        <w:rPr>
          <w:bCs/>
          <w:lang w:val="ro-RO"/>
        </w:rPr>
        <w:t>.1</w:t>
      </w:r>
      <w:r w:rsidR="00E064FA" w:rsidRPr="00AD0AAD">
        <w:rPr>
          <w:bCs/>
          <w:lang w:val="ro-RO"/>
        </w:rPr>
        <w:t>1</w:t>
      </w:r>
      <w:r w:rsidRPr="00AD0AAD">
        <w:rPr>
          <w:bCs/>
          <w:lang w:val="ro-RO"/>
        </w:rPr>
        <w:t xml:space="preserve">.2019 – </w:t>
      </w:r>
      <w:r w:rsidR="00253AD9">
        <w:rPr>
          <w:bCs/>
          <w:lang w:val="ro-RO"/>
        </w:rPr>
        <w:t>12</w:t>
      </w:r>
      <w:r w:rsidRPr="00AD0AAD">
        <w:rPr>
          <w:bCs/>
          <w:lang w:val="ro-RO"/>
        </w:rPr>
        <w:t xml:space="preserve">.11.2019 a fost în </w:t>
      </w:r>
      <w:r w:rsidR="008E19D6" w:rsidRPr="00AD0AAD">
        <w:rPr>
          <w:bCs/>
          <w:lang w:val="ro-RO"/>
        </w:rPr>
        <w:t>creştere</w:t>
      </w:r>
      <w:r w:rsidRPr="00AD0AAD">
        <w:rPr>
          <w:bCs/>
          <w:lang w:val="ro-RO"/>
        </w:rPr>
        <w:t xml:space="preserve">,  având  valoarea  de  </w:t>
      </w:r>
      <w:r w:rsidR="00AF1A38">
        <w:rPr>
          <w:bCs/>
          <w:lang w:val="ro-RO"/>
        </w:rPr>
        <w:t>36</w:t>
      </w:r>
      <w:r w:rsidR="008E19D6" w:rsidRPr="00AD0AAD">
        <w:rPr>
          <w:bCs/>
          <w:lang w:val="ro-RO"/>
        </w:rPr>
        <w:t>00</w:t>
      </w:r>
      <w:r w:rsidRPr="00AD0AAD">
        <w:rPr>
          <w:bCs/>
          <w:lang w:val="ro-RO"/>
        </w:rPr>
        <w:t xml:space="preserve">  m</w:t>
      </w:r>
      <w:r w:rsidRPr="00AD0AAD">
        <w:rPr>
          <w:bCs/>
          <w:sz w:val="28"/>
          <w:szCs w:val="28"/>
          <w:vertAlign w:val="superscript"/>
          <w:lang w:val="ro-RO"/>
        </w:rPr>
        <w:t>3</w:t>
      </w:r>
      <w:r w:rsidRPr="00AD0AAD">
        <w:rPr>
          <w:bCs/>
          <w:lang w:val="ro-RO"/>
        </w:rPr>
        <w:t xml:space="preserve">/s,  sub  media  multianuală a lunii </w:t>
      </w:r>
      <w:r w:rsidR="008E19D6" w:rsidRPr="00AD0AAD">
        <w:rPr>
          <w:bCs/>
          <w:lang w:val="ro-RO"/>
        </w:rPr>
        <w:t>noiembrie</w:t>
      </w:r>
      <w:r w:rsidRPr="00AD0AAD">
        <w:rPr>
          <w:bCs/>
          <w:lang w:val="ro-RO"/>
        </w:rPr>
        <w:t xml:space="preserve"> (</w:t>
      </w:r>
      <w:r w:rsidR="008E19D6" w:rsidRPr="00AD0AAD">
        <w:rPr>
          <w:bCs/>
          <w:lang w:val="ro-RO"/>
        </w:rPr>
        <w:t>4650</w:t>
      </w:r>
      <w:r w:rsidRPr="00AD0AAD">
        <w:rPr>
          <w:bCs/>
          <w:lang w:val="ro-RO"/>
        </w:rPr>
        <w:t xml:space="preserve"> m</w:t>
      </w:r>
      <w:r w:rsidRPr="00AD0AAD">
        <w:rPr>
          <w:bCs/>
          <w:vertAlign w:val="superscript"/>
          <w:lang w:val="ro-RO"/>
        </w:rPr>
        <w:t>3</w:t>
      </w:r>
      <w:r w:rsidRPr="00AD0AAD">
        <w:rPr>
          <w:bCs/>
          <w:lang w:val="ro-RO"/>
        </w:rPr>
        <w:t xml:space="preserve">/s).   </w:t>
      </w:r>
    </w:p>
    <w:p w14:paraId="7487EFDB" w14:textId="77777777" w:rsidR="005850CE" w:rsidRPr="00AD0AAD" w:rsidRDefault="008E19D6" w:rsidP="001874AC">
      <w:pPr>
        <w:spacing w:after="0" w:line="360" w:lineRule="auto"/>
        <w:ind w:left="1134" w:right="13"/>
        <w:rPr>
          <w:bCs/>
          <w:lang w:val="ro-RO"/>
        </w:rPr>
      </w:pPr>
      <w:r w:rsidRPr="00AD0AAD">
        <w:rPr>
          <w:bCs/>
          <w:lang w:val="ro-RO"/>
        </w:rPr>
        <w:t>În aval de Porţile de Fier debitele au fost în creștere</w:t>
      </w:r>
      <w:r w:rsidR="005850CE" w:rsidRPr="00AD0AAD">
        <w:rPr>
          <w:bCs/>
          <w:lang w:val="ro-RO"/>
        </w:rPr>
        <w:t>.</w:t>
      </w:r>
    </w:p>
    <w:p w14:paraId="70174035" w14:textId="77777777" w:rsidR="005850CE" w:rsidRPr="00AD0AAD" w:rsidRDefault="005850CE" w:rsidP="001874AC">
      <w:pPr>
        <w:spacing w:after="0" w:line="360" w:lineRule="auto"/>
        <w:ind w:left="1134" w:right="13"/>
        <w:rPr>
          <w:bCs/>
          <w:lang w:val="ro-RO"/>
        </w:rPr>
      </w:pPr>
      <w:r w:rsidRPr="00AD0AAD">
        <w:rPr>
          <w:bCs/>
          <w:lang w:val="ro-RO"/>
        </w:rPr>
        <w:t>Debitul la intrarea în ţară (secţiunea Baziaş) va fi în</w:t>
      </w:r>
      <w:r w:rsidR="008E19D6" w:rsidRPr="00AD0AAD">
        <w:rPr>
          <w:bCs/>
          <w:lang w:val="ro-RO"/>
        </w:rPr>
        <w:t xml:space="preserve"> creştere</w:t>
      </w:r>
      <w:r w:rsidRPr="00AD0AAD">
        <w:rPr>
          <w:bCs/>
          <w:lang w:val="ro-RO"/>
        </w:rPr>
        <w:t xml:space="preserve"> (</w:t>
      </w:r>
      <w:r w:rsidR="00AF1A38">
        <w:rPr>
          <w:bCs/>
          <w:lang w:val="ro-RO"/>
        </w:rPr>
        <w:t>39</w:t>
      </w:r>
      <w:r w:rsidRPr="00AD0AAD">
        <w:rPr>
          <w:bCs/>
          <w:lang w:val="ro-RO"/>
        </w:rPr>
        <w:t>00 m</w:t>
      </w:r>
      <w:r w:rsidRPr="00AD0AAD">
        <w:rPr>
          <w:bCs/>
          <w:sz w:val="28"/>
          <w:szCs w:val="28"/>
          <w:vertAlign w:val="superscript"/>
          <w:lang w:val="ro-RO"/>
        </w:rPr>
        <w:t>3</w:t>
      </w:r>
      <w:r w:rsidRPr="00AD0AAD">
        <w:rPr>
          <w:bCs/>
          <w:lang w:val="ro-RO"/>
        </w:rPr>
        <w:t>/s).</w:t>
      </w:r>
    </w:p>
    <w:p w14:paraId="47073547" w14:textId="77777777" w:rsidR="005850CE" w:rsidRPr="00AD0AAD" w:rsidRDefault="008E19D6" w:rsidP="001874AC">
      <w:pPr>
        <w:spacing w:after="0" w:line="360" w:lineRule="auto"/>
        <w:ind w:left="1134" w:right="13"/>
        <w:rPr>
          <w:bCs/>
          <w:lang w:val="ro-RO"/>
        </w:rPr>
      </w:pPr>
      <w:r w:rsidRPr="00AD0AAD">
        <w:rPr>
          <w:color w:val="000000"/>
          <w:lang w:val="ro-RO"/>
        </w:rPr>
        <w:t>În aval de Porţile de Fier debitele vor fi în creştere</w:t>
      </w:r>
      <w:r w:rsidR="005850CE" w:rsidRPr="00AD0AAD">
        <w:rPr>
          <w:bCs/>
          <w:lang w:val="ro-RO"/>
        </w:rPr>
        <w:t xml:space="preserve">. </w:t>
      </w:r>
    </w:p>
    <w:p w14:paraId="7A93C0BA" w14:textId="77777777" w:rsidR="005850CE" w:rsidRPr="00AD0AAD" w:rsidRDefault="005850CE" w:rsidP="001874AC">
      <w:pPr>
        <w:spacing w:after="0" w:line="360" w:lineRule="auto"/>
        <w:ind w:left="1134" w:right="13"/>
        <w:rPr>
          <w:bCs/>
          <w:lang w:val="ro-RO"/>
        </w:rPr>
      </w:pPr>
    </w:p>
    <w:p w14:paraId="11559AE8" w14:textId="77777777" w:rsidR="005850CE" w:rsidRPr="00AD0AAD" w:rsidRDefault="005850CE" w:rsidP="001874AC">
      <w:pPr>
        <w:spacing w:line="360" w:lineRule="auto"/>
        <w:ind w:left="1134" w:right="13"/>
        <w:rPr>
          <w:b/>
          <w:spacing w:val="-2"/>
          <w:u w:val="single"/>
          <w:lang w:val="ro-RO"/>
        </w:rPr>
      </w:pPr>
      <w:r w:rsidRPr="00AD0AAD">
        <w:rPr>
          <w:b/>
          <w:spacing w:val="-2"/>
          <w:lang w:val="ro-RO"/>
        </w:rPr>
        <w:t>2.</w:t>
      </w:r>
      <w:r w:rsidRPr="00AD0AAD">
        <w:rPr>
          <w:bCs/>
          <w:spacing w:val="-2"/>
          <w:lang w:val="ro-RO"/>
        </w:rPr>
        <w:t xml:space="preserve"> </w:t>
      </w:r>
      <w:r w:rsidRPr="00AD0AAD">
        <w:rPr>
          <w:b/>
          <w:spacing w:val="-2"/>
          <w:u w:val="single"/>
          <w:lang w:val="ro-RO"/>
        </w:rPr>
        <w:t xml:space="preserve">Situația meteorologică în intervalul </w:t>
      </w:r>
      <w:r w:rsidR="00253AD9">
        <w:rPr>
          <w:b/>
          <w:spacing w:val="-2"/>
          <w:u w:val="single"/>
          <w:lang w:val="ro-RO"/>
        </w:rPr>
        <w:t>11</w:t>
      </w:r>
      <w:r w:rsidRPr="00AD0AAD">
        <w:rPr>
          <w:b/>
          <w:spacing w:val="-2"/>
          <w:u w:val="single"/>
          <w:lang w:val="ro-RO"/>
        </w:rPr>
        <w:t>.1</w:t>
      </w:r>
      <w:r w:rsidR="00E064FA" w:rsidRPr="00AD0AAD">
        <w:rPr>
          <w:b/>
          <w:spacing w:val="-2"/>
          <w:u w:val="single"/>
          <w:lang w:val="ro-RO"/>
        </w:rPr>
        <w:t>1</w:t>
      </w:r>
      <w:r w:rsidRPr="00AD0AAD">
        <w:rPr>
          <w:b/>
          <w:spacing w:val="-2"/>
          <w:u w:val="single"/>
          <w:lang w:val="ro-RO"/>
        </w:rPr>
        <w:t>.2019, ora 09.</w:t>
      </w:r>
      <w:r w:rsidRPr="00AD0AAD">
        <w:rPr>
          <w:b/>
          <w:spacing w:val="-2"/>
          <w:u w:val="single"/>
          <w:vertAlign w:val="superscript"/>
          <w:lang w:val="ro-RO"/>
        </w:rPr>
        <w:t>00</w:t>
      </w:r>
      <w:r w:rsidRPr="00AD0AAD">
        <w:rPr>
          <w:b/>
          <w:spacing w:val="-2"/>
          <w:u w:val="single"/>
          <w:lang w:val="ro-RO"/>
        </w:rPr>
        <w:t xml:space="preserve"> – </w:t>
      </w:r>
      <w:r w:rsidR="00253AD9">
        <w:rPr>
          <w:b/>
          <w:spacing w:val="-2"/>
          <w:u w:val="single"/>
          <w:lang w:val="ro-RO"/>
        </w:rPr>
        <w:t>12</w:t>
      </w:r>
      <w:r w:rsidRPr="00AD0AAD">
        <w:rPr>
          <w:b/>
          <w:spacing w:val="-2"/>
          <w:u w:val="single"/>
          <w:lang w:val="ro-RO"/>
        </w:rPr>
        <w:t>.11.2019, ora 06.</w:t>
      </w:r>
      <w:r w:rsidRPr="00AD0AAD">
        <w:rPr>
          <w:b/>
          <w:spacing w:val="-2"/>
          <w:u w:val="single"/>
          <w:vertAlign w:val="superscript"/>
          <w:lang w:val="ro-RO"/>
        </w:rPr>
        <w:t>00</w:t>
      </w:r>
    </w:p>
    <w:p w14:paraId="1C246929" w14:textId="77777777" w:rsidR="005850CE" w:rsidRPr="00AD0AAD" w:rsidRDefault="005850CE" w:rsidP="001874AC">
      <w:pPr>
        <w:tabs>
          <w:tab w:val="left" w:pos="720"/>
        </w:tabs>
        <w:spacing w:after="0" w:line="360" w:lineRule="auto"/>
        <w:ind w:left="1134" w:right="13"/>
        <w:rPr>
          <w:rFonts w:eastAsia="Times New Roman"/>
          <w:b/>
          <w:bCs/>
          <w:u w:val="single"/>
          <w:lang w:val="ro-RO"/>
        </w:rPr>
      </w:pPr>
      <w:r w:rsidRPr="00AD0AAD">
        <w:rPr>
          <w:rFonts w:eastAsia="Times New Roman"/>
          <w:b/>
          <w:bCs/>
          <w:u w:val="single"/>
          <w:lang w:val="ro-RO"/>
        </w:rPr>
        <w:t>ÎN ŢARĂ</w:t>
      </w:r>
    </w:p>
    <w:p w14:paraId="3BE30A2F" w14:textId="33D99DEF" w:rsidR="005850CE" w:rsidRPr="00034FDF" w:rsidRDefault="00151B25" w:rsidP="001874AC">
      <w:pPr>
        <w:tabs>
          <w:tab w:val="left" w:pos="720"/>
        </w:tabs>
        <w:spacing w:after="0" w:line="360" w:lineRule="auto"/>
        <w:ind w:left="1134" w:right="13"/>
        <w:rPr>
          <w:rFonts w:eastAsia="Times New Roman" w:cs="Arial"/>
          <w:bCs/>
          <w:color w:val="000000"/>
          <w:lang w:val="ro-RO"/>
        </w:rPr>
      </w:pPr>
      <w:r w:rsidRPr="00034FDF">
        <w:rPr>
          <w:rFonts w:cs="Arial"/>
          <w:b/>
          <w:color w:val="000000"/>
          <w:lang w:val="ro-RO" w:eastAsia="en-GB"/>
        </w:rPr>
        <w:t>Vremea a fost</w:t>
      </w:r>
      <w:r w:rsidR="005600A3">
        <w:rPr>
          <w:rFonts w:cs="Arial"/>
          <w:b/>
          <w:color w:val="000000"/>
          <w:lang w:val="ro-RO" w:eastAsia="en-GB"/>
        </w:rPr>
        <w:t>,</w:t>
      </w:r>
      <w:r w:rsidRPr="00034FDF">
        <w:rPr>
          <w:rFonts w:cs="Arial"/>
          <w:b/>
          <w:color w:val="000000"/>
          <w:lang w:val="ro-RO" w:eastAsia="en-GB"/>
        </w:rPr>
        <w:t xml:space="preserve"> în general</w:t>
      </w:r>
      <w:r w:rsidR="005600A3">
        <w:rPr>
          <w:rFonts w:cs="Arial"/>
          <w:b/>
          <w:color w:val="000000"/>
          <w:lang w:val="ro-RO" w:eastAsia="en-GB"/>
        </w:rPr>
        <w:t>,</w:t>
      </w:r>
      <w:r w:rsidRPr="00034FDF">
        <w:rPr>
          <w:rFonts w:cs="Arial"/>
          <w:b/>
          <w:color w:val="000000"/>
          <w:lang w:val="ro-RO" w:eastAsia="en-GB"/>
        </w:rPr>
        <w:t xml:space="preserve"> frumoasă,</w:t>
      </w:r>
      <w:r w:rsidRPr="00034FDF">
        <w:rPr>
          <w:rFonts w:cs="Arial"/>
          <w:color w:val="000000"/>
          <w:lang w:val="ro-RO" w:eastAsia="en-GB"/>
        </w:rPr>
        <w:t xml:space="preserve"> iar valorile termice deși în scădere față de ziua anterioară, scădere local semnificativă în vest și centru au continuat să se situeze cu mult peste mediile multianualei în sud, est și în centru, în timp ce, în restul teitoriului s-au apropiat de cele norm</w:t>
      </w:r>
      <w:r w:rsidR="00DC2A13">
        <w:rPr>
          <w:rFonts w:cs="Arial"/>
          <w:color w:val="000000"/>
          <w:lang w:val="ro-RO" w:eastAsia="en-GB"/>
        </w:rPr>
        <w:t>a</w:t>
      </w:r>
      <w:r w:rsidRPr="00034FDF">
        <w:rPr>
          <w:rFonts w:cs="Arial"/>
          <w:color w:val="000000"/>
          <w:lang w:val="ro-RO" w:eastAsia="en-GB"/>
        </w:rPr>
        <w:t xml:space="preserve">le. Cerul a fost variabil, cu înnorări temporare ziua la munte unde cu totul izolat și trecător a plouat </w:t>
      </w:r>
      <w:r w:rsidRPr="00034FDF">
        <w:rPr>
          <w:rFonts w:cs="Arial"/>
          <w:color w:val="000000"/>
          <w:lang w:val="ro-RO" w:eastAsia="en-GB"/>
        </w:rPr>
        <w:lastRenderedPageBreak/>
        <w:t>slab, iar în a doua parte a intervalului în sud și în sud-est. Pe arii restrânse dimineața și noaptea, în zonele joase de relief a fost nebulozitate joasă și ceață. Vântul a suflat slab și moderat, cu intensificări temporare pe creste, iar în a doua parte a intervalului și în sudul Banatului</w:t>
      </w:r>
      <w:r w:rsidR="005600A3">
        <w:rPr>
          <w:rFonts w:cs="Arial"/>
          <w:color w:val="000000"/>
          <w:lang w:val="ro-RO" w:eastAsia="en-GB"/>
        </w:rPr>
        <w:t>,</w:t>
      </w:r>
      <w:r w:rsidRPr="00034FDF">
        <w:rPr>
          <w:rFonts w:cs="Arial"/>
          <w:color w:val="000000"/>
          <w:lang w:val="ro-RO" w:eastAsia="en-GB"/>
        </w:rPr>
        <w:t xml:space="preserve"> dar la cote mai reduse.Temperaturil</w:t>
      </w:r>
      <w:r w:rsidR="00A110AB">
        <w:rPr>
          <w:rFonts w:cs="Arial"/>
          <w:color w:val="000000"/>
          <w:lang w:val="ro-RO" w:eastAsia="en-GB"/>
        </w:rPr>
        <w:t>e</w:t>
      </w:r>
      <w:r w:rsidRPr="00034FDF">
        <w:rPr>
          <w:rFonts w:cs="Arial"/>
          <w:color w:val="000000"/>
          <w:lang w:val="ro-RO" w:eastAsia="en-GB"/>
        </w:rPr>
        <w:t xml:space="preserve"> maxime s-au încadrat între 9 grade la Voineasa și 22 de grade la Gorgova, iar la ora 06</w:t>
      </w:r>
      <w:r w:rsidR="005600A3">
        <w:rPr>
          <w:rFonts w:cs="Arial"/>
          <w:color w:val="000000"/>
          <w:lang w:val="ro-RO" w:eastAsia="en-GB"/>
        </w:rPr>
        <w:t>.00</w:t>
      </w:r>
      <w:r w:rsidRPr="00034FDF">
        <w:rPr>
          <w:rFonts w:cs="Arial"/>
          <w:color w:val="000000"/>
          <w:lang w:val="ro-RO" w:eastAsia="en-GB"/>
        </w:rPr>
        <w:t xml:space="preserve"> se înregistrau -1 grad la Miercurea Ciuc, Toplița, Joseni și Baraolt și 14 grade la Oravița și Mahmudia</w:t>
      </w:r>
      <w:r w:rsidR="005850CE" w:rsidRPr="00034FDF">
        <w:rPr>
          <w:rFonts w:eastAsia="Times New Roman" w:cs="Arial"/>
          <w:bCs/>
          <w:color w:val="000000"/>
          <w:lang w:val="ro-RO"/>
        </w:rPr>
        <w:t xml:space="preserve">. </w:t>
      </w:r>
    </w:p>
    <w:p w14:paraId="100A8112" w14:textId="77777777" w:rsidR="00AD0AAD" w:rsidRPr="00AD0AAD" w:rsidRDefault="00AD0AAD" w:rsidP="001874AC">
      <w:pPr>
        <w:tabs>
          <w:tab w:val="left" w:pos="720"/>
        </w:tabs>
        <w:spacing w:after="0" w:line="360" w:lineRule="auto"/>
        <w:ind w:left="1134" w:right="13"/>
        <w:rPr>
          <w:rFonts w:eastAsia="Times New Roman" w:cs="Arial"/>
          <w:bCs/>
          <w:color w:val="000000"/>
          <w:lang w:val="ro-RO"/>
        </w:rPr>
      </w:pPr>
    </w:p>
    <w:p w14:paraId="7E065AC3" w14:textId="20D65033" w:rsidR="00AD0AAD" w:rsidRPr="00AD0AAD" w:rsidRDefault="00AD0AAD" w:rsidP="001874AC">
      <w:pPr>
        <w:tabs>
          <w:tab w:val="left" w:pos="720"/>
        </w:tabs>
        <w:spacing w:after="0" w:line="360" w:lineRule="auto"/>
        <w:ind w:left="1134" w:right="13"/>
        <w:rPr>
          <w:rFonts w:eastAsia="Times New Roman" w:cs="Arial"/>
          <w:bCs/>
          <w:i/>
          <w:color w:val="000000"/>
          <w:lang w:val="ro-RO"/>
        </w:rPr>
      </w:pPr>
      <w:r w:rsidRPr="00AD0AAD">
        <w:rPr>
          <w:rFonts w:eastAsia="Times New Roman" w:cs="Arial"/>
          <w:bCs/>
          <w:color w:val="000000"/>
          <w:lang w:val="ro-RO"/>
        </w:rPr>
        <w:t xml:space="preserve">Observaţii: </w:t>
      </w:r>
      <w:r w:rsidRPr="00AD0AAD">
        <w:rPr>
          <w:rFonts w:eastAsia="Times New Roman" w:cs="Arial"/>
          <w:bCs/>
          <w:i/>
          <w:color w:val="000000"/>
          <w:lang w:val="ro-RO"/>
        </w:rPr>
        <w:t>de ieri dimineață de la ora 06</w:t>
      </w:r>
      <w:r w:rsidR="005600A3">
        <w:rPr>
          <w:rFonts w:eastAsia="Times New Roman" w:cs="Arial"/>
          <w:bCs/>
          <w:i/>
          <w:color w:val="000000"/>
          <w:lang w:val="ro-RO"/>
        </w:rPr>
        <w:t>.00</w:t>
      </w:r>
      <w:r w:rsidRPr="00AD0AAD">
        <w:rPr>
          <w:rFonts w:eastAsia="Times New Roman" w:cs="Arial"/>
          <w:bCs/>
          <w:i/>
          <w:color w:val="000000"/>
          <w:lang w:val="ro-RO"/>
        </w:rPr>
        <w:t xml:space="preserve"> au fost în vigoare </w:t>
      </w:r>
      <w:r w:rsidR="00151B25">
        <w:rPr>
          <w:rFonts w:eastAsia="Times New Roman" w:cs="Arial"/>
          <w:bCs/>
          <w:i/>
          <w:color w:val="000000"/>
          <w:lang w:val="ro-RO"/>
        </w:rPr>
        <w:t>9</w:t>
      </w:r>
      <w:r w:rsidRPr="00AD0AAD">
        <w:rPr>
          <w:rFonts w:eastAsia="Times New Roman" w:cs="Arial"/>
          <w:bCs/>
          <w:i/>
          <w:color w:val="000000"/>
          <w:lang w:val="ro-RO"/>
        </w:rPr>
        <w:t xml:space="preserve"> atenționări cod galben pentru fenomene meteorologice periculoase imediate emise după cum urmează:</w:t>
      </w:r>
    </w:p>
    <w:p w14:paraId="54D4F921" w14:textId="3D3CC1DE" w:rsidR="00151B25" w:rsidRPr="00151B25" w:rsidRDefault="00151B25" w:rsidP="001874AC">
      <w:pPr>
        <w:tabs>
          <w:tab w:val="left" w:pos="720"/>
        </w:tabs>
        <w:spacing w:after="0" w:line="360" w:lineRule="auto"/>
        <w:ind w:left="1134" w:right="13"/>
        <w:rPr>
          <w:rFonts w:eastAsia="Times New Roman" w:cs="Arial"/>
          <w:bCs/>
          <w:i/>
          <w:color w:val="000000"/>
          <w:lang w:val="ro-RO"/>
        </w:rPr>
      </w:pPr>
      <w:r w:rsidRPr="00151B25">
        <w:rPr>
          <w:rFonts w:eastAsia="Times New Roman" w:cs="Arial"/>
          <w:bCs/>
          <w:i/>
          <w:color w:val="000000"/>
          <w:lang w:val="ro-RO"/>
        </w:rPr>
        <w:t>- 3 mesaje emise de CNPM pentru Muntenia</w:t>
      </w:r>
    </w:p>
    <w:p w14:paraId="09663E6F" w14:textId="37C8E26F" w:rsidR="00151B25" w:rsidRPr="00151B25" w:rsidRDefault="00151B25" w:rsidP="001874AC">
      <w:pPr>
        <w:tabs>
          <w:tab w:val="left" w:pos="720"/>
        </w:tabs>
        <w:spacing w:after="0" w:line="360" w:lineRule="auto"/>
        <w:ind w:left="1134" w:right="13"/>
        <w:rPr>
          <w:rFonts w:eastAsia="Times New Roman" w:cs="Arial"/>
          <w:bCs/>
          <w:i/>
          <w:color w:val="000000"/>
          <w:lang w:val="ro-RO"/>
        </w:rPr>
      </w:pPr>
      <w:r w:rsidRPr="00151B25">
        <w:rPr>
          <w:rFonts w:eastAsia="Times New Roman" w:cs="Arial"/>
          <w:bCs/>
          <w:i/>
          <w:color w:val="000000"/>
          <w:lang w:val="ro-RO"/>
        </w:rPr>
        <w:t>- 3 mesaje emise de SRPV Craiova</w:t>
      </w:r>
    </w:p>
    <w:p w14:paraId="3275DAD4" w14:textId="73924310" w:rsidR="00151B25" w:rsidRPr="00151B25" w:rsidRDefault="00151B25" w:rsidP="001874AC">
      <w:pPr>
        <w:tabs>
          <w:tab w:val="left" w:pos="720"/>
        </w:tabs>
        <w:spacing w:after="0" w:line="360" w:lineRule="auto"/>
        <w:ind w:left="1134" w:right="13"/>
        <w:rPr>
          <w:rFonts w:eastAsia="Times New Roman" w:cs="Arial"/>
          <w:bCs/>
          <w:i/>
          <w:color w:val="000000"/>
          <w:lang w:val="ro-RO"/>
        </w:rPr>
      </w:pPr>
      <w:r w:rsidRPr="00151B25">
        <w:rPr>
          <w:rFonts w:eastAsia="Times New Roman" w:cs="Arial"/>
          <w:bCs/>
          <w:i/>
          <w:color w:val="000000"/>
          <w:lang w:val="ro-RO"/>
        </w:rPr>
        <w:t>- 2 mesaje emise de SRPV Sibiu</w:t>
      </w:r>
    </w:p>
    <w:p w14:paraId="6E58BAD3" w14:textId="17C52242" w:rsidR="00AD0AAD" w:rsidRPr="00AD0AAD" w:rsidRDefault="00151B25" w:rsidP="001874AC">
      <w:pPr>
        <w:tabs>
          <w:tab w:val="left" w:pos="720"/>
        </w:tabs>
        <w:spacing w:after="0" w:line="360" w:lineRule="auto"/>
        <w:ind w:left="1134" w:right="13"/>
        <w:rPr>
          <w:rFonts w:eastAsia="Times New Roman" w:cs="Arial"/>
          <w:bCs/>
          <w:i/>
          <w:color w:val="000000"/>
          <w:lang w:val="ro-RO"/>
        </w:rPr>
      </w:pPr>
      <w:r w:rsidRPr="00151B25">
        <w:rPr>
          <w:rFonts w:eastAsia="Times New Roman" w:cs="Arial"/>
          <w:bCs/>
          <w:i/>
          <w:color w:val="000000"/>
          <w:lang w:val="ro-RO"/>
        </w:rPr>
        <w:t>- 1 mesaj emis de SRPV Timișoara</w:t>
      </w:r>
      <w:r w:rsidR="00AD0AAD" w:rsidRPr="00AD0AAD">
        <w:rPr>
          <w:rFonts w:eastAsia="Times New Roman" w:cs="Arial"/>
          <w:bCs/>
          <w:i/>
          <w:color w:val="000000"/>
          <w:lang w:val="ro-RO"/>
        </w:rPr>
        <w:t>.</w:t>
      </w:r>
    </w:p>
    <w:p w14:paraId="5D041940" w14:textId="77777777" w:rsidR="005850CE" w:rsidRPr="00AD0AAD" w:rsidRDefault="005850CE" w:rsidP="001874AC">
      <w:pPr>
        <w:tabs>
          <w:tab w:val="left" w:pos="720"/>
        </w:tabs>
        <w:spacing w:after="0" w:line="360" w:lineRule="auto"/>
        <w:ind w:left="1134" w:right="13"/>
        <w:rPr>
          <w:rFonts w:eastAsia="Times New Roman" w:cs="Arial"/>
          <w:bCs/>
          <w:color w:val="000000"/>
          <w:lang w:val="ro-RO"/>
        </w:rPr>
      </w:pPr>
    </w:p>
    <w:p w14:paraId="01499BF9" w14:textId="77777777" w:rsidR="005850CE" w:rsidRPr="00AD0AAD" w:rsidRDefault="005850CE" w:rsidP="001874AC">
      <w:pPr>
        <w:tabs>
          <w:tab w:val="left" w:pos="720"/>
        </w:tabs>
        <w:spacing w:after="0" w:line="360" w:lineRule="auto"/>
        <w:ind w:left="1134" w:right="13"/>
        <w:rPr>
          <w:rFonts w:eastAsia="Times New Roman" w:cs="Arial"/>
          <w:b/>
          <w:bCs/>
          <w:color w:val="000000"/>
          <w:u w:val="single"/>
          <w:lang w:val="ro-RO"/>
        </w:rPr>
      </w:pPr>
      <w:r w:rsidRPr="00AD0AAD">
        <w:rPr>
          <w:rFonts w:eastAsia="Times New Roman" w:cs="Arial"/>
          <w:b/>
          <w:bCs/>
          <w:color w:val="000000"/>
          <w:u w:val="single"/>
          <w:lang w:val="ro-RO"/>
        </w:rPr>
        <w:t>LA BUCUREŞTI</w:t>
      </w:r>
    </w:p>
    <w:p w14:paraId="7FF14C43" w14:textId="5A3704F7" w:rsidR="005850CE" w:rsidRPr="003278CA" w:rsidRDefault="007B1126" w:rsidP="001874AC">
      <w:pPr>
        <w:tabs>
          <w:tab w:val="left" w:pos="630"/>
          <w:tab w:val="left" w:pos="720"/>
        </w:tabs>
        <w:spacing w:after="0" w:line="360" w:lineRule="auto"/>
        <w:ind w:left="1134" w:right="13"/>
        <w:rPr>
          <w:lang w:val="ro-RO"/>
        </w:rPr>
      </w:pPr>
      <w:r w:rsidRPr="003278CA">
        <w:rPr>
          <w:rFonts w:cs="Arial"/>
          <w:b/>
          <w:color w:val="000000"/>
          <w:lang w:val="ro-RO" w:eastAsia="en-GB"/>
        </w:rPr>
        <w:t>Vremea a fost predominant frumoasă</w:t>
      </w:r>
      <w:r w:rsidRPr="003278CA">
        <w:rPr>
          <w:rFonts w:cs="Arial"/>
          <w:color w:val="000000"/>
          <w:lang w:val="ro-RO" w:eastAsia="en-GB"/>
        </w:rPr>
        <w:t xml:space="preserve"> și s-a menținut deosebit de caldă deși valorile de temperatură diurne au marcat o scădere ușoară față de ziua anterioară. Cerul a fost mai mult senin, exceptând a doua parte a nopții când au fost unele înnorări. Vântul a suflat slab și moderat. Temperatura maximă, cu până la 8 grade mai ridicată decât cea climatologic specifică datei a fost de 19 grade la toate stațiile meteorologice, iar la ora 06</w:t>
      </w:r>
      <w:r w:rsidR="005600A3">
        <w:rPr>
          <w:rFonts w:cs="Arial"/>
          <w:color w:val="000000"/>
          <w:lang w:val="ro-RO" w:eastAsia="en-GB"/>
        </w:rPr>
        <w:t>.00</w:t>
      </w:r>
      <w:r w:rsidRPr="003278CA">
        <w:rPr>
          <w:rFonts w:cs="Arial"/>
          <w:color w:val="000000"/>
          <w:lang w:val="ro-RO" w:eastAsia="en-GB"/>
        </w:rPr>
        <w:t xml:space="preserve"> se înregistrau 6 grade la Băneasa, 7 grade la Afumați și 8 grade la Filaret</w:t>
      </w:r>
      <w:r w:rsidR="005850CE" w:rsidRPr="003278CA">
        <w:rPr>
          <w:lang w:val="ro-RO"/>
        </w:rPr>
        <w:t>.</w:t>
      </w:r>
    </w:p>
    <w:p w14:paraId="67079801" w14:textId="77777777" w:rsidR="005850CE" w:rsidRPr="00AD0AAD" w:rsidRDefault="005850CE" w:rsidP="001874AC">
      <w:pPr>
        <w:tabs>
          <w:tab w:val="left" w:pos="630"/>
          <w:tab w:val="left" w:pos="720"/>
        </w:tabs>
        <w:spacing w:after="0" w:line="360" w:lineRule="auto"/>
        <w:ind w:left="1134" w:right="13"/>
        <w:rPr>
          <w:b/>
          <w:lang w:val="ro-RO"/>
        </w:rPr>
      </w:pPr>
    </w:p>
    <w:p w14:paraId="295F58DF" w14:textId="77777777" w:rsidR="005850CE" w:rsidRPr="00AD0AAD" w:rsidRDefault="005850CE" w:rsidP="001874AC">
      <w:pPr>
        <w:tabs>
          <w:tab w:val="left" w:pos="630"/>
          <w:tab w:val="left" w:pos="720"/>
        </w:tabs>
        <w:spacing w:line="360" w:lineRule="auto"/>
        <w:ind w:left="1134" w:right="13"/>
        <w:rPr>
          <w:b/>
          <w:u w:val="single"/>
          <w:lang w:val="ro-RO"/>
        </w:rPr>
      </w:pPr>
      <w:r w:rsidRPr="00AD0AAD">
        <w:rPr>
          <w:b/>
          <w:lang w:val="ro-RO"/>
        </w:rPr>
        <w:t xml:space="preserve">3. </w:t>
      </w:r>
      <w:r w:rsidRPr="00AD0AAD">
        <w:rPr>
          <w:b/>
          <w:u w:val="single"/>
          <w:lang w:val="ro-RO"/>
        </w:rPr>
        <w:t xml:space="preserve">Prognoza meteorologică în intervalul </w:t>
      </w:r>
      <w:r w:rsidR="00253AD9">
        <w:rPr>
          <w:b/>
          <w:u w:val="single"/>
          <w:lang w:val="ro-RO"/>
        </w:rPr>
        <w:t>12</w:t>
      </w:r>
      <w:r w:rsidRPr="00AD0AAD">
        <w:rPr>
          <w:b/>
          <w:u w:val="single"/>
          <w:lang w:val="ro-RO"/>
        </w:rPr>
        <w:t>.11.2019, ora 09.</w:t>
      </w:r>
      <w:r w:rsidRPr="00AD0AAD">
        <w:rPr>
          <w:b/>
          <w:u w:val="single"/>
          <w:vertAlign w:val="superscript"/>
          <w:lang w:val="ro-RO"/>
        </w:rPr>
        <w:t>00</w:t>
      </w:r>
      <w:r w:rsidRPr="00AD0AAD">
        <w:rPr>
          <w:b/>
          <w:u w:val="single"/>
          <w:lang w:val="ro-RO"/>
        </w:rPr>
        <w:t xml:space="preserve"> – </w:t>
      </w:r>
      <w:r w:rsidR="00253AD9">
        <w:rPr>
          <w:b/>
          <w:u w:val="single"/>
          <w:lang w:val="ro-RO"/>
        </w:rPr>
        <w:t>13</w:t>
      </w:r>
      <w:r w:rsidRPr="00AD0AAD">
        <w:rPr>
          <w:b/>
          <w:u w:val="single"/>
          <w:lang w:val="ro-RO"/>
        </w:rPr>
        <w:t>.11.2019, ora 09.</w:t>
      </w:r>
      <w:r w:rsidRPr="00AD0AAD">
        <w:rPr>
          <w:b/>
          <w:u w:val="single"/>
          <w:vertAlign w:val="superscript"/>
          <w:lang w:val="ro-RO"/>
        </w:rPr>
        <w:t>00</w:t>
      </w:r>
    </w:p>
    <w:p w14:paraId="49E13C2D" w14:textId="77777777" w:rsidR="005850CE" w:rsidRPr="00AD0AAD" w:rsidRDefault="005850CE" w:rsidP="001874AC">
      <w:pPr>
        <w:tabs>
          <w:tab w:val="left" w:pos="630"/>
          <w:tab w:val="left" w:pos="720"/>
        </w:tabs>
        <w:spacing w:after="0" w:line="360" w:lineRule="auto"/>
        <w:ind w:left="1134" w:right="13"/>
        <w:rPr>
          <w:b/>
          <w:u w:val="single"/>
          <w:lang w:val="ro-RO"/>
        </w:rPr>
      </w:pPr>
      <w:r w:rsidRPr="00AD0AAD">
        <w:rPr>
          <w:b/>
          <w:u w:val="single"/>
          <w:lang w:val="ro-RO"/>
        </w:rPr>
        <w:t>ÎN ŢARĂ</w:t>
      </w:r>
    </w:p>
    <w:p w14:paraId="60CE6A08" w14:textId="77777777" w:rsidR="005850CE" w:rsidRPr="00DF75D8" w:rsidRDefault="007B1126" w:rsidP="001874AC">
      <w:pPr>
        <w:tabs>
          <w:tab w:val="left" w:pos="720"/>
        </w:tabs>
        <w:spacing w:after="0" w:line="360" w:lineRule="auto"/>
        <w:ind w:left="1134" w:right="13"/>
        <w:rPr>
          <w:rFonts w:eastAsia="Times New Roman"/>
          <w:bCs/>
          <w:lang w:val="ro-RO"/>
        </w:rPr>
      </w:pPr>
      <w:r w:rsidRPr="00DF75D8">
        <w:rPr>
          <w:rFonts w:cs="Arial"/>
          <w:b/>
          <w:color w:val="000000"/>
          <w:lang w:val="ro-RO" w:eastAsia="en-GB"/>
        </w:rPr>
        <w:t>Cerul va fi variabil,</w:t>
      </w:r>
      <w:r w:rsidRPr="00DF75D8">
        <w:rPr>
          <w:rFonts w:cs="Arial"/>
          <w:color w:val="000000"/>
          <w:lang w:val="ro-RO" w:eastAsia="en-GB"/>
        </w:rPr>
        <w:t xml:space="preserve"> cu înnorări temporare în Carpații Meridionali, în primele ore ale zilei în sudul țării, iar spre seară seara și noaptea în vest, sud-vest și în centru precum și în zonele </w:t>
      </w:r>
      <w:r w:rsidR="008B570D">
        <w:rPr>
          <w:rFonts w:cs="Arial"/>
          <w:color w:val="000000"/>
          <w:lang w:val="ro-RO" w:eastAsia="en-GB"/>
        </w:rPr>
        <w:t>montane și submontane aferente,</w:t>
      </w:r>
      <w:r w:rsidRPr="00DF75D8">
        <w:rPr>
          <w:rFonts w:cs="Arial"/>
          <w:color w:val="000000"/>
          <w:lang w:val="ro-RO" w:eastAsia="en-GB"/>
        </w:rPr>
        <w:t xml:space="preserve"> unde pe arii restrânse va ploua. Vântul va avea intensificări la munte, în special pe creste, unde va sufla cu peste 100 km/h, dar local și temporar, la cote mai reduse și în restul teritoriului. Dimineața, dar mai ales noaptea în zonele joase de relief pe arii restrânse va fi ceață, posibil asociată cu burniță</w:t>
      </w:r>
      <w:r w:rsidR="00AD0AAD" w:rsidRPr="00DF75D8">
        <w:rPr>
          <w:rFonts w:cs="Arial"/>
          <w:color w:val="000000"/>
          <w:lang w:val="ro-RO" w:eastAsia="en-GB"/>
        </w:rPr>
        <w:t>.</w:t>
      </w:r>
    </w:p>
    <w:p w14:paraId="69C68D05" w14:textId="77777777" w:rsidR="005850CE" w:rsidRPr="00AD0AAD" w:rsidRDefault="005850CE" w:rsidP="001874AC">
      <w:pPr>
        <w:tabs>
          <w:tab w:val="left" w:pos="720"/>
        </w:tabs>
        <w:spacing w:after="0" w:line="360" w:lineRule="auto"/>
        <w:ind w:left="1134" w:right="13"/>
        <w:rPr>
          <w:rFonts w:eastAsia="Times New Roman"/>
          <w:b/>
          <w:bCs/>
          <w:lang w:val="ro-RO"/>
        </w:rPr>
      </w:pPr>
    </w:p>
    <w:p w14:paraId="011CEA0A" w14:textId="77777777" w:rsidR="005850CE" w:rsidRPr="00AD0AAD" w:rsidRDefault="005850CE" w:rsidP="001874AC">
      <w:pPr>
        <w:tabs>
          <w:tab w:val="left" w:pos="720"/>
        </w:tabs>
        <w:spacing w:after="0" w:line="360" w:lineRule="auto"/>
        <w:ind w:left="1134" w:right="13"/>
        <w:rPr>
          <w:rFonts w:eastAsia="Times New Roman"/>
          <w:b/>
          <w:bCs/>
          <w:u w:val="single"/>
          <w:lang w:val="ro-RO"/>
        </w:rPr>
      </w:pPr>
      <w:r w:rsidRPr="00AD0AAD">
        <w:rPr>
          <w:rFonts w:eastAsia="Times New Roman"/>
          <w:b/>
          <w:bCs/>
          <w:u w:val="single"/>
          <w:lang w:val="ro-RO"/>
        </w:rPr>
        <w:t>LA BUCUREŞTI</w:t>
      </w:r>
    </w:p>
    <w:p w14:paraId="4D4B205A" w14:textId="77777777" w:rsidR="005850CE" w:rsidRPr="00044146" w:rsidRDefault="007B1126" w:rsidP="001874AC">
      <w:pPr>
        <w:tabs>
          <w:tab w:val="left" w:pos="720"/>
        </w:tabs>
        <w:spacing w:after="0" w:line="360" w:lineRule="auto"/>
        <w:ind w:left="1134" w:right="13"/>
        <w:rPr>
          <w:rFonts w:eastAsia="Times New Roman"/>
          <w:bCs/>
          <w:lang w:val="ro-RO"/>
        </w:rPr>
      </w:pPr>
      <w:r w:rsidRPr="00044146">
        <w:rPr>
          <w:rFonts w:cs="Arial"/>
          <w:b/>
          <w:color w:val="000000"/>
          <w:lang w:val="ro-RO" w:eastAsia="en-GB"/>
        </w:rPr>
        <w:lastRenderedPageBreak/>
        <w:t>Vremea va fi cu mult mai caldă</w:t>
      </w:r>
      <w:r w:rsidRPr="00044146">
        <w:rPr>
          <w:rFonts w:cs="Arial"/>
          <w:color w:val="000000"/>
          <w:lang w:val="ro-RO" w:eastAsia="en-GB"/>
        </w:rPr>
        <w:t xml:space="preserve"> decât în mod normal pentru a doua decadă a lunii noiembrie,  temperatură maximă urmând a se situa în jurul valorii de 22 de grade, iar cea minimă în jurul a 10 grade. Cerul va fi variabil, cu unele înnorări la începutul intervalului, și nori joși sau ceață foarte probabil din nou în a doua parte a nopții. Vântul va sufla slab și moderat</w:t>
      </w:r>
      <w:r w:rsidR="005850CE" w:rsidRPr="00044146">
        <w:rPr>
          <w:rFonts w:eastAsia="Times New Roman"/>
          <w:bCs/>
          <w:lang w:val="ro-RO"/>
        </w:rPr>
        <w:t>.</w:t>
      </w:r>
    </w:p>
    <w:p w14:paraId="562508AB" w14:textId="77777777" w:rsidR="005850CE" w:rsidRPr="00AD0AAD" w:rsidRDefault="005850CE" w:rsidP="001874AC">
      <w:pPr>
        <w:tabs>
          <w:tab w:val="left" w:pos="720"/>
        </w:tabs>
        <w:spacing w:after="0" w:line="360" w:lineRule="auto"/>
        <w:ind w:left="1134" w:right="13"/>
        <w:rPr>
          <w:rFonts w:eastAsia="Times New Roman"/>
          <w:bCs/>
          <w:lang w:val="ro-RO"/>
        </w:rPr>
      </w:pPr>
    </w:p>
    <w:p w14:paraId="65CA639B" w14:textId="77777777" w:rsidR="005850CE" w:rsidRPr="00AD0AAD" w:rsidRDefault="005850CE" w:rsidP="001874AC">
      <w:pPr>
        <w:numPr>
          <w:ilvl w:val="0"/>
          <w:numId w:val="1"/>
        </w:numPr>
        <w:tabs>
          <w:tab w:val="left" w:pos="720"/>
        </w:tabs>
        <w:spacing w:line="360" w:lineRule="auto"/>
        <w:ind w:left="1134" w:right="13" w:firstLine="0"/>
        <w:rPr>
          <w:rFonts w:eastAsia="Times New Roman"/>
          <w:b/>
          <w:bCs/>
          <w:i/>
          <w:u w:val="single"/>
          <w:lang w:val="ro-RO"/>
        </w:rPr>
      </w:pPr>
      <w:r w:rsidRPr="00AD0AAD">
        <w:rPr>
          <w:rFonts w:eastAsia="Times New Roman"/>
          <w:b/>
          <w:bCs/>
          <w:i/>
          <w:u w:val="single"/>
          <w:lang w:val="ro-RO"/>
        </w:rPr>
        <w:t>CALITATEA APELOR</w:t>
      </w:r>
    </w:p>
    <w:p w14:paraId="205C2932" w14:textId="77777777" w:rsidR="005850CE" w:rsidRPr="00AD0AAD" w:rsidRDefault="005850CE" w:rsidP="001874AC">
      <w:pPr>
        <w:spacing w:after="0" w:line="360" w:lineRule="auto"/>
        <w:ind w:left="1134"/>
        <w:rPr>
          <w:b/>
          <w:bCs/>
          <w:lang w:val="ro-RO"/>
        </w:rPr>
      </w:pPr>
      <w:r w:rsidRPr="00AD0AAD">
        <w:rPr>
          <w:b/>
          <w:bCs/>
          <w:lang w:val="ro-RO"/>
        </w:rPr>
        <w:t>2.1. Pe fluviul Dunărea</w:t>
      </w:r>
    </w:p>
    <w:p w14:paraId="0AA52E9F" w14:textId="77777777" w:rsidR="00E064FA" w:rsidRDefault="00E064FA" w:rsidP="001874AC">
      <w:pPr>
        <w:spacing w:after="0" w:line="360" w:lineRule="auto"/>
        <w:ind w:left="414" w:firstLine="720"/>
        <w:rPr>
          <w:lang w:val="it-IT"/>
        </w:rPr>
      </w:pPr>
      <w:r w:rsidRPr="00AD0AAD">
        <w:rPr>
          <w:lang w:val="it-IT"/>
        </w:rPr>
        <w:t>Nu au fost semnalate evenimente deosebite.</w:t>
      </w:r>
    </w:p>
    <w:p w14:paraId="038AC4A8" w14:textId="77777777" w:rsidR="005850CE" w:rsidRPr="00AD0AAD" w:rsidRDefault="005850CE" w:rsidP="001874AC">
      <w:pPr>
        <w:spacing w:after="0" w:line="360" w:lineRule="auto"/>
        <w:ind w:left="1134"/>
        <w:rPr>
          <w:b/>
          <w:bCs/>
          <w:lang w:val="ro-RO"/>
        </w:rPr>
      </w:pPr>
      <w:r w:rsidRPr="00AD0AAD">
        <w:rPr>
          <w:b/>
          <w:bCs/>
          <w:lang w:val="ro-RO"/>
        </w:rPr>
        <w:t>2.2.Pe râurile interioare</w:t>
      </w:r>
    </w:p>
    <w:p w14:paraId="7DA70DC3" w14:textId="77777777" w:rsidR="00FC3666" w:rsidRDefault="00FC3666" w:rsidP="001874AC">
      <w:pPr>
        <w:spacing w:after="0" w:line="360" w:lineRule="auto"/>
        <w:ind w:left="414" w:firstLine="720"/>
        <w:rPr>
          <w:lang w:val="it-IT"/>
        </w:rPr>
      </w:pPr>
      <w:r w:rsidRPr="00AD0AAD">
        <w:rPr>
          <w:lang w:val="it-IT"/>
        </w:rPr>
        <w:t>Nu au fost semnalate evenimente deosebite.</w:t>
      </w:r>
    </w:p>
    <w:p w14:paraId="6A6466C8" w14:textId="77777777" w:rsidR="005850CE" w:rsidRPr="00AD0AAD" w:rsidRDefault="005850CE" w:rsidP="001874AC">
      <w:pPr>
        <w:spacing w:after="0" w:line="360" w:lineRule="auto"/>
        <w:ind w:left="1134"/>
        <w:rPr>
          <w:b/>
          <w:bCs/>
          <w:lang w:val="ro-RO"/>
        </w:rPr>
      </w:pPr>
      <w:r w:rsidRPr="00AD0AAD">
        <w:rPr>
          <w:b/>
          <w:bCs/>
          <w:lang w:val="ro-RO"/>
        </w:rPr>
        <w:t>2.3.Pe Marea Neagră</w:t>
      </w:r>
    </w:p>
    <w:p w14:paraId="28C7FFE4" w14:textId="77777777" w:rsidR="005850CE" w:rsidRDefault="005850CE" w:rsidP="001874AC">
      <w:pPr>
        <w:spacing w:after="0" w:line="360" w:lineRule="auto"/>
        <w:ind w:left="414" w:firstLine="720"/>
        <w:rPr>
          <w:lang w:val="it-IT"/>
        </w:rPr>
      </w:pPr>
      <w:r w:rsidRPr="00AD0AAD">
        <w:rPr>
          <w:lang w:val="it-IT"/>
        </w:rPr>
        <w:t>Nu au fost semnalate evenimente deosebite.</w:t>
      </w:r>
    </w:p>
    <w:p w14:paraId="2C0C1B0B" w14:textId="77777777" w:rsidR="005850CE" w:rsidRPr="00AD0AAD" w:rsidRDefault="005850CE" w:rsidP="001874AC">
      <w:pPr>
        <w:spacing w:after="0" w:line="360" w:lineRule="auto"/>
        <w:ind w:left="1170" w:firstLine="461"/>
        <w:rPr>
          <w:rFonts w:cs="Arial"/>
          <w:lang w:val="it-IT"/>
        </w:rPr>
      </w:pPr>
    </w:p>
    <w:p w14:paraId="67762EFD" w14:textId="77777777" w:rsidR="005850CE" w:rsidRPr="00AD0AAD" w:rsidRDefault="005850CE" w:rsidP="001874AC">
      <w:pPr>
        <w:numPr>
          <w:ilvl w:val="0"/>
          <w:numId w:val="3"/>
        </w:numPr>
        <w:spacing w:line="360" w:lineRule="auto"/>
        <w:ind w:left="1134" w:right="13" w:firstLine="0"/>
        <w:outlineLvl w:val="5"/>
        <w:rPr>
          <w:rFonts w:eastAsia="Times New Roman"/>
          <w:b/>
          <w:bCs/>
          <w:i/>
          <w:u w:val="single"/>
          <w:lang w:val="ro-RO"/>
        </w:rPr>
      </w:pPr>
      <w:r w:rsidRPr="00AD0AAD">
        <w:rPr>
          <w:rFonts w:eastAsia="Times New Roman"/>
          <w:b/>
          <w:bCs/>
          <w:i/>
          <w:u w:val="single"/>
          <w:lang w:val="ro-RO"/>
        </w:rPr>
        <w:t>CALITATEA MEDIULUI</w:t>
      </w:r>
    </w:p>
    <w:p w14:paraId="3BF59061" w14:textId="77777777" w:rsidR="005850CE" w:rsidRPr="00AD0AAD" w:rsidRDefault="005850CE" w:rsidP="001874AC">
      <w:pPr>
        <w:numPr>
          <w:ilvl w:val="0"/>
          <w:numId w:val="2"/>
        </w:numPr>
        <w:tabs>
          <w:tab w:val="num" w:pos="720"/>
        </w:tabs>
        <w:spacing w:line="360" w:lineRule="auto"/>
        <w:ind w:left="1134" w:right="13" w:firstLine="0"/>
        <w:contextualSpacing/>
        <w:rPr>
          <w:b/>
          <w:noProof/>
          <w:lang w:val="ro-RO"/>
        </w:rPr>
      </w:pPr>
      <w:r w:rsidRPr="00AD0AAD">
        <w:rPr>
          <w:b/>
          <w:lang w:val="ro-RO"/>
        </w:rPr>
        <w:t>Î</w:t>
      </w:r>
      <w:r w:rsidRPr="00AD0AAD">
        <w:rPr>
          <w:b/>
          <w:noProof/>
          <w:lang w:val="ro-RO"/>
        </w:rPr>
        <w:t>n domeniul aerului</w:t>
      </w:r>
    </w:p>
    <w:p w14:paraId="56B0A55D" w14:textId="77777777" w:rsidR="005850CE" w:rsidRPr="00AD0AAD" w:rsidRDefault="005850CE" w:rsidP="001874AC">
      <w:pPr>
        <w:pStyle w:val="ListParagraph"/>
        <w:spacing w:after="0" w:line="360" w:lineRule="auto"/>
        <w:ind w:left="1134" w:right="13"/>
        <w:rPr>
          <w:lang w:val="ro-RO"/>
        </w:rPr>
      </w:pPr>
      <w:r w:rsidRPr="00AD0AAD">
        <w:rPr>
          <w:lang w:val="ro-RO"/>
        </w:rPr>
        <w:t xml:space="preserve">Agenţia Naţională pentru Protecţia Mediului informează că, din rezultatele analizelor efectuate în </w:t>
      </w:r>
      <w:r w:rsidR="002F2ADB">
        <w:rPr>
          <w:lang w:val="ro-RO"/>
        </w:rPr>
        <w:t>intervalul 08-10</w:t>
      </w:r>
      <w:r w:rsidRPr="00AD0AAD">
        <w:rPr>
          <w:lang w:val="ro-RO"/>
        </w:rPr>
        <w:t>.1</w:t>
      </w:r>
      <w:r w:rsidR="00E064FA" w:rsidRPr="00AD0AAD">
        <w:rPr>
          <w:lang w:val="ro-RO"/>
        </w:rPr>
        <w:t>1</w:t>
      </w:r>
      <w:r w:rsidRPr="00AD0AAD">
        <w:rPr>
          <w:lang w:val="ro-RO"/>
        </w:rPr>
        <w:t xml:space="preserve">.2019, în cadrul Reţelei Naţionale de Monitorizare, nu s-au constatat depăşiri ale pragurilor de alertă pentru NO2 (dioxid de azot), SO2 (dioxid de sulf), ale pragurilor de alertă și informare pentru O3 (ozon). </w:t>
      </w:r>
    </w:p>
    <w:p w14:paraId="51C4CF9A" w14:textId="77777777" w:rsidR="005850CE" w:rsidRPr="00AD0AAD" w:rsidRDefault="005850CE" w:rsidP="001874AC">
      <w:pPr>
        <w:pStyle w:val="ListParagraph"/>
        <w:spacing w:after="0" w:line="360" w:lineRule="auto"/>
        <w:ind w:left="1134" w:right="13"/>
        <w:rPr>
          <w:lang w:val="fr-FR"/>
        </w:rPr>
      </w:pPr>
      <w:r w:rsidRPr="00AD0AAD">
        <w:rPr>
          <w:lang w:val="fr-FR"/>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65D3997" w14:textId="77777777" w:rsidR="00E064FA" w:rsidRPr="00AD0AAD" w:rsidRDefault="00E064FA" w:rsidP="001874AC">
      <w:pPr>
        <w:pStyle w:val="ListParagraph"/>
        <w:spacing w:after="0" w:line="360" w:lineRule="auto"/>
        <w:ind w:left="1134" w:right="13"/>
        <w:rPr>
          <w:lang w:val="fr-FR"/>
        </w:rPr>
      </w:pPr>
    </w:p>
    <w:p w14:paraId="417705E2" w14:textId="1E183B01" w:rsidR="00E064FA" w:rsidRPr="002F2ADB" w:rsidRDefault="002F2ADB" w:rsidP="001874AC">
      <w:pPr>
        <w:spacing w:after="0" w:line="360" w:lineRule="auto"/>
        <w:ind w:left="1080" w:right="333"/>
        <w:rPr>
          <w:lang w:val="it-IT"/>
        </w:rPr>
      </w:pPr>
      <w:r w:rsidRPr="002F2ADB">
        <w:rPr>
          <w:b/>
          <w:lang w:val="it-IT"/>
        </w:rPr>
        <w:t xml:space="preserve">GNM CJ Mureş, APM Mureş şi IGSU  informează telefonic că </w:t>
      </w:r>
      <w:r w:rsidR="005600A3">
        <w:rPr>
          <w:b/>
          <w:lang w:val="it-IT"/>
        </w:rPr>
        <w:t>la</w:t>
      </w:r>
      <w:r w:rsidR="003D3D5A">
        <w:rPr>
          <w:b/>
          <w:lang w:val="it-IT"/>
        </w:rPr>
        <w:t xml:space="preserve"> </w:t>
      </w:r>
      <w:r w:rsidRPr="002F2ADB">
        <w:rPr>
          <w:b/>
          <w:lang w:val="it-IT"/>
        </w:rPr>
        <w:t>11.11.2019, or</w:t>
      </w:r>
      <w:r w:rsidR="005600A3">
        <w:rPr>
          <w:b/>
          <w:lang w:val="it-IT"/>
        </w:rPr>
        <w:t>a</w:t>
      </w:r>
      <w:r w:rsidRPr="002F2ADB">
        <w:rPr>
          <w:b/>
          <w:lang w:val="it-IT"/>
        </w:rPr>
        <w:t xml:space="preserve"> 14.</w:t>
      </w:r>
      <w:r w:rsidR="00E86EFF">
        <w:rPr>
          <w:b/>
          <w:lang w:val="it-IT"/>
        </w:rPr>
        <w:t>3</w:t>
      </w:r>
      <w:r w:rsidRPr="002F2ADB">
        <w:rPr>
          <w:b/>
          <w:lang w:val="it-IT"/>
        </w:rPr>
        <w:t xml:space="preserve">0, </w:t>
      </w:r>
      <w:r w:rsidR="00D2692A">
        <w:rPr>
          <w:b/>
          <w:lang w:val="it-IT"/>
        </w:rPr>
        <w:t xml:space="preserve"> </w:t>
      </w:r>
      <w:r w:rsidRPr="002F2ADB">
        <w:rPr>
          <w:b/>
          <w:lang w:val="it-IT"/>
        </w:rPr>
        <w:t xml:space="preserve">s-a înregistrat o scăpare de hidrogen din instalaţia de sinteză Amoniac 4, </w:t>
      </w:r>
      <w:r w:rsidR="00E90814">
        <w:rPr>
          <w:b/>
          <w:lang w:val="it-IT"/>
        </w:rPr>
        <w:t>tip SEVESO</w:t>
      </w:r>
      <w:r w:rsidR="000B2365">
        <w:rPr>
          <w:b/>
          <w:lang w:val="it-IT"/>
        </w:rPr>
        <w:t xml:space="preserve"> (</w:t>
      </w:r>
      <w:r w:rsidR="005164F4">
        <w:rPr>
          <w:b/>
          <w:lang w:val="it-IT"/>
        </w:rPr>
        <w:t>reglementată de Directiva</w:t>
      </w:r>
      <w:r w:rsidR="008C5919">
        <w:rPr>
          <w:b/>
          <w:lang w:val="it-IT"/>
        </w:rPr>
        <w:t xml:space="preserve"> </w:t>
      </w:r>
      <w:r w:rsidR="00BC5D67">
        <w:rPr>
          <w:b/>
          <w:lang w:val="it-IT"/>
        </w:rPr>
        <w:t>E</w:t>
      </w:r>
      <w:r w:rsidR="008C5919">
        <w:rPr>
          <w:b/>
          <w:lang w:val="it-IT"/>
        </w:rPr>
        <w:t>uropeană a</w:t>
      </w:r>
      <w:r w:rsidR="005164F4">
        <w:rPr>
          <w:b/>
          <w:lang w:val="it-IT"/>
        </w:rPr>
        <w:t xml:space="preserve"> </w:t>
      </w:r>
      <w:r w:rsidR="006C5818">
        <w:rPr>
          <w:b/>
          <w:lang w:val="it-IT"/>
        </w:rPr>
        <w:t xml:space="preserve">instalaţiilor cu </w:t>
      </w:r>
      <w:r w:rsidR="000B2365">
        <w:rPr>
          <w:b/>
          <w:lang w:val="it-IT"/>
        </w:rPr>
        <w:t>substanţe periculoase)</w:t>
      </w:r>
      <w:r w:rsidR="00E90814">
        <w:rPr>
          <w:b/>
          <w:lang w:val="it-IT"/>
        </w:rPr>
        <w:t xml:space="preserve">, </w:t>
      </w:r>
      <w:r w:rsidRPr="002F2ADB">
        <w:rPr>
          <w:b/>
          <w:lang w:val="it-IT"/>
        </w:rPr>
        <w:t xml:space="preserve">de la Azomureş, din </w:t>
      </w:r>
      <w:r w:rsidR="005600A3">
        <w:rPr>
          <w:b/>
          <w:lang w:val="it-IT"/>
        </w:rPr>
        <w:t>m</w:t>
      </w:r>
      <w:r w:rsidRPr="002F2ADB">
        <w:rPr>
          <w:b/>
          <w:lang w:val="it-IT"/>
        </w:rPr>
        <w:t xml:space="preserve">un. Târgu Mureş, jud. Mureş. S-a produs un incendiu de mică amploare care a fost stins de către pompierii ISU Mureş, </w:t>
      </w:r>
      <w:r w:rsidRPr="002F2ADB">
        <w:rPr>
          <w:lang w:val="it-IT"/>
        </w:rPr>
        <w:t xml:space="preserve">fără a se extinde la halele din zonă. În prezent nu mai este pericol de incendiu. </w:t>
      </w:r>
      <w:r>
        <w:rPr>
          <w:lang w:val="it-IT"/>
        </w:rPr>
        <w:t>Cauza incendiului este o fisură în conducta de transport</w:t>
      </w:r>
      <w:r w:rsidR="003D6ABC">
        <w:rPr>
          <w:lang w:val="it-IT"/>
        </w:rPr>
        <w:t xml:space="preserve"> hidrogen</w:t>
      </w:r>
      <w:r>
        <w:rPr>
          <w:lang w:val="it-IT"/>
        </w:rPr>
        <w:t xml:space="preserve">. </w:t>
      </w:r>
      <w:r w:rsidR="00B33FBA">
        <w:rPr>
          <w:lang w:val="it-IT"/>
        </w:rPr>
        <w:t xml:space="preserve">Se va proceda pentru remedierea acesteia. </w:t>
      </w:r>
      <w:r w:rsidR="00720C98">
        <w:rPr>
          <w:lang w:val="it-IT"/>
        </w:rPr>
        <w:t xml:space="preserve">Din datele de la autolaboratorul </w:t>
      </w:r>
      <w:r w:rsidR="001273CA">
        <w:rPr>
          <w:lang w:val="it-IT"/>
        </w:rPr>
        <w:t xml:space="preserve">mobil </w:t>
      </w:r>
      <w:r w:rsidR="00720C98">
        <w:rPr>
          <w:lang w:val="it-IT"/>
        </w:rPr>
        <w:t>de măsurare a calităţii aerului din zona Azomureş şi de l</w:t>
      </w:r>
      <w:r>
        <w:rPr>
          <w:lang w:val="it-IT"/>
        </w:rPr>
        <w:t xml:space="preserve">a staţile de monitoring a calităţii aerului </w:t>
      </w:r>
      <w:r w:rsidR="00720C98">
        <w:rPr>
          <w:lang w:val="it-IT"/>
        </w:rPr>
        <w:lastRenderedPageBreak/>
        <w:t>din Municipiu</w:t>
      </w:r>
      <w:r w:rsidR="00C304C0">
        <w:rPr>
          <w:lang w:val="it-IT"/>
        </w:rPr>
        <w:t>l Târgu Mureş</w:t>
      </w:r>
      <w:r w:rsidR="00720C98">
        <w:rPr>
          <w:lang w:val="it-IT"/>
        </w:rPr>
        <w:t xml:space="preserve">, </w:t>
      </w:r>
      <w:r>
        <w:rPr>
          <w:lang w:val="it-IT"/>
        </w:rPr>
        <w:t>nu</w:t>
      </w:r>
      <w:r w:rsidR="00C304C0">
        <w:rPr>
          <w:lang w:val="it-IT"/>
        </w:rPr>
        <w:t xml:space="preserve"> s</w:t>
      </w:r>
      <w:r>
        <w:rPr>
          <w:lang w:val="it-IT"/>
        </w:rPr>
        <w:t>-au detectat scurgeri de amoniac</w:t>
      </w:r>
      <w:r w:rsidR="008C6017">
        <w:rPr>
          <w:lang w:val="it-IT"/>
        </w:rPr>
        <w:t>, valorile acestora fiind mult sub limita concentraţiilor admise</w:t>
      </w:r>
      <w:r>
        <w:rPr>
          <w:lang w:val="it-IT"/>
        </w:rPr>
        <w:t xml:space="preserve">. </w:t>
      </w:r>
      <w:r w:rsidRPr="002F2ADB">
        <w:rPr>
          <w:lang w:val="it-IT"/>
        </w:rPr>
        <w:t>Se va reveni cu informaţii suplimentare.</w:t>
      </w:r>
    </w:p>
    <w:p w14:paraId="0E299981" w14:textId="77777777" w:rsidR="005850CE" w:rsidRPr="00AD0AAD" w:rsidRDefault="005850CE" w:rsidP="001874AC">
      <w:pPr>
        <w:pStyle w:val="ListParagraph"/>
        <w:spacing w:after="0" w:line="360" w:lineRule="auto"/>
        <w:ind w:left="1134" w:right="13"/>
        <w:rPr>
          <w:lang w:val="it-IT"/>
        </w:rPr>
      </w:pPr>
    </w:p>
    <w:p w14:paraId="6CF29AA4" w14:textId="77777777" w:rsidR="005850CE" w:rsidRPr="00AD0AAD" w:rsidRDefault="005850CE" w:rsidP="001874AC">
      <w:pPr>
        <w:pStyle w:val="ListParagraph"/>
        <w:numPr>
          <w:ilvl w:val="0"/>
          <w:numId w:val="2"/>
        </w:numPr>
        <w:tabs>
          <w:tab w:val="num" w:pos="709"/>
        </w:tabs>
        <w:spacing w:after="0" w:line="360" w:lineRule="auto"/>
        <w:ind w:left="1134" w:right="13" w:firstLine="0"/>
        <w:rPr>
          <w:b/>
          <w:lang w:val="ro-RO"/>
        </w:rPr>
      </w:pPr>
      <w:r w:rsidRPr="00AD0AAD">
        <w:rPr>
          <w:b/>
          <w:lang w:val="ro-RO"/>
        </w:rPr>
        <w:t>În domeniul solului şi vegetaţiei</w:t>
      </w:r>
    </w:p>
    <w:p w14:paraId="322368EF" w14:textId="77777777" w:rsidR="005850CE" w:rsidRPr="00AD0AAD" w:rsidRDefault="00365DCE" w:rsidP="001874AC">
      <w:pPr>
        <w:pStyle w:val="ListParagraph"/>
        <w:spacing w:after="0" w:line="360" w:lineRule="auto"/>
        <w:ind w:left="1170"/>
        <w:rPr>
          <w:noProof/>
          <w:lang w:val="ro-RO"/>
        </w:rPr>
      </w:pPr>
      <w:r w:rsidRPr="00AD0AAD">
        <w:rPr>
          <w:noProof/>
          <w:lang w:val="ro-RO"/>
        </w:rPr>
        <w:t>Nu au fost semnalate evenimente deosebite, iar la nivelul fondului forestier de stat nu s-au înregistrat incendii sau doborâturi de vânt.</w:t>
      </w:r>
    </w:p>
    <w:p w14:paraId="137D6D45" w14:textId="77777777" w:rsidR="00365DCE" w:rsidRPr="00AD0AAD" w:rsidRDefault="00365DCE" w:rsidP="001874AC">
      <w:pPr>
        <w:pStyle w:val="ListParagraph"/>
        <w:spacing w:after="0" w:line="360" w:lineRule="auto"/>
        <w:ind w:left="1170"/>
        <w:rPr>
          <w:noProof/>
          <w:lang w:val="ro-RO"/>
        </w:rPr>
      </w:pPr>
    </w:p>
    <w:p w14:paraId="4DD5BEBE" w14:textId="77777777" w:rsidR="005850CE" w:rsidRPr="00AD0AAD" w:rsidRDefault="005850CE" w:rsidP="001874AC">
      <w:pPr>
        <w:pStyle w:val="ListParagraph"/>
        <w:numPr>
          <w:ilvl w:val="0"/>
          <w:numId w:val="2"/>
        </w:numPr>
        <w:tabs>
          <w:tab w:val="num" w:pos="709"/>
        </w:tabs>
        <w:spacing w:after="0" w:line="360" w:lineRule="auto"/>
        <w:ind w:left="1134" w:right="13" w:firstLine="0"/>
        <w:rPr>
          <w:b/>
          <w:noProof/>
          <w:lang w:val="ro-RO"/>
        </w:rPr>
      </w:pPr>
      <w:r w:rsidRPr="00AD0AAD">
        <w:rPr>
          <w:b/>
          <w:lang w:val="ro-RO"/>
        </w:rPr>
        <w:t>Î</w:t>
      </w:r>
      <w:r w:rsidRPr="00AD0AAD">
        <w:rPr>
          <w:b/>
          <w:noProof/>
          <w:lang w:val="ro-RO"/>
        </w:rPr>
        <w:t>n domeniul supravegherii radioactivităţii mediului</w:t>
      </w:r>
    </w:p>
    <w:p w14:paraId="1C034E3A" w14:textId="77777777" w:rsidR="005850CE" w:rsidRPr="00AD0AAD" w:rsidRDefault="005850CE" w:rsidP="001874AC">
      <w:pPr>
        <w:widowControl w:val="0"/>
        <w:tabs>
          <w:tab w:val="left" w:pos="270"/>
        </w:tabs>
        <w:autoSpaceDE w:val="0"/>
        <w:autoSpaceDN w:val="0"/>
        <w:adjustRightInd w:val="0"/>
        <w:spacing w:after="0" w:line="360" w:lineRule="auto"/>
        <w:ind w:left="1134" w:right="13"/>
        <w:rPr>
          <w:lang w:val="ro-RO"/>
        </w:rPr>
      </w:pPr>
      <w:r w:rsidRPr="00AD0AAD">
        <w:rPr>
          <w:bCs/>
          <w:lang w:val="ro-RO"/>
        </w:rPr>
        <w:t xml:space="preserve">Menţionăm că pentru factorii de mediu urmăriţi nu s-au înregistrat depăşiri ale limitelor de avertizare/alarmare în intervalul </w:t>
      </w:r>
      <w:r w:rsidR="007C5D38">
        <w:rPr>
          <w:bCs/>
          <w:lang w:val="ro-RO"/>
        </w:rPr>
        <w:t>10</w:t>
      </w:r>
      <w:r w:rsidRPr="00AD0AAD">
        <w:rPr>
          <w:bCs/>
          <w:lang w:val="ro-RO"/>
        </w:rPr>
        <w:t>-</w:t>
      </w:r>
      <w:r w:rsidR="00FC3666">
        <w:rPr>
          <w:bCs/>
          <w:lang w:val="ro-RO"/>
        </w:rPr>
        <w:t>1</w:t>
      </w:r>
      <w:r w:rsidR="007C5D38">
        <w:rPr>
          <w:bCs/>
          <w:lang w:val="ro-RO"/>
        </w:rPr>
        <w:t>1</w:t>
      </w:r>
      <w:r w:rsidRPr="00AD0AAD">
        <w:rPr>
          <w:bCs/>
          <w:lang w:val="ro-RO"/>
        </w:rPr>
        <w:t>.1</w:t>
      </w:r>
      <w:r w:rsidR="00365DCE" w:rsidRPr="00AD0AAD">
        <w:rPr>
          <w:bCs/>
          <w:lang w:val="ro-RO"/>
        </w:rPr>
        <w:t>1</w:t>
      </w:r>
      <w:r w:rsidRPr="00AD0AAD">
        <w:rPr>
          <w:bCs/>
          <w:lang w:val="ro-RO"/>
        </w:rPr>
        <w:t>.2019 şi nu s-au semnalat evenimente deosebite. Parametrii constataţi la staţiile de pe teritoriul României s-au situat în limitele fondului natural</w:t>
      </w:r>
      <w:r w:rsidRPr="00AD0AAD">
        <w:rPr>
          <w:lang w:val="ro-RO"/>
        </w:rPr>
        <w:t>.</w:t>
      </w:r>
    </w:p>
    <w:p w14:paraId="45DCBA52" w14:textId="77777777" w:rsidR="001D5638" w:rsidRPr="00AD0AAD" w:rsidRDefault="001D5638" w:rsidP="001874AC">
      <w:pPr>
        <w:widowControl w:val="0"/>
        <w:tabs>
          <w:tab w:val="left" w:pos="270"/>
        </w:tabs>
        <w:autoSpaceDE w:val="0"/>
        <w:autoSpaceDN w:val="0"/>
        <w:adjustRightInd w:val="0"/>
        <w:spacing w:after="0" w:line="360" w:lineRule="auto"/>
        <w:ind w:left="1134" w:right="13"/>
        <w:rPr>
          <w:lang w:val="ro-RO"/>
        </w:rPr>
      </w:pPr>
    </w:p>
    <w:p w14:paraId="3FE4BEEB" w14:textId="77777777" w:rsidR="005850CE" w:rsidRPr="00AD0AAD" w:rsidRDefault="005850CE" w:rsidP="001874AC">
      <w:pPr>
        <w:pStyle w:val="ListParagraph"/>
        <w:numPr>
          <w:ilvl w:val="0"/>
          <w:numId w:val="2"/>
        </w:numPr>
        <w:tabs>
          <w:tab w:val="num" w:pos="709"/>
        </w:tabs>
        <w:spacing w:after="0" w:line="360" w:lineRule="auto"/>
        <w:ind w:left="1134" w:right="13" w:firstLine="0"/>
        <w:rPr>
          <w:b/>
          <w:noProof/>
          <w:lang w:val="ro-RO"/>
        </w:rPr>
      </w:pPr>
      <w:r w:rsidRPr="00AD0AAD">
        <w:rPr>
          <w:b/>
          <w:lang w:val="ro-RO"/>
        </w:rPr>
        <w:t>Î</w:t>
      </w:r>
      <w:r w:rsidRPr="00AD0AAD">
        <w:rPr>
          <w:b/>
          <w:noProof/>
          <w:lang w:val="ro-RO"/>
        </w:rPr>
        <w:t>n municipiul Bucureşti</w:t>
      </w:r>
    </w:p>
    <w:p w14:paraId="457D2320" w14:textId="77777777" w:rsidR="005850CE" w:rsidRPr="00AD0AAD" w:rsidRDefault="005850CE" w:rsidP="001874AC">
      <w:pPr>
        <w:tabs>
          <w:tab w:val="num" w:pos="709"/>
        </w:tabs>
        <w:spacing w:after="0" w:line="360" w:lineRule="auto"/>
        <w:ind w:left="1134" w:right="13"/>
        <w:rPr>
          <w:noProof/>
          <w:lang w:val="ro-RO"/>
        </w:rPr>
      </w:pPr>
      <w:r w:rsidRPr="00AD0AAD">
        <w:rPr>
          <w:lang w:val="ro-RO"/>
        </w:rPr>
        <w:t>Î</w:t>
      </w:r>
      <w:r w:rsidRPr="00AD0AAD">
        <w:rPr>
          <w:noProof/>
          <w:lang w:val="ro-RO"/>
        </w:rPr>
        <w:t xml:space="preserve">n ultimele 24 de ore, sistemul de monitorizare a calităţii aerului </w:t>
      </w:r>
      <w:r w:rsidRPr="00AD0AAD">
        <w:rPr>
          <w:lang w:val="ro-RO"/>
        </w:rPr>
        <w:t>în</w:t>
      </w:r>
      <w:r w:rsidRPr="00AD0AAD">
        <w:rPr>
          <w:noProof/>
          <w:lang w:val="ro-RO"/>
        </w:rPr>
        <w:t xml:space="preserve"> municipiul Bucureşti nu a semnalat depăşiri ale pragurilor de informare şi alertă.</w:t>
      </w:r>
    </w:p>
    <w:p w14:paraId="6CB94FB9" w14:textId="635DB259" w:rsidR="005850CE" w:rsidRDefault="005850CE" w:rsidP="001874AC">
      <w:pPr>
        <w:spacing w:line="360" w:lineRule="auto"/>
        <w:ind w:left="1134"/>
        <w:jc w:val="left"/>
        <w:rPr>
          <w:b/>
          <w:bCs/>
          <w:sz w:val="24"/>
          <w:szCs w:val="24"/>
          <w:lang w:val="da-DK"/>
        </w:rPr>
      </w:pPr>
    </w:p>
    <w:p w14:paraId="1C8FFC1E" w14:textId="5AC7C112" w:rsidR="005600A3" w:rsidRDefault="005600A3" w:rsidP="001874AC">
      <w:pPr>
        <w:spacing w:line="360" w:lineRule="auto"/>
        <w:ind w:left="1134"/>
        <w:jc w:val="left"/>
        <w:rPr>
          <w:b/>
          <w:bCs/>
          <w:sz w:val="24"/>
          <w:szCs w:val="24"/>
          <w:lang w:val="da-DK"/>
        </w:rPr>
      </w:pPr>
    </w:p>
    <w:p w14:paraId="3C46B5E4" w14:textId="1D5E341A" w:rsidR="005600A3" w:rsidRPr="005600A3" w:rsidRDefault="005600A3" w:rsidP="001874AC">
      <w:pPr>
        <w:spacing w:line="360" w:lineRule="auto"/>
        <w:ind w:left="1134"/>
        <w:jc w:val="left"/>
        <w:rPr>
          <w:b/>
          <w:bCs/>
          <w:sz w:val="24"/>
          <w:szCs w:val="24"/>
          <w:lang w:val="ro-RO"/>
        </w:rPr>
      </w:pPr>
      <w:r>
        <w:rPr>
          <w:b/>
          <w:bCs/>
          <w:sz w:val="24"/>
          <w:szCs w:val="24"/>
          <w:lang w:val="da-DK"/>
        </w:rPr>
        <w:t>DIREC</w:t>
      </w:r>
      <w:r>
        <w:rPr>
          <w:b/>
          <w:bCs/>
          <w:sz w:val="24"/>
          <w:szCs w:val="24"/>
          <w:lang w:val="ro-RO"/>
        </w:rPr>
        <w:t>ȚIA DE COMUNICARE ȘI RESURSE UMANE</w:t>
      </w:r>
      <w:bookmarkStart w:id="0" w:name="_GoBack"/>
      <w:bookmarkEnd w:id="0"/>
    </w:p>
    <w:sectPr w:rsidR="005600A3" w:rsidRPr="005600A3"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6B81" w14:textId="77777777" w:rsidR="004D64E1" w:rsidRDefault="004D64E1" w:rsidP="00CD5B3B">
      <w:r>
        <w:separator/>
      </w:r>
    </w:p>
  </w:endnote>
  <w:endnote w:type="continuationSeparator" w:id="0">
    <w:p w14:paraId="3864C138" w14:textId="77777777" w:rsidR="004D64E1" w:rsidRDefault="004D64E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CC0B" w14:textId="77777777" w:rsidR="00BC41AB" w:rsidRDefault="00BC41AB" w:rsidP="00BC41AB">
    <w:pPr>
      <w:pStyle w:val="Footer"/>
      <w:spacing w:after="0" w:line="240" w:lineRule="auto"/>
      <w:rPr>
        <w:sz w:val="14"/>
        <w:szCs w:val="14"/>
      </w:rPr>
    </w:pPr>
    <w:r w:rsidRPr="00BC41AB">
      <w:rPr>
        <w:sz w:val="14"/>
        <w:szCs w:val="14"/>
      </w:rPr>
      <w:t>Bd. Libertăţii, nr.12, Sector 5, Bucureşti</w:t>
    </w:r>
  </w:p>
  <w:p w14:paraId="29157B9E" w14:textId="77777777" w:rsidR="00BC41AB" w:rsidRDefault="00BC41AB" w:rsidP="00BC41AB">
    <w:pPr>
      <w:pStyle w:val="Footer"/>
      <w:spacing w:after="0" w:line="240" w:lineRule="auto"/>
      <w:rPr>
        <w:sz w:val="14"/>
        <w:szCs w:val="14"/>
      </w:rPr>
    </w:pPr>
    <w:r>
      <w:rPr>
        <w:sz w:val="14"/>
        <w:szCs w:val="14"/>
      </w:rPr>
      <w:t>Tel: +4 021 316 0219</w:t>
    </w:r>
  </w:p>
  <w:p w14:paraId="38342A06" w14:textId="77777777"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14:paraId="443D08EA" w14:textId="77777777"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14:paraId="748BBF96" w14:textId="77777777"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AEF2" w14:textId="77777777" w:rsidR="00A268C6" w:rsidRDefault="00A268C6" w:rsidP="008C7043">
    <w:pPr>
      <w:pStyle w:val="Footer"/>
      <w:spacing w:after="0" w:line="240" w:lineRule="auto"/>
      <w:rPr>
        <w:sz w:val="14"/>
        <w:szCs w:val="14"/>
      </w:rPr>
    </w:pPr>
  </w:p>
  <w:p w14:paraId="3FD06656" w14:textId="77777777" w:rsidR="00A268C6" w:rsidRDefault="00A268C6" w:rsidP="008C7043">
    <w:pPr>
      <w:pStyle w:val="Footer"/>
      <w:spacing w:after="0" w:line="240" w:lineRule="auto"/>
      <w:rPr>
        <w:sz w:val="14"/>
        <w:szCs w:val="14"/>
      </w:rPr>
    </w:pPr>
  </w:p>
  <w:p w14:paraId="38F2C4CA" w14:textId="77777777" w:rsidR="00BC41AB" w:rsidRDefault="00BC41AB" w:rsidP="008C7043">
    <w:pPr>
      <w:pStyle w:val="Footer"/>
      <w:spacing w:after="0" w:line="240" w:lineRule="auto"/>
      <w:rPr>
        <w:sz w:val="14"/>
        <w:szCs w:val="14"/>
      </w:rPr>
    </w:pPr>
    <w:r w:rsidRPr="00BC41AB">
      <w:rPr>
        <w:sz w:val="14"/>
        <w:szCs w:val="14"/>
      </w:rPr>
      <w:t>Bd. Libertăţii, nr.12, Sector 5, Bucureşti</w:t>
    </w:r>
  </w:p>
  <w:p w14:paraId="5474412A" w14:textId="77777777" w:rsidR="008C7043" w:rsidRDefault="00745F61" w:rsidP="008C7043">
    <w:pPr>
      <w:pStyle w:val="Footer"/>
      <w:spacing w:after="0" w:line="240" w:lineRule="auto"/>
      <w:rPr>
        <w:sz w:val="14"/>
        <w:szCs w:val="14"/>
      </w:rPr>
    </w:pPr>
    <w:r>
      <w:rPr>
        <w:sz w:val="14"/>
        <w:szCs w:val="14"/>
      </w:rPr>
      <w:t>Tel: +4 021 316 0219</w:t>
    </w:r>
  </w:p>
  <w:p w14:paraId="0AF4C28D" w14:textId="77777777" w:rsidR="008C7043" w:rsidRDefault="008C7043" w:rsidP="008C7043">
    <w:pPr>
      <w:pStyle w:val="Footer"/>
      <w:spacing w:after="0" w:line="240" w:lineRule="auto"/>
      <w:rPr>
        <w:sz w:val="14"/>
        <w:szCs w:val="14"/>
      </w:rPr>
    </w:pPr>
    <w:r>
      <w:rPr>
        <w:sz w:val="14"/>
        <w:szCs w:val="14"/>
      </w:rPr>
      <w:t>Fax: +4 021 319 4609</w:t>
    </w:r>
  </w:p>
  <w:p w14:paraId="6AD849FA" w14:textId="77777777" w:rsidR="00BC41AB" w:rsidRPr="00D23492" w:rsidRDefault="00BC41AB" w:rsidP="008C7043">
    <w:pPr>
      <w:pStyle w:val="Footer"/>
      <w:spacing w:after="0" w:line="240" w:lineRule="auto"/>
      <w:rPr>
        <w:sz w:val="14"/>
        <w:szCs w:val="14"/>
        <w:lang w:val="fr-FR"/>
      </w:rPr>
    </w:pPr>
    <w:r w:rsidRPr="00D23492">
      <w:rPr>
        <w:sz w:val="14"/>
        <w:szCs w:val="14"/>
        <w:lang w:val="fr-FR"/>
      </w:rPr>
      <w:t xml:space="preserve">e-mail: dispmonit@map.gov.ro  </w:t>
    </w:r>
  </w:p>
  <w:p w14:paraId="069AE2DA" w14:textId="77777777"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FB4B" w14:textId="77777777" w:rsidR="004D64E1" w:rsidRDefault="004D64E1" w:rsidP="00CD5B3B">
      <w:r>
        <w:separator/>
      </w:r>
    </w:p>
  </w:footnote>
  <w:footnote w:type="continuationSeparator" w:id="0">
    <w:p w14:paraId="346D74D9" w14:textId="77777777" w:rsidR="004D64E1" w:rsidRDefault="004D64E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14:paraId="10FC1879" w14:textId="77777777" w:rsidTr="00BC41AB">
      <w:tc>
        <w:tcPr>
          <w:tcW w:w="5103" w:type="dxa"/>
          <w:shd w:val="clear" w:color="auto" w:fill="auto"/>
        </w:tcPr>
        <w:p w14:paraId="1B686E72" w14:textId="77777777" w:rsidR="006D058F" w:rsidRPr="00CD5B3B" w:rsidRDefault="00BC41AB" w:rsidP="00E562FC">
          <w:pPr>
            <w:pStyle w:val="MediumGrid21"/>
          </w:pPr>
          <w:r>
            <w:rPr>
              <w:noProof/>
            </w:rPr>
            <w:drawing>
              <wp:anchor distT="0" distB="0" distL="114300" distR="114300" simplePos="0" relativeHeight="251661312" behindDoc="0" locked="0" layoutInCell="1" allowOverlap="1" wp14:anchorId="2727FDA1" wp14:editId="4439DD8F">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1061BF7F" w14:textId="77777777" w:rsidR="006D058F" w:rsidRDefault="006D058F" w:rsidP="00C20EF1">
          <w:pPr>
            <w:pStyle w:val="MediumGrid21"/>
            <w:jc w:val="right"/>
          </w:pPr>
          <w:r>
            <w:t>Nesecret</w:t>
          </w:r>
        </w:p>
      </w:tc>
    </w:tr>
  </w:tbl>
  <w:p w14:paraId="32438950" w14:textId="77777777"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14:paraId="6EBEF4EA" w14:textId="77777777" w:rsidTr="00971CB0">
      <w:tc>
        <w:tcPr>
          <w:tcW w:w="6804" w:type="dxa"/>
          <w:shd w:val="clear" w:color="auto" w:fill="auto"/>
        </w:tcPr>
        <w:p w14:paraId="6A7E006D" w14:textId="77777777" w:rsidR="00901B67" w:rsidRPr="00CD5B3B" w:rsidRDefault="00625713" w:rsidP="00901B67">
          <w:pPr>
            <w:pStyle w:val="MediumGrid21"/>
          </w:pPr>
          <w:r>
            <w:rPr>
              <w:noProof/>
            </w:rPr>
            <w:drawing>
              <wp:anchor distT="0" distB="0" distL="114300" distR="114300" simplePos="0" relativeHeight="251659264" behindDoc="0" locked="0" layoutInCell="1" allowOverlap="1" wp14:anchorId="7AF58924" wp14:editId="389B343F">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7EE33D98" w14:textId="77777777" w:rsidR="00901B67" w:rsidRDefault="00901B67" w:rsidP="00901B67">
          <w:pPr>
            <w:pStyle w:val="MediumGrid21"/>
            <w:jc w:val="right"/>
          </w:pPr>
        </w:p>
      </w:tc>
    </w:tr>
  </w:tbl>
  <w:p w14:paraId="18EC63A4" w14:textId="549346F4" w:rsidR="006D058F" w:rsidRPr="00901B67" w:rsidRDefault="00901B67" w:rsidP="001874AC">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4505"/>
    <w:rsid w:val="00004E35"/>
    <w:rsid w:val="00006208"/>
    <w:rsid w:val="000063EB"/>
    <w:rsid w:val="00007A24"/>
    <w:rsid w:val="00007D7C"/>
    <w:rsid w:val="000112D6"/>
    <w:rsid w:val="0001143A"/>
    <w:rsid w:val="00012F60"/>
    <w:rsid w:val="000132EB"/>
    <w:rsid w:val="00013733"/>
    <w:rsid w:val="0001442A"/>
    <w:rsid w:val="00017B88"/>
    <w:rsid w:val="000208EC"/>
    <w:rsid w:val="00020F57"/>
    <w:rsid w:val="00021ABF"/>
    <w:rsid w:val="00023375"/>
    <w:rsid w:val="00023A2B"/>
    <w:rsid w:val="00023A56"/>
    <w:rsid w:val="00023C89"/>
    <w:rsid w:val="00023D46"/>
    <w:rsid w:val="0002599E"/>
    <w:rsid w:val="00025F18"/>
    <w:rsid w:val="000268D4"/>
    <w:rsid w:val="000314D3"/>
    <w:rsid w:val="00031B3E"/>
    <w:rsid w:val="00032507"/>
    <w:rsid w:val="0003407B"/>
    <w:rsid w:val="0003493D"/>
    <w:rsid w:val="00034FDF"/>
    <w:rsid w:val="00035567"/>
    <w:rsid w:val="00035E96"/>
    <w:rsid w:val="00037B91"/>
    <w:rsid w:val="000403B6"/>
    <w:rsid w:val="0004122B"/>
    <w:rsid w:val="000413F9"/>
    <w:rsid w:val="00041EA9"/>
    <w:rsid w:val="00044146"/>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5299"/>
    <w:rsid w:val="0007625C"/>
    <w:rsid w:val="0007660A"/>
    <w:rsid w:val="00077940"/>
    <w:rsid w:val="00077A8E"/>
    <w:rsid w:val="00080AFD"/>
    <w:rsid w:val="0008223C"/>
    <w:rsid w:val="000826D6"/>
    <w:rsid w:val="0009470B"/>
    <w:rsid w:val="000959BE"/>
    <w:rsid w:val="000A1E3B"/>
    <w:rsid w:val="000A3069"/>
    <w:rsid w:val="000A361F"/>
    <w:rsid w:val="000A6D88"/>
    <w:rsid w:val="000A7541"/>
    <w:rsid w:val="000A7E2D"/>
    <w:rsid w:val="000B0275"/>
    <w:rsid w:val="000B0829"/>
    <w:rsid w:val="000B09ED"/>
    <w:rsid w:val="000B2365"/>
    <w:rsid w:val="000B29F5"/>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309F"/>
    <w:rsid w:val="000D3F0D"/>
    <w:rsid w:val="000D56F8"/>
    <w:rsid w:val="000D5CA5"/>
    <w:rsid w:val="000E0CA7"/>
    <w:rsid w:val="000E258D"/>
    <w:rsid w:val="000E3ADB"/>
    <w:rsid w:val="000E60FA"/>
    <w:rsid w:val="000E62D1"/>
    <w:rsid w:val="000E62D7"/>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201C"/>
    <w:rsid w:val="001127DC"/>
    <w:rsid w:val="00112CA3"/>
    <w:rsid w:val="0011306C"/>
    <w:rsid w:val="00113B84"/>
    <w:rsid w:val="00113F03"/>
    <w:rsid w:val="0011764C"/>
    <w:rsid w:val="00120341"/>
    <w:rsid w:val="00120594"/>
    <w:rsid w:val="001209F0"/>
    <w:rsid w:val="00120DCE"/>
    <w:rsid w:val="00120F74"/>
    <w:rsid w:val="00121516"/>
    <w:rsid w:val="00121E57"/>
    <w:rsid w:val="00122E85"/>
    <w:rsid w:val="00123B9F"/>
    <w:rsid w:val="001267BF"/>
    <w:rsid w:val="001273CA"/>
    <w:rsid w:val="0012796F"/>
    <w:rsid w:val="00127D4B"/>
    <w:rsid w:val="00127F6E"/>
    <w:rsid w:val="00130525"/>
    <w:rsid w:val="00130680"/>
    <w:rsid w:val="00130976"/>
    <w:rsid w:val="00131989"/>
    <w:rsid w:val="00132A34"/>
    <w:rsid w:val="00134080"/>
    <w:rsid w:val="001345B7"/>
    <w:rsid w:val="00135A7E"/>
    <w:rsid w:val="001366ED"/>
    <w:rsid w:val="0013752F"/>
    <w:rsid w:val="001409BB"/>
    <w:rsid w:val="00141AFF"/>
    <w:rsid w:val="00141E8F"/>
    <w:rsid w:val="0014225E"/>
    <w:rsid w:val="001426BC"/>
    <w:rsid w:val="001429B5"/>
    <w:rsid w:val="00142CBB"/>
    <w:rsid w:val="00142D7A"/>
    <w:rsid w:val="001455FD"/>
    <w:rsid w:val="00147205"/>
    <w:rsid w:val="00147388"/>
    <w:rsid w:val="00150A53"/>
    <w:rsid w:val="00150B96"/>
    <w:rsid w:val="00151B25"/>
    <w:rsid w:val="00152790"/>
    <w:rsid w:val="00160A8A"/>
    <w:rsid w:val="001631FF"/>
    <w:rsid w:val="00164721"/>
    <w:rsid w:val="00166A3C"/>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874AC"/>
    <w:rsid w:val="0019100B"/>
    <w:rsid w:val="001919A2"/>
    <w:rsid w:val="00193214"/>
    <w:rsid w:val="00193FAE"/>
    <w:rsid w:val="00196229"/>
    <w:rsid w:val="0019745A"/>
    <w:rsid w:val="00197C49"/>
    <w:rsid w:val="001A1B1A"/>
    <w:rsid w:val="001A469F"/>
    <w:rsid w:val="001A4B3B"/>
    <w:rsid w:val="001A62EC"/>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41CB"/>
    <w:rsid w:val="001D4A41"/>
    <w:rsid w:val="001D4A9C"/>
    <w:rsid w:val="001D5172"/>
    <w:rsid w:val="001D5638"/>
    <w:rsid w:val="001D69EC"/>
    <w:rsid w:val="001D7A6E"/>
    <w:rsid w:val="001E0AF7"/>
    <w:rsid w:val="001E18F8"/>
    <w:rsid w:val="001E3500"/>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1826"/>
    <w:rsid w:val="00212712"/>
    <w:rsid w:val="00212AD0"/>
    <w:rsid w:val="0021357D"/>
    <w:rsid w:val="002145D8"/>
    <w:rsid w:val="00214D0A"/>
    <w:rsid w:val="00216564"/>
    <w:rsid w:val="00216E35"/>
    <w:rsid w:val="00221340"/>
    <w:rsid w:val="00222FB0"/>
    <w:rsid w:val="0022347F"/>
    <w:rsid w:val="0022361D"/>
    <w:rsid w:val="00223D69"/>
    <w:rsid w:val="00225822"/>
    <w:rsid w:val="00230524"/>
    <w:rsid w:val="002315CD"/>
    <w:rsid w:val="002353E4"/>
    <w:rsid w:val="00235C0E"/>
    <w:rsid w:val="00237441"/>
    <w:rsid w:val="0024102B"/>
    <w:rsid w:val="00241B6C"/>
    <w:rsid w:val="002444EB"/>
    <w:rsid w:val="00244A27"/>
    <w:rsid w:val="002463AE"/>
    <w:rsid w:val="00247E75"/>
    <w:rsid w:val="002509FD"/>
    <w:rsid w:val="00251F30"/>
    <w:rsid w:val="00253AD9"/>
    <w:rsid w:val="00256EED"/>
    <w:rsid w:val="002619F0"/>
    <w:rsid w:val="00262532"/>
    <w:rsid w:val="00262761"/>
    <w:rsid w:val="0026358B"/>
    <w:rsid w:val="00266B3E"/>
    <w:rsid w:val="00266E68"/>
    <w:rsid w:val="00267F34"/>
    <w:rsid w:val="002702FE"/>
    <w:rsid w:val="00270324"/>
    <w:rsid w:val="00271020"/>
    <w:rsid w:val="0027294E"/>
    <w:rsid w:val="002729D2"/>
    <w:rsid w:val="002760E7"/>
    <w:rsid w:val="00276571"/>
    <w:rsid w:val="00276575"/>
    <w:rsid w:val="0027705C"/>
    <w:rsid w:val="00284BE2"/>
    <w:rsid w:val="00286E77"/>
    <w:rsid w:val="00287B10"/>
    <w:rsid w:val="002905B4"/>
    <w:rsid w:val="00291BEE"/>
    <w:rsid w:val="00293535"/>
    <w:rsid w:val="00294944"/>
    <w:rsid w:val="002955ED"/>
    <w:rsid w:val="00295882"/>
    <w:rsid w:val="002958B8"/>
    <w:rsid w:val="002A0733"/>
    <w:rsid w:val="002A108B"/>
    <w:rsid w:val="002A3702"/>
    <w:rsid w:val="002A3ED9"/>
    <w:rsid w:val="002A3EDE"/>
    <w:rsid w:val="002A4A22"/>
    <w:rsid w:val="002A5742"/>
    <w:rsid w:val="002A6238"/>
    <w:rsid w:val="002A7608"/>
    <w:rsid w:val="002A7AE0"/>
    <w:rsid w:val="002B1E1B"/>
    <w:rsid w:val="002B2568"/>
    <w:rsid w:val="002B3BDB"/>
    <w:rsid w:val="002B5BAE"/>
    <w:rsid w:val="002B5F0C"/>
    <w:rsid w:val="002B6590"/>
    <w:rsid w:val="002C187A"/>
    <w:rsid w:val="002C2971"/>
    <w:rsid w:val="002C2A99"/>
    <w:rsid w:val="002C3623"/>
    <w:rsid w:val="002C40AF"/>
    <w:rsid w:val="002C4E77"/>
    <w:rsid w:val="002C5996"/>
    <w:rsid w:val="002C5C3C"/>
    <w:rsid w:val="002C75F1"/>
    <w:rsid w:val="002C7906"/>
    <w:rsid w:val="002D04F5"/>
    <w:rsid w:val="002D114C"/>
    <w:rsid w:val="002D16EF"/>
    <w:rsid w:val="002D1B3A"/>
    <w:rsid w:val="002D1FA3"/>
    <w:rsid w:val="002D207B"/>
    <w:rsid w:val="002D58B2"/>
    <w:rsid w:val="002D5A66"/>
    <w:rsid w:val="002D5EE4"/>
    <w:rsid w:val="002D752F"/>
    <w:rsid w:val="002D7A30"/>
    <w:rsid w:val="002D7E61"/>
    <w:rsid w:val="002E185D"/>
    <w:rsid w:val="002E24F4"/>
    <w:rsid w:val="002E2AE4"/>
    <w:rsid w:val="002E6FE9"/>
    <w:rsid w:val="002E75C1"/>
    <w:rsid w:val="002E775A"/>
    <w:rsid w:val="002F2ADB"/>
    <w:rsid w:val="002F4574"/>
    <w:rsid w:val="002F62D2"/>
    <w:rsid w:val="002F65F6"/>
    <w:rsid w:val="002F7907"/>
    <w:rsid w:val="0030218C"/>
    <w:rsid w:val="00304338"/>
    <w:rsid w:val="003047DB"/>
    <w:rsid w:val="00304C74"/>
    <w:rsid w:val="00305790"/>
    <w:rsid w:val="003070E3"/>
    <w:rsid w:val="003079F9"/>
    <w:rsid w:val="00311BDE"/>
    <w:rsid w:val="003151B9"/>
    <w:rsid w:val="00315948"/>
    <w:rsid w:val="00316839"/>
    <w:rsid w:val="00316B49"/>
    <w:rsid w:val="00320A56"/>
    <w:rsid w:val="00322E74"/>
    <w:rsid w:val="00323159"/>
    <w:rsid w:val="0032317C"/>
    <w:rsid w:val="00324E4E"/>
    <w:rsid w:val="00325125"/>
    <w:rsid w:val="00325603"/>
    <w:rsid w:val="003278CA"/>
    <w:rsid w:val="00330695"/>
    <w:rsid w:val="00330996"/>
    <w:rsid w:val="003314CE"/>
    <w:rsid w:val="00333137"/>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6A2"/>
    <w:rsid w:val="00384231"/>
    <w:rsid w:val="00384BEF"/>
    <w:rsid w:val="003851F0"/>
    <w:rsid w:val="00385410"/>
    <w:rsid w:val="00386FA1"/>
    <w:rsid w:val="00390C6C"/>
    <w:rsid w:val="003914F5"/>
    <w:rsid w:val="00391824"/>
    <w:rsid w:val="00394C29"/>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6A73"/>
    <w:rsid w:val="003B6B2F"/>
    <w:rsid w:val="003B6E38"/>
    <w:rsid w:val="003B72A3"/>
    <w:rsid w:val="003B7386"/>
    <w:rsid w:val="003C0A18"/>
    <w:rsid w:val="003C5E48"/>
    <w:rsid w:val="003C6233"/>
    <w:rsid w:val="003C6423"/>
    <w:rsid w:val="003C7AC5"/>
    <w:rsid w:val="003C7D77"/>
    <w:rsid w:val="003D3D5A"/>
    <w:rsid w:val="003D490D"/>
    <w:rsid w:val="003D4A46"/>
    <w:rsid w:val="003D5572"/>
    <w:rsid w:val="003D6A79"/>
    <w:rsid w:val="003D6ABC"/>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EB6"/>
    <w:rsid w:val="0040636F"/>
    <w:rsid w:val="00407420"/>
    <w:rsid w:val="004079B0"/>
    <w:rsid w:val="00413C64"/>
    <w:rsid w:val="00415D6D"/>
    <w:rsid w:val="00416245"/>
    <w:rsid w:val="00416F56"/>
    <w:rsid w:val="00417CA2"/>
    <w:rsid w:val="00421E69"/>
    <w:rsid w:val="00422747"/>
    <w:rsid w:val="004237EC"/>
    <w:rsid w:val="00424733"/>
    <w:rsid w:val="00424F19"/>
    <w:rsid w:val="00427710"/>
    <w:rsid w:val="00427B80"/>
    <w:rsid w:val="00430082"/>
    <w:rsid w:val="00433257"/>
    <w:rsid w:val="00435B6F"/>
    <w:rsid w:val="00436D81"/>
    <w:rsid w:val="00437F0D"/>
    <w:rsid w:val="004400FE"/>
    <w:rsid w:val="00440FAD"/>
    <w:rsid w:val="004411D3"/>
    <w:rsid w:val="00441434"/>
    <w:rsid w:val="00441A06"/>
    <w:rsid w:val="00443F60"/>
    <w:rsid w:val="0044428D"/>
    <w:rsid w:val="0045007D"/>
    <w:rsid w:val="00450813"/>
    <w:rsid w:val="00450D70"/>
    <w:rsid w:val="00451A02"/>
    <w:rsid w:val="004530E2"/>
    <w:rsid w:val="00453855"/>
    <w:rsid w:val="00454F09"/>
    <w:rsid w:val="004629F9"/>
    <w:rsid w:val="00464124"/>
    <w:rsid w:val="0046430C"/>
    <w:rsid w:val="00464A18"/>
    <w:rsid w:val="00465A91"/>
    <w:rsid w:val="00465F1B"/>
    <w:rsid w:val="004668C3"/>
    <w:rsid w:val="00467223"/>
    <w:rsid w:val="00467525"/>
    <w:rsid w:val="0046763D"/>
    <w:rsid w:val="004702FF"/>
    <w:rsid w:val="004721E1"/>
    <w:rsid w:val="00472789"/>
    <w:rsid w:val="0047685C"/>
    <w:rsid w:val="00476EC4"/>
    <w:rsid w:val="00477C84"/>
    <w:rsid w:val="00477D56"/>
    <w:rsid w:val="0048102D"/>
    <w:rsid w:val="00481044"/>
    <w:rsid w:val="00481F38"/>
    <w:rsid w:val="00482290"/>
    <w:rsid w:val="0048246C"/>
    <w:rsid w:val="00484D70"/>
    <w:rsid w:val="00485B9A"/>
    <w:rsid w:val="00492B4C"/>
    <w:rsid w:val="00493949"/>
    <w:rsid w:val="00493AD5"/>
    <w:rsid w:val="0049514D"/>
    <w:rsid w:val="004951BD"/>
    <w:rsid w:val="00496319"/>
    <w:rsid w:val="004974DE"/>
    <w:rsid w:val="004A05BE"/>
    <w:rsid w:val="004A3509"/>
    <w:rsid w:val="004A3566"/>
    <w:rsid w:val="004B2C1F"/>
    <w:rsid w:val="004B5036"/>
    <w:rsid w:val="004B7791"/>
    <w:rsid w:val="004B78CC"/>
    <w:rsid w:val="004C05D7"/>
    <w:rsid w:val="004C51BE"/>
    <w:rsid w:val="004C665E"/>
    <w:rsid w:val="004D1A09"/>
    <w:rsid w:val="004D3FFC"/>
    <w:rsid w:val="004D6136"/>
    <w:rsid w:val="004D64E1"/>
    <w:rsid w:val="004D74CC"/>
    <w:rsid w:val="004E2165"/>
    <w:rsid w:val="004E49E5"/>
    <w:rsid w:val="004E4EBA"/>
    <w:rsid w:val="004E4F41"/>
    <w:rsid w:val="004E5BD7"/>
    <w:rsid w:val="004E6D9A"/>
    <w:rsid w:val="004E7142"/>
    <w:rsid w:val="004F1A7B"/>
    <w:rsid w:val="004F1DC3"/>
    <w:rsid w:val="004F423E"/>
    <w:rsid w:val="0050009C"/>
    <w:rsid w:val="00501F46"/>
    <w:rsid w:val="005031C8"/>
    <w:rsid w:val="0050324B"/>
    <w:rsid w:val="00505F1B"/>
    <w:rsid w:val="00510616"/>
    <w:rsid w:val="00513040"/>
    <w:rsid w:val="00513D1B"/>
    <w:rsid w:val="00514508"/>
    <w:rsid w:val="005152A8"/>
    <w:rsid w:val="00515EAC"/>
    <w:rsid w:val="005160B2"/>
    <w:rsid w:val="005164F4"/>
    <w:rsid w:val="00517202"/>
    <w:rsid w:val="005176B6"/>
    <w:rsid w:val="00520DAA"/>
    <w:rsid w:val="005211F0"/>
    <w:rsid w:val="00521813"/>
    <w:rsid w:val="00521A04"/>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1167"/>
    <w:rsid w:val="00542113"/>
    <w:rsid w:val="005439F6"/>
    <w:rsid w:val="00543BC8"/>
    <w:rsid w:val="00544147"/>
    <w:rsid w:val="005444CF"/>
    <w:rsid w:val="00545E7B"/>
    <w:rsid w:val="00550E53"/>
    <w:rsid w:val="00551459"/>
    <w:rsid w:val="00552AC7"/>
    <w:rsid w:val="00554EF2"/>
    <w:rsid w:val="00556E99"/>
    <w:rsid w:val="005600A3"/>
    <w:rsid w:val="005619A5"/>
    <w:rsid w:val="005635A8"/>
    <w:rsid w:val="0056477D"/>
    <w:rsid w:val="00564838"/>
    <w:rsid w:val="0056755A"/>
    <w:rsid w:val="00571F0A"/>
    <w:rsid w:val="00572AB0"/>
    <w:rsid w:val="00573469"/>
    <w:rsid w:val="00573B95"/>
    <w:rsid w:val="00573DF0"/>
    <w:rsid w:val="00574126"/>
    <w:rsid w:val="00574CB4"/>
    <w:rsid w:val="00575B06"/>
    <w:rsid w:val="00576D92"/>
    <w:rsid w:val="00577578"/>
    <w:rsid w:val="00581810"/>
    <w:rsid w:val="0058272D"/>
    <w:rsid w:val="005829DA"/>
    <w:rsid w:val="005838E6"/>
    <w:rsid w:val="00584455"/>
    <w:rsid w:val="00584F95"/>
    <w:rsid w:val="005850CE"/>
    <w:rsid w:val="00585B0F"/>
    <w:rsid w:val="00586FB4"/>
    <w:rsid w:val="005876B5"/>
    <w:rsid w:val="0058799C"/>
    <w:rsid w:val="005900B0"/>
    <w:rsid w:val="0059048A"/>
    <w:rsid w:val="00594C74"/>
    <w:rsid w:val="00595002"/>
    <w:rsid w:val="0059640E"/>
    <w:rsid w:val="005A0053"/>
    <w:rsid w:val="005A3588"/>
    <w:rsid w:val="005A372F"/>
    <w:rsid w:val="005A3F30"/>
    <w:rsid w:val="005A448C"/>
    <w:rsid w:val="005A532E"/>
    <w:rsid w:val="005A53FC"/>
    <w:rsid w:val="005A66C6"/>
    <w:rsid w:val="005A7240"/>
    <w:rsid w:val="005B1BB7"/>
    <w:rsid w:val="005B3B19"/>
    <w:rsid w:val="005B3BD0"/>
    <w:rsid w:val="005B3D70"/>
    <w:rsid w:val="005B590D"/>
    <w:rsid w:val="005B6F87"/>
    <w:rsid w:val="005B764F"/>
    <w:rsid w:val="005C0AA7"/>
    <w:rsid w:val="005C1967"/>
    <w:rsid w:val="005C211F"/>
    <w:rsid w:val="005C3DBB"/>
    <w:rsid w:val="005C5BB9"/>
    <w:rsid w:val="005C6778"/>
    <w:rsid w:val="005C729C"/>
    <w:rsid w:val="005D3323"/>
    <w:rsid w:val="005D5441"/>
    <w:rsid w:val="005E3B4C"/>
    <w:rsid w:val="005E425B"/>
    <w:rsid w:val="005E4A0D"/>
    <w:rsid w:val="005E6A6D"/>
    <w:rsid w:val="005E6FFA"/>
    <w:rsid w:val="005E7023"/>
    <w:rsid w:val="005F1605"/>
    <w:rsid w:val="005F1B35"/>
    <w:rsid w:val="005F2BA7"/>
    <w:rsid w:val="005F3744"/>
    <w:rsid w:val="006000C0"/>
    <w:rsid w:val="00603380"/>
    <w:rsid w:val="0060352E"/>
    <w:rsid w:val="00603ECA"/>
    <w:rsid w:val="00604090"/>
    <w:rsid w:val="00604B0C"/>
    <w:rsid w:val="00605C05"/>
    <w:rsid w:val="00606FCB"/>
    <w:rsid w:val="0060703C"/>
    <w:rsid w:val="0061073F"/>
    <w:rsid w:val="0061275A"/>
    <w:rsid w:val="00613058"/>
    <w:rsid w:val="00614790"/>
    <w:rsid w:val="006158B3"/>
    <w:rsid w:val="00615A0C"/>
    <w:rsid w:val="006167FF"/>
    <w:rsid w:val="00621F52"/>
    <w:rsid w:val="00622593"/>
    <w:rsid w:val="0062262F"/>
    <w:rsid w:val="006229EC"/>
    <w:rsid w:val="00622FA6"/>
    <w:rsid w:val="00625645"/>
    <w:rsid w:val="00625713"/>
    <w:rsid w:val="00625801"/>
    <w:rsid w:val="00630C2E"/>
    <w:rsid w:val="006318E4"/>
    <w:rsid w:val="00631E16"/>
    <w:rsid w:val="00632685"/>
    <w:rsid w:val="00635A35"/>
    <w:rsid w:val="00635D2A"/>
    <w:rsid w:val="00636B01"/>
    <w:rsid w:val="0064074D"/>
    <w:rsid w:val="00641306"/>
    <w:rsid w:val="0064364B"/>
    <w:rsid w:val="00643A38"/>
    <w:rsid w:val="006441E6"/>
    <w:rsid w:val="00647680"/>
    <w:rsid w:val="006505F3"/>
    <w:rsid w:val="00650622"/>
    <w:rsid w:val="0065392A"/>
    <w:rsid w:val="00653BD1"/>
    <w:rsid w:val="00656393"/>
    <w:rsid w:val="006566CB"/>
    <w:rsid w:val="0065674A"/>
    <w:rsid w:val="00657059"/>
    <w:rsid w:val="00657201"/>
    <w:rsid w:val="0065727D"/>
    <w:rsid w:val="0065761A"/>
    <w:rsid w:val="00657EFF"/>
    <w:rsid w:val="0066186B"/>
    <w:rsid w:val="00662E94"/>
    <w:rsid w:val="006662F0"/>
    <w:rsid w:val="006675DE"/>
    <w:rsid w:val="00667A6A"/>
    <w:rsid w:val="00670710"/>
    <w:rsid w:val="0067258C"/>
    <w:rsid w:val="00672F32"/>
    <w:rsid w:val="00673283"/>
    <w:rsid w:val="0067412E"/>
    <w:rsid w:val="006763C5"/>
    <w:rsid w:val="00676EE9"/>
    <w:rsid w:val="00680E21"/>
    <w:rsid w:val="00681A40"/>
    <w:rsid w:val="00681B7D"/>
    <w:rsid w:val="006829B8"/>
    <w:rsid w:val="006837B7"/>
    <w:rsid w:val="0068649F"/>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699"/>
    <w:rsid w:val="006B392B"/>
    <w:rsid w:val="006B51DC"/>
    <w:rsid w:val="006B528B"/>
    <w:rsid w:val="006B5B2C"/>
    <w:rsid w:val="006B68DA"/>
    <w:rsid w:val="006C03A7"/>
    <w:rsid w:val="006C2424"/>
    <w:rsid w:val="006C3F4C"/>
    <w:rsid w:val="006C4C86"/>
    <w:rsid w:val="006C5818"/>
    <w:rsid w:val="006D01AB"/>
    <w:rsid w:val="006D058F"/>
    <w:rsid w:val="006D101D"/>
    <w:rsid w:val="006D1528"/>
    <w:rsid w:val="006D1BC6"/>
    <w:rsid w:val="006D45F1"/>
    <w:rsid w:val="006D56CD"/>
    <w:rsid w:val="006D6726"/>
    <w:rsid w:val="006D7FA3"/>
    <w:rsid w:val="006E0530"/>
    <w:rsid w:val="006E0E45"/>
    <w:rsid w:val="006E415A"/>
    <w:rsid w:val="006E4C1D"/>
    <w:rsid w:val="006E77E3"/>
    <w:rsid w:val="006E784F"/>
    <w:rsid w:val="006E7FDC"/>
    <w:rsid w:val="006F3655"/>
    <w:rsid w:val="006F5E3C"/>
    <w:rsid w:val="006F7284"/>
    <w:rsid w:val="006F7333"/>
    <w:rsid w:val="00700B99"/>
    <w:rsid w:val="00701106"/>
    <w:rsid w:val="00702115"/>
    <w:rsid w:val="00702645"/>
    <w:rsid w:val="00703E42"/>
    <w:rsid w:val="00710135"/>
    <w:rsid w:val="007124A7"/>
    <w:rsid w:val="00713130"/>
    <w:rsid w:val="00713E20"/>
    <w:rsid w:val="0071513A"/>
    <w:rsid w:val="00715517"/>
    <w:rsid w:val="0071566D"/>
    <w:rsid w:val="007157C3"/>
    <w:rsid w:val="00717B0A"/>
    <w:rsid w:val="00720C98"/>
    <w:rsid w:val="00721A11"/>
    <w:rsid w:val="00722BEC"/>
    <w:rsid w:val="0072306A"/>
    <w:rsid w:val="00724A03"/>
    <w:rsid w:val="00727BB3"/>
    <w:rsid w:val="007309E4"/>
    <w:rsid w:val="00730B6E"/>
    <w:rsid w:val="007345D6"/>
    <w:rsid w:val="00734BB2"/>
    <w:rsid w:val="0073572E"/>
    <w:rsid w:val="0073603A"/>
    <w:rsid w:val="00740044"/>
    <w:rsid w:val="0074217C"/>
    <w:rsid w:val="0074450E"/>
    <w:rsid w:val="00745B5D"/>
    <w:rsid w:val="00745F61"/>
    <w:rsid w:val="00747512"/>
    <w:rsid w:val="007509AA"/>
    <w:rsid w:val="00754F02"/>
    <w:rsid w:val="0075547E"/>
    <w:rsid w:val="007562CC"/>
    <w:rsid w:val="00756AC9"/>
    <w:rsid w:val="00757DC8"/>
    <w:rsid w:val="00760E32"/>
    <w:rsid w:val="00762D9D"/>
    <w:rsid w:val="00763492"/>
    <w:rsid w:val="00763E9B"/>
    <w:rsid w:val="00765377"/>
    <w:rsid w:val="00766E0E"/>
    <w:rsid w:val="007672CA"/>
    <w:rsid w:val="0077025C"/>
    <w:rsid w:val="007726CC"/>
    <w:rsid w:val="007727EA"/>
    <w:rsid w:val="0077351C"/>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753F"/>
    <w:rsid w:val="007A0320"/>
    <w:rsid w:val="007A1F80"/>
    <w:rsid w:val="007A2942"/>
    <w:rsid w:val="007A4018"/>
    <w:rsid w:val="007A63BF"/>
    <w:rsid w:val="007A6495"/>
    <w:rsid w:val="007A68DC"/>
    <w:rsid w:val="007A7661"/>
    <w:rsid w:val="007A7B2F"/>
    <w:rsid w:val="007A7E44"/>
    <w:rsid w:val="007B1126"/>
    <w:rsid w:val="007B1D74"/>
    <w:rsid w:val="007B2249"/>
    <w:rsid w:val="007B32EB"/>
    <w:rsid w:val="007B3AB7"/>
    <w:rsid w:val="007B3D79"/>
    <w:rsid w:val="007B68DD"/>
    <w:rsid w:val="007B7408"/>
    <w:rsid w:val="007B7715"/>
    <w:rsid w:val="007B7A2A"/>
    <w:rsid w:val="007B7CC4"/>
    <w:rsid w:val="007C0176"/>
    <w:rsid w:val="007C3553"/>
    <w:rsid w:val="007C3688"/>
    <w:rsid w:val="007C37D5"/>
    <w:rsid w:val="007C4C18"/>
    <w:rsid w:val="007C51A8"/>
    <w:rsid w:val="007C5D38"/>
    <w:rsid w:val="007C6408"/>
    <w:rsid w:val="007C6DFA"/>
    <w:rsid w:val="007C7B47"/>
    <w:rsid w:val="007C7C1A"/>
    <w:rsid w:val="007D0E59"/>
    <w:rsid w:val="007D177A"/>
    <w:rsid w:val="007D2550"/>
    <w:rsid w:val="007D384C"/>
    <w:rsid w:val="007D5D44"/>
    <w:rsid w:val="007E1744"/>
    <w:rsid w:val="007E297F"/>
    <w:rsid w:val="007E29CE"/>
    <w:rsid w:val="007E3D99"/>
    <w:rsid w:val="007E4D7B"/>
    <w:rsid w:val="007E59EF"/>
    <w:rsid w:val="007E7884"/>
    <w:rsid w:val="007E7A0F"/>
    <w:rsid w:val="007F73C6"/>
    <w:rsid w:val="007F7D38"/>
    <w:rsid w:val="008005AA"/>
    <w:rsid w:val="00802717"/>
    <w:rsid w:val="008033D2"/>
    <w:rsid w:val="00805554"/>
    <w:rsid w:val="00806C3A"/>
    <w:rsid w:val="00807664"/>
    <w:rsid w:val="00807B51"/>
    <w:rsid w:val="0081081C"/>
    <w:rsid w:val="008126EA"/>
    <w:rsid w:val="00813287"/>
    <w:rsid w:val="0081339F"/>
    <w:rsid w:val="00814465"/>
    <w:rsid w:val="008152EF"/>
    <w:rsid w:val="00816F6E"/>
    <w:rsid w:val="00823774"/>
    <w:rsid w:val="00826849"/>
    <w:rsid w:val="008306A1"/>
    <w:rsid w:val="00833349"/>
    <w:rsid w:val="0083365D"/>
    <w:rsid w:val="00833F20"/>
    <w:rsid w:val="008359A8"/>
    <w:rsid w:val="00836193"/>
    <w:rsid w:val="00837329"/>
    <w:rsid w:val="00842777"/>
    <w:rsid w:val="008434A9"/>
    <w:rsid w:val="00843E7A"/>
    <w:rsid w:val="00847360"/>
    <w:rsid w:val="00851665"/>
    <w:rsid w:val="00851865"/>
    <w:rsid w:val="008523B0"/>
    <w:rsid w:val="00852990"/>
    <w:rsid w:val="00853377"/>
    <w:rsid w:val="00853A83"/>
    <w:rsid w:val="008562C8"/>
    <w:rsid w:val="008567EA"/>
    <w:rsid w:val="00856EFE"/>
    <w:rsid w:val="008570E2"/>
    <w:rsid w:val="008608EF"/>
    <w:rsid w:val="008616AB"/>
    <w:rsid w:val="00862013"/>
    <w:rsid w:val="008622DB"/>
    <w:rsid w:val="008626BB"/>
    <w:rsid w:val="00863286"/>
    <w:rsid w:val="00863AFF"/>
    <w:rsid w:val="0086429F"/>
    <w:rsid w:val="00864871"/>
    <w:rsid w:val="00865BCD"/>
    <w:rsid w:val="00866377"/>
    <w:rsid w:val="00866B83"/>
    <w:rsid w:val="00875657"/>
    <w:rsid w:val="00875AB8"/>
    <w:rsid w:val="00876D01"/>
    <w:rsid w:val="00877790"/>
    <w:rsid w:val="0087795B"/>
    <w:rsid w:val="00882A38"/>
    <w:rsid w:val="008846BE"/>
    <w:rsid w:val="00884AF0"/>
    <w:rsid w:val="00887512"/>
    <w:rsid w:val="008902FB"/>
    <w:rsid w:val="00891250"/>
    <w:rsid w:val="008912A9"/>
    <w:rsid w:val="00893679"/>
    <w:rsid w:val="00893E6B"/>
    <w:rsid w:val="00894119"/>
    <w:rsid w:val="00894FD7"/>
    <w:rsid w:val="0089515B"/>
    <w:rsid w:val="008977D3"/>
    <w:rsid w:val="008A265C"/>
    <w:rsid w:val="008A26F3"/>
    <w:rsid w:val="008A2AC0"/>
    <w:rsid w:val="008A2B29"/>
    <w:rsid w:val="008A2C74"/>
    <w:rsid w:val="008A2D35"/>
    <w:rsid w:val="008A3D34"/>
    <w:rsid w:val="008A4E60"/>
    <w:rsid w:val="008A52E8"/>
    <w:rsid w:val="008A6519"/>
    <w:rsid w:val="008A6D48"/>
    <w:rsid w:val="008A6D75"/>
    <w:rsid w:val="008B2343"/>
    <w:rsid w:val="008B560E"/>
    <w:rsid w:val="008B570D"/>
    <w:rsid w:val="008B63E7"/>
    <w:rsid w:val="008B6BE3"/>
    <w:rsid w:val="008C0AF5"/>
    <w:rsid w:val="008C4C37"/>
    <w:rsid w:val="008C4C6B"/>
    <w:rsid w:val="008C4F34"/>
    <w:rsid w:val="008C5919"/>
    <w:rsid w:val="008C594F"/>
    <w:rsid w:val="008C5DEE"/>
    <w:rsid w:val="008C6017"/>
    <w:rsid w:val="008C6A35"/>
    <w:rsid w:val="008C7043"/>
    <w:rsid w:val="008C7645"/>
    <w:rsid w:val="008D151E"/>
    <w:rsid w:val="008D1E3E"/>
    <w:rsid w:val="008D2A2A"/>
    <w:rsid w:val="008D2AB6"/>
    <w:rsid w:val="008D6206"/>
    <w:rsid w:val="008D73CA"/>
    <w:rsid w:val="008E0457"/>
    <w:rsid w:val="008E0B24"/>
    <w:rsid w:val="008E19D6"/>
    <w:rsid w:val="008E1D82"/>
    <w:rsid w:val="008E20DB"/>
    <w:rsid w:val="008E21D8"/>
    <w:rsid w:val="008E6347"/>
    <w:rsid w:val="008E79B9"/>
    <w:rsid w:val="008F4901"/>
    <w:rsid w:val="008F5679"/>
    <w:rsid w:val="008F57DD"/>
    <w:rsid w:val="008F7BE0"/>
    <w:rsid w:val="00901A3C"/>
    <w:rsid w:val="00901B67"/>
    <w:rsid w:val="00903744"/>
    <w:rsid w:val="00904E3B"/>
    <w:rsid w:val="00906409"/>
    <w:rsid w:val="00907B6B"/>
    <w:rsid w:val="009118A2"/>
    <w:rsid w:val="00915096"/>
    <w:rsid w:val="00915CAC"/>
    <w:rsid w:val="00916514"/>
    <w:rsid w:val="009168CD"/>
    <w:rsid w:val="00917201"/>
    <w:rsid w:val="009174A3"/>
    <w:rsid w:val="00923127"/>
    <w:rsid w:val="009240DE"/>
    <w:rsid w:val="009269ED"/>
    <w:rsid w:val="00931A43"/>
    <w:rsid w:val="009343ED"/>
    <w:rsid w:val="00934C5B"/>
    <w:rsid w:val="00936394"/>
    <w:rsid w:val="00936A75"/>
    <w:rsid w:val="009374FD"/>
    <w:rsid w:val="009401B0"/>
    <w:rsid w:val="0094020A"/>
    <w:rsid w:val="00940F04"/>
    <w:rsid w:val="00942B21"/>
    <w:rsid w:val="0094306D"/>
    <w:rsid w:val="00943262"/>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21C0"/>
    <w:rsid w:val="00972410"/>
    <w:rsid w:val="0097245C"/>
    <w:rsid w:val="00973F6F"/>
    <w:rsid w:val="00974052"/>
    <w:rsid w:val="00975F08"/>
    <w:rsid w:val="0097686A"/>
    <w:rsid w:val="00976A7C"/>
    <w:rsid w:val="00980F26"/>
    <w:rsid w:val="00981066"/>
    <w:rsid w:val="00981560"/>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53DC"/>
    <w:rsid w:val="00995992"/>
    <w:rsid w:val="00995F53"/>
    <w:rsid w:val="00996EF2"/>
    <w:rsid w:val="009A05DC"/>
    <w:rsid w:val="009A231F"/>
    <w:rsid w:val="009A2E59"/>
    <w:rsid w:val="009A3587"/>
    <w:rsid w:val="009A3C99"/>
    <w:rsid w:val="009A4C64"/>
    <w:rsid w:val="009A4C65"/>
    <w:rsid w:val="009A5722"/>
    <w:rsid w:val="009A64F5"/>
    <w:rsid w:val="009A6558"/>
    <w:rsid w:val="009A754E"/>
    <w:rsid w:val="009A76F7"/>
    <w:rsid w:val="009A7AC9"/>
    <w:rsid w:val="009B041C"/>
    <w:rsid w:val="009B0C84"/>
    <w:rsid w:val="009B418E"/>
    <w:rsid w:val="009B6410"/>
    <w:rsid w:val="009B6F2A"/>
    <w:rsid w:val="009C1FC9"/>
    <w:rsid w:val="009C3164"/>
    <w:rsid w:val="009C4000"/>
    <w:rsid w:val="009C423E"/>
    <w:rsid w:val="009C4D40"/>
    <w:rsid w:val="009C7C52"/>
    <w:rsid w:val="009D0E4A"/>
    <w:rsid w:val="009D1AB7"/>
    <w:rsid w:val="009D4DE0"/>
    <w:rsid w:val="009D5629"/>
    <w:rsid w:val="009D5D2D"/>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10AB"/>
    <w:rsid w:val="00A12886"/>
    <w:rsid w:val="00A12A35"/>
    <w:rsid w:val="00A15A14"/>
    <w:rsid w:val="00A16B00"/>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4C8B"/>
    <w:rsid w:val="00A34F2A"/>
    <w:rsid w:val="00A35EA7"/>
    <w:rsid w:val="00A37191"/>
    <w:rsid w:val="00A4200E"/>
    <w:rsid w:val="00A448B9"/>
    <w:rsid w:val="00A451C9"/>
    <w:rsid w:val="00A458EE"/>
    <w:rsid w:val="00A459D5"/>
    <w:rsid w:val="00A466F8"/>
    <w:rsid w:val="00A46A0A"/>
    <w:rsid w:val="00A4798E"/>
    <w:rsid w:val="00A47AAA"/>
    <w:rsid w:val="00A5107F"/>
    <w:rsid w:val="00A5118F"/>
    <w:rsid w:val="00A52A86"/>
    <w:rsid w:val="00A531B4"/>
    <w:rsid w:val="00A53E3A"/>
    <w:rsid w:val="00A552D7"/>
    <w:rsid w:val="00A569AD"/>
    <w:rsid w:val="00A6021B"/>
    <w:rsid w:val="00A6092A"/>
    <w:rsid w:val="00A6095B"/>
    <w:rsid w:val="00A60A44"/>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6477"/>
    <w:rsid w:val="00A7766B"/>
    <w:rsid w:val="00A7799B"/>
    <w:rsid w:val="00A802C6"/>
    <w:rsid w:val="00A803D0"/>
    <w:rsid w:val="00A80493"/>
    <w:rsid w:val="00A808ED"/>
    <w:rsid w:val="00A80A03"/>
    <w:rsid w:val="00A83041"/>
    <w:rsid w:val="00A83548"/>
    <w:rsid w:val="00A84F33"/>
    <w:rsid w:val="00A87391"/>
    <w:rsid w:val="00A906C7"/>
    <w:rsid w:val="00A90EE4"/>
    <w:rsid w:val="00A9212C"/>
    <w:rsid w:val="00A925D1"/>
    <w:rsid w:val="00A929DE"/>
    <w:rsid w:val="00A93F10"/>
    <w:rsid w:val="00A95367"/>
    <w:rsid w:val="00A95CAF"/>
    <w:rsid w:val="00A9665A"/>
    <w:rsid w:val="00A96CC9"/>
    <w:rsid w:val="00AA0102"/>
    <w:rsid w:val="00AA0ABA"/>
    <w:rsid w:val="00AA0BA0"/>
    <w:rsid w:val="00AA0C8A"/>
    <w:rsid w:val="00AA0E8C"/>
    <w:rsid w:val="00AA1420"/>
    <w:rsid w:val="00AA2FA1"/>
    <w:rsid w:val="00AA45A1"/>
    <w:rsid w:val="00AA4CB1"/>
    <w:rsid w:val="00AA4D28"/>
    <w:rsid w:val="00AA6FDF"/>
    <w:rsid w:val="00AA73BE"/>
    <w:rsid w:val="00AB0465"/>
    <w:rsid w:val="00AB0CF0"/>
    <w:rsid w:val="00AB3048"/>
    <w:rsid w:val="00AB3B31"/>
    <w:rsid w:val="00AB48B2"/>
    <w:rsid w:val="00AB5D9A"/>
    <w:rsid w:val="00AB62FF"/>
    <w:rsid w:val="00AB71D7"/>
    <w:rsid w:val="00AC025D"/>
    <w:rsid w:val="00AC0911"/>
    <w:rsid w:val="00AC3A52"/>
    <w:rsid w:val="00AC3FD4"/>
    <w:rsid w:val="00AC6F7D"/>
    <w:rsid w:val="00AC7165"/>
    <w:rsid w:val="00AD0AAD"/>
    <w:rsid w:val="00AD1088"/>
    <w:rsid w:val="00AD256F"/>
    <w:rsid w:val="00AD38CB"/>
    <w:rsid w:val="00AD41C0"/>
    <w:rsid w:val="00AD4C50"/>
    <w:rsid w:val="00AD72D9"/>
    <w:rsid w:val="00AE10AA"/>
    <w:rsid w:val="00AE20DB"/>
    <w:rsid w:val="00AE26B4"/>
    <w:rsid w:val="00AE386E"/>
    <w:rsid w:val="00AE7D06"/>
    <w:rsid w:val="00AF1A38"/>
    <w:rsid w:val="00AF2188"/>
    <w:rsid w:val="00AF2ED8"/>
    <w:rsid w:val="00AF3F1E"/>
    <w:rsid w:val="00AF5083"/>
    <w:rsid w:val="00AF5EF2"/>
    <w:rsid w:val="00AF7304"/>
    <w:rsid w:val="00B01DDD"/>
    <w:rsid w:val="00B0206E"/>
    <w:rsid w:val="00B0354F"/>
    <w:rsid w:val="00B104D0"/>
    <w:rsid w:val="00B10966"/>
    <w:rsid w:val="00B11D54"/>
    <w:rsid w:val="00B11FC9"/>
    <w:rsid w:val="00B124B1"/>
    <w:rsid w:val="00B13BB4"/>
    <w:rsid w:val="00B144EA"/>
    <w:rsid w:val="00B1548A"/>
    <w:rsid w:val="00B1575A"/>
    <w:rsid w:val="00B15E03"/>
    <w:rsid w:val="00B16BEA"/>
    <w:rsid w:val="00B2014F"/>
    <w:rsid w:val="00B22338"/>
    <w:rsid w:val="00B227FF"/>
    <w:rsid w:val="00B22C79"/>
    <w:rsid w:val="00B23638"/>
    <w:rsid w:val="00B23891"/>
    <w:rsid w:val="00B24EAE"/>
    <w:rsid w:val="00B256DB"/>
    <w:rsid w:val="00B26EE4"/>
    <w:rsid w:val="00B30500"/>
    <w:rsid w:val="00B3112C"/>
    <w:rsid w:val="00B3131A"/>
    <w:rsid w:val="00B3190C"/>
    <w:rsid w:val="00B31AF7"/>
    <w:rsid w:val="00B33147"/>
    <w:rsid w:val="00B333EB"/>
    <w:rsid w:val="00B33FBA"/>
    <w:rsid w:val="00B35137"/>
    <w:rsid w:val="00B3648F"/>
    <w:rsid w:val="00B3698C"/>
    <w:rsid w:val="00B36D85"/>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3E9F"/>
    <w:rsid w:val="00B86A2B"/>
    <w:rsid w:val="00B87632"/>
    <w:rsid w:val="00B906E1"/>
    <w:rsid w:val="00B942A7"/>
    <w:rsid w:val="00BA2280"/>
    <w:rsid w:val="00BA2A35"/>
    <w:rsid w:val="00BA2E61"/>
    <w:rsid w:val="00BA3A46"/>
    <w:rsid w:val="00BA5237"/>
    <w:rsid w:val="00BA5F22"/>
    <w:rsid w:val="00BA60B0"/>
    <w:rsid w:val="00BA61D7"/>
    <w:rsid w:val="00BA6B72"/>
    <w:rsid w:val="00BA78AD"/>
    <w:rsid w:val="00BB0892"/>
    <w:rsid w:val="00BB28A0"/>
    <w:rsid w:val="00BB2CBE"/>
    <w:rsid w:val="00BB3308"/>
    <w:rsid w:val="00BB3888"/>
    <w:rsid w:val="00BB525C"/>
    <w:rsid w:val="00BB52FD"/>
    <w:rsid w:val="00BB58C1"/>
    <w:rsid w:val="00BB62F9"/>
    <w:rsid w:val="00BC2808"/>
    <w:rsid w:val="00BC2FE1"/>
    <w:rsid w:val="00BC30E5"/>
    <w:rsid w:val="00BC38FE"/>
    <w:rsid w:val="00BC3B5E"/>
    <w:rsid w:val="00BC41AB"/>
    <w:rsid w:val="00BC5B43"/>
    <w:rsid w:val="00BC5D67"/>
    <w:rsid w:val="00BD0024"/>
    <w:rsid w:val="00BD06D5"/>
    <w:rsid w:val="00BD16C4"/>
    <w:rsid w:val="00BD4893"/>
    <w:rsid w:val="00BD7394"/>
    <w:rsid w:val="00BE016B"/>
    <w:rsid w:val="00BE021B"/>
    <w:rsid w:val="00BE1248"/>
    <w:rsid w:val="00BE2542"/>
    <w:rsid w:val="00BE4107"/>
    <w:rsid w:val="00BE72DE"/>
    <w:rsid w:val="00BE7E95"/>
    <w:rsid w:val="00BF012D"/>
    <w:rsid w:val="00BF440A"/>
    <w:rsid w:val="00BF581A"/>
    <w:rsid w:val="00BF705E"/>
    <w:rsid w:val="00BF723D"/>
    <w:rsid w:val="00C005FB"/>
    <w:rsid w:val="00C02BAB"/>
    <w:rsid w:val="00C048DF"/>
    <w:rsid w:val="00C05F49"/>
    <w:rsid w:val="00C06FCD"/>
    <w:rsid w:val="00C105AC"/>
    <w:rsid w:val="00C119B6"/>
    <w:rsid w:val="00C132EF"/>
    <w:rsid w:val="00C13B59"/>
    <w:rsid w:val="00C14FE9"/>
    <w:rsid w:val="00C1502B"/>
    <w:rsid w:val="00C15830"/>
    <w:rsid w:val="00C15DEB"/>
    <w:rsid w:val="00C16C1E"/>
    <w:rsid w:val="00C20EF1"/>
    <w:rsid w:val="00C21269"/>
    <w:rsid w:val="00C2238A"/>
    <w:rsid w:val="00C22B7C"/>
    <w:rsid w:val="00C22EC0"/>
    <w:rsid w:val="00C23DDC"/>
    <w:rsid w:val="00C24115"/>
    <w:rsid w:val="00C24239"/>
    <w:rsid w:val="00C24275"/>
    <w:rsid w:val="00C24705"/>
    <w:rsid w:val="00C251DF"/>
    <w:rsid w:val="00C26DF9"/>
    <w:rsid w:val="00C304C0"/>
    <w:rsid w:val="00C320E1"/>
    <w:rsid w:val="00C33B87"/>
    <w:rsid w:val="00C363FA"/>
    <w:rsid w:val="00C36A5E"/>
    <w:rsid w:val="00C36B5F"/>
    <w:rsid w:val="00C379C9"/>
    <w:rsid w:val="00C408C9"/>
    <w:rsid w:val="00C409D1"/>
    <w:rsid w:val="00C41CCE"/>
    <w:rsid w:val="00C4257F"/>
    <w:rsid w:val="00C43091"/>
    <w:rsid w:val="00C4324F"/>
    <w:rsid w:val="00C437F5"/>
    <w:rsid w:val="00C43D1B"/>
    <w:rsid w:val="00C43DDC"/>
    <w:rsid w:val="00C45799"/>
    <w:rsid w:val="00C476ED"/>
    <w:rsid w:val="00C51C6C"/>
    <w:rsid w:val="00C52118"/>
    <w:rsid w:val="00C566A1"/>
    <w:rsid w:val="00C626EC"/>
    <w:rsid w:val="00C62BFE"/>
    <w:rsid w:val="00C641F0"/>
    <w:rsid w:val="00C64A8F"/>
    <w:rsid w:val="00C65342"/>
    <w:rsid w:val="00C654E5"/>
    <w:rsid w:val="00C65F2E"/>
    <w:rsid w:val="00C66F28"/>
    <w:rsid w:val="00C7020C"/>
    <w:rsid w:val="00C71114"/>
    <w:rsid w:val="00C72146"/>
    <w:rsid w:val="00C724C4"/>
    <w:rsid w:val="00C73080"/>
    <w:rsid w:val="00C76439"/>
    <w:rsid w:val="00C77915"/>
    <w:rsid w:val="00C77B05"/>
    <w:rsid w:val="00C800F8"/>
    <w:rsid w:val="00C80404"/>
    <w:rsid w:val="00C80878"/>
    <w:rsid w:val="00C80E91"/>
    <w:rsid w:val="00C82424"/>
    <w:rsid w:val="00C83A22"/>
    <w:rsid w:val="00C843C4"/>
    <w:rsid w:val="00C8478B"/>
    <w:rsid w:val="00C85906"/>
    <w:rsid w:val="00C85DB8"/>
    <w:rsid w:val="00C8648A"/>
    <w:rsid w:val="00C87E01"/>
    <w:rsid w:val="00C90405"/>
    <w:rsid w:val="00C91BEC"/>
    <w:rsid w:val="00C93958"/>
    <w:rsid w:val="00C940B6"/>
    <w:rsid w:val="00C9459A"/>
    <w:rsid w:val="00C97AC9"/>
    <w:rsid w:val="00CA0442"/>
    <w:rsid w:val="00CA1E59"/>
    <w:rsid w:val="00CA2B2F"/>
    <w:rsid w:val="00CA32B1"/>
    <w:rsid w:val="00CA481D"/>
    <w:rsid w:val="00CA56DC"/>
    <w:rsid w:val="00CA6FBF"/>
    <w:rsid w:val="00CB257D"/>
    <w:rsid w:val="00CB2BF2"/>
    <w:rsid w:val="00CB3EEC"/>
    <w:rsid w:val="00CB4142"/>
    <w:rsid w:val="00CB48AA"/>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45C8"/>
    <w:rsid w:val="00CD474D"/>
    <w:rsid w:val="00CD57DE"/>
    <w:rsid w:val="00CD5B3B"/>
    <w:rsid w:val="00CD694D"/>
    <w:rsid w:val="00CD6DE4"/>
    <w:rsid w:val="00CD738F"/>
    <w:rsid w:val="00CE08FB"/>
    <w:rsid w:val="00CE099D"/>
    <w:rsid w:val="00CE31C1"/>
    <w:rsid w:val="00CE3476"/>
    <w:rsid w:val="00CE3AD3"/>
    <w:rsid w:val="00CE4945"/>
    <w:rsid w:val="00CE4EE0"/>
    <w:rsid w:val="00CE71F7"/>
    <w:rsid w:val="00CE76EF"/>
    <w:rsid w:val="00CF0361"/>
    <w:rsid w:val="00CF0C84"/>
    <w:rsid w:val="00CF0D4F"/>
    <w:rsid w:val="00CF3E7E"/>
    <w:rsid w:val="00CF5395"/>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4915"/>
    <w:rsid w:val="00D1696B"/>
    <w:rsid w:val="00D179BA"/>
    <w:rsid w:val="00D2010B"/>
    <w:rsid w:val="00D21FBD"/>
    <w:rsid w:val="00D23492"/>
    <w:rsid w:val="00D25319"/>
    <w:rsid w:val="00D25DAD"/>
    <w:rsid w:val="00D2692A"/>
    <w:rsid w:val="00D278FD"/>
    <w:rsid w:val="00D27D1A"/>
    <w:rsid w:val="00D30653"/>
    <w:rsid w:val="00D30710"/>
    <w:rsid w:val="00D30742"/>
    <w:rsid w:val="00D30B3F"/>
    <w:rsid w:val="00D315FB"/>
    <w:rsid w:val="00D32951"/>
    <w:rsid w:val="00D34262"/>
    <w:rsid w:val="00D4325F"/>
    <w:rsid w:val="00D452E0"/>
    <w:rsid w:val="00D4606B"/>
    <w:rsid w:val="00D50DF9"/>
    <w:rsid w:val="00D51C15"/>
    <w:rsid w:val="00D51E97"/>
    <w:rsid w:val="00D524F5"/>
    <w:rsid w:val="00D52C35"/>
    <w:rsid w:val="00D53A4F"/>
    <w:rsid w:val="00D54BC6"/>
    <w:rsid w:val="00D5684B"/>
    <w:rsid w:val="00D60CC7"/>
    <w:rsid w:val="00D6161F"/>
    <w:rsid w:val="00D616DB"/>
    <w:rsid w:val="00D6232C"/>
    <w:rsid w:val="00D63AB2"/>
    <w:rsid w:val="00D645EB"/>
    <w:rsid w:val="00D64CB2"/>
    <w:rsid w:val="00D656C7"/>
    <w:rsid w:val="00D66691"/>
    <w:rsid w:val="00D66757"/>
    <w:rsid w:val="00D7161A"/>
    <w:rsid w:val="00D71877"/>
    <w:rsid w:val="00D7221C"/>
    <w:rsid w:val="00D7251A"/>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FF8"/>
    <w:rsid w:val="00D9252C"/>
    <w:rsid w:val="00D92A32"/>
    <w:rsid w:val="00D93837"/>
    <w:rsid w:val="00D95027"/>
    <w:rsid w:val="00D9546C"/>
    <w:rsid w:val="00DA0215"/>
    <w:rsid w:val="00DA1835"/>
    <w:rsid w:val="00DA2978"/>
    <w:rsid w:val="00DA464D"/>
    <w:rsid w:val="00DA47F3"/>
    <w:rsid w:val="00DA5505"/>
    <w:rsid w:val="00DA5E78"/>
    <w:rsid w:val="00DA7440"/>
    <w:rsid w:val="00DA78B2"/>
    <w:rsid w:val="00DB1486"/>
    <w:rsid w:val="00DB1A37"/>
    <w:rsid w:val="00DB2767"/>
    <w:rsid w:val="00DB33AD"/>
    <w:rsid w:val="00DB495F"/>
    <w:rsid w:val="00DB5513"/>
    <w:rsid w:val="00DB5837"/>
    <w:rsid w:val="00DB65E1"/>
    <w:rsid w:val="00DB6C0F"/>
    <w:rsid w:val="00DC0611"/>
    <w:rsid w:val="00DC068F"/>
    <w:rsid w:val="00DC0B37"/>
    <w:rsid w:val="00DC145F"/>
    <w:rsid w:val="00DC18B6"/>
    <w:rsid w:val="00DC194C"/>
    <w:rsid w:val="00DC2A13"/>
    <w:rsid w:val="00DC3594"/>
    <w:rsid w:val="00DC6D39"/>
    <w:rsid w:val="00DC78AE"/>
    <w:rsid w:val="00DD0303"/>
    <w:rsid w:val="00DD1D43"/>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443B"/>
    <w:rsid w:val="00DF46F2"/>
    <w:rsid w:val="00DF5E5A"/>
    <w:rsid w:val="00DF6E95"/>
    <w:rsid w:val="00DF75D8"/>
    <w:rsid w:val="00DF7BAD"/>
    <w:rsid w:val="00E00A62"/>
    <w:rsid w:val="00E0264E"/>
    <w:rsid w:val="00E0363D"/>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4E45"/>
    <w:rsid w:val="00E47D3F"/>
    <w:rsid w:val="00E50FD6"/>
    <w:rsid w:val="00E517AE"/>
    <w:rsid w:val="00E5250D"/>
    <w:rsid w:val="00E5270A"/>
    <w:rsid w:val="00E53079"/>
    <w:rsid w:val="00E562AC"/>
    <w:rsid w:val="00E562FC"/>
    <w:rsid w:val="00E56A62"/>
    <w:rsid w:val="00E56D3B"/>
    <w:rsid w:val="00E57C35"/>
    <w:rsid w:val="00E600B4"/>
    <w:rsid w:val="00E601A9"/>
    <w:rsid w:val="00E60527"/>
    <w:rsid w:val="00E6105F"/>
    <w:rsid w:val="00E61897"/>
    <w:rsid w:val="00E61ECC"/>
    <w:rsid w:val="00E6411B"/>
    <w:rsid w:val="00E64A51"/>
    <w:rsid w:val="00E65D9C"/>
    <w:rsid w:val="00E6668B"/>
    <w:rsid w:val="00E67018"/>
    <w:rsid w:val="00E67522"/>
    <w:rsid w:val="00E7029A"/>
    <w:rsid w:val="00E732B6"/>
    <w:rsid w:val="00E73B95"/>
    <w:rsid w:val="00E746D8"/>
    <w:rsid w:val="00E75A54"/>
    <w:rsid w:val="00E764EA"/>
    <w:rsid w:val="00E7697F"/>
    <w:rsid w:val="00E76A34"/>
    <w:rsid w:val="00E77924"/>
    <w:rsid w:val="00E80AFB"/>
    <w:rsid w:val="00E8282E"/>
    <w:rsid w:val="00E82AF6"/>
    <w:rsid w:val="00E82BA1"/>
    <w:rsid w:val="00E837A6"/>
    <w:rsid w:val="00E83957"/>
    <w:rsid w:val="00E85C9F"/>
    <w:rsid w:val="00E86EFF"/>
    <w:rsid w:val="00E901F5"/>
    <w:rsid w:val="00E90814"/>
    <w:rsid w:val="00E90BCA"/>
    <w:rsid w:val="00E91BE0"/>
    <w:rsid w:val="00E93821"/>
    <w:rsid w:val="00E953F0"/>
    <w:rsid w:val="00E95C2F"/>
    <w:rsid w:val="00E95CE5"/>
    <w:rsid w:val="00E97657"/>
    <w:rsid w:val="00EA01FC"/>
    <w:rsid w:val="00EA03D5"/>
    <w:rsid w:val="00EA0F6C"/>
    <w:rsid w:val="00EA1B2F"/>
    <w:rsid w:val="00EA2349"/>
    <w:rsid w:val="00EA3A99"/>
    <w:rsid w:val="00EA4AC7"/>
    <w:rsid w:val="00EA5C13"/>
    <w:rsid w:val="00EA5CDE"/>
    <w:rsid w:val="00EA7005"/>
    <w:rsid w:val="00EA7D87"/>
    <w:rsid w:val="00EA7DC1"/>
    <w:rsid w:val="00EB1276"/>
    <w:rsid w:val="00EB32C5"/>
    <w:rsid w:val="00EB660D"/>
    <w:rsid w:val="00EB73C6"/>
    <w:rsid w:val="00EC1A71"/>
    <w:rsid w:val="00EC40CE"/>
    <w:rsid w:val="00EC4AC7"/>
    <w:rsid w:val="00EC4C0C"/>
    <w:rsid w:val="00EC662F"/>
    <w:rsid w:val="00ED15BA"/>
    <w:rsid w:val="00ED2F0E"/>
    <w:rsid w:val="00ED4397"/>
    <w:rsid w:val="00ED50C3"/>
    <w:rsid w:val="00ED5E8A"/>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3F05"/>
    <w:rsid w:val="00F0474C"/>
    <w:rsid w:val="00F04FB5"/>
    <w:rsid w:val="00F07D94"/>
    <w:rsid w:val="00F104C3"/>
    <w:rsid w:val="00F11A61"/>
    <w:rsid w:val="00F13E7D"/>
    <w:rsid w:val="00F168A7"/>
    <w:rsid w:val="00F16E96"/>
    <w:rsid w:val="00F218FB"/>
    <w:rsid w:val="00F21944"/>
    <w:rsid w:val="00F21D1C"/>
    <w:rsid w:val="00F224C2"/>
    <w:rsid w:val="00F240E8"/>
    <w:rsid w:val="00F243D0"/>
    <w:rsid w:val="00F2481D"/>
    <w:rsid w:val="00F24AB1"/>
    <w:rsid w:val="00F25CD1"/>
    <w:rsid w:val="00F27B1D"/>
    <w:rsid w:val="00F30613"/>
    <w:rsid w:val="00F30CDF"/>
    <w:rsid w:val="00F33684"/>
    <w:rsid w:val="00F3434C"/>
    <w:rsid w:val="00F34DDB"/>
    <w:rsid w:val="00F35786"/>
    <w:rsid w:val="00F41DB3"/>
    <w:rsid w:val="00F42DEF"/>
    <w:rsid w:val="00F43A90"/>
    <w:rsid w:val="00F446F0"/>
    <w:rsid w:val="00F45D06"/>
    <w:rsid w:val="00F46EAE"/>
    <w:rsid w:val="00F4761A"/>
    <w:rsid w:val="00F50D5B"/>
    <w:rsid w:val="00F53BB7"/>
    <w:rsid w:val="00F55896"/>
    <w:rsid w:val="00F55B12"/>
    <w:rsid w:val="00F56E1A"/>
    <w:rsid w:val="00F60846"/>
    <w:rsid w:val="00F61A02"/>
    <w:rsid w:val="00F634D4"/>
    <w:rsid w:val="00F63AFC"/>
    <w:rsid w:val="00F64020"/>
    <w:rsid w:val="00F64064"/>
    <w:rsid w:val="00F64792"/>
    <w:rsid w:val="00F6661A"/>
    <w:rsid w:val="00F67D20"/>
    <w:rsid w:val="00F7109B"/>
    <w:rsid w:val="00F712AD"/>
    <w:rsid w:val="00F73D90"/>
    <w:rsid w:val="00F74DAE"/>
    <w:rsid w:val="00F76DB6"/>
    <w:rsid w:val="00F8155D"/>
    <w:rsid w:val="00F819AE"/>
    <w:rsid w:val="00F81EE4"/>
    <w:rsid w:val="00F828F0"/>
    <w:rsid w:val="00F82ECB"/>
    <w:rsid w:val="00F83E58"/>
    <w:rsid w:val="00F84130"/>
    <w:rsid w:val="00F84CEE"/>
    <w:rsid w:val="00F86B54"/>
    <w:rsid w:val="00F920F2"/>
    <w:rsid w:val="00F934ED"/>
    <w:rsid w:val="00F935E6"/>
    <w:rsid w:val="00F94719"/>
    <w:rsid w:val="00F94C19"/>
    <w:rsid w:val="00F95677"/>
    <w:rsid w:val="00F95E04"/>
    <w:rsid w:val="00F96DE0"/>
    <w:rsid w:val="00FA089F"/>
    <w:rsid w:val="00FA1822"/>
    <w:rsid w:val="00FA1E98"/>
    <w:rsid w:val="00FA3F3A"/>
    <w:rsid w:val="00FA4D02"/>
    <w:rsid w:val="00FA501C"/>
    <w:rsid w:val="00FA51E1"/>
    <w:rsid w:val="00FA5B33"/>
    <w:rsid w:val="00FA60F1"/>
    <w:rsid w:val="00FB03ED"/>
    <w:rsid w:val="00FB128B"/>
    <w:rsid w:val="00FB32BC"/>
    <w:rsid w:val="00FB4109"/>
    <w:rsid w:val="00FB46D8"/>
    <w:rsid w:val="00FB4F8B"/>
    <w:rsid w:val="00FB588C"/>
    <w:rsid w:val="00FB5D91"/>
    <w:rsid w:val="00FB6BDE"/>
    <w:rsid w:val="00FB6D27"/>
    <w:rsid w:val="00FC07AC"/>
    <w:rsid w:val="00FC25A2"/>
    <w:rsid w:val="00FC3666"/>
    <w:rsid w:val="00FC41FF"/>
    <w:rsid w:val="00FC4284"/>
    <w:rsid w:val="00FC45FC"/>
    <w:rsid w:val="00FC719F"/>
    <w:rsid w:val="00FC74C0"/>
    <w:rsid w:val="00FC78BD"/>
    <w:rsid w:val="00FC7929"/>
    <w:rsid w:val="00FD1F5B"/>
    <w:rsid w:val="00FD20F4"/>
    <w:rsid w:val="00FD275D"/>
    <w:rsid w:val="00FD2D40"/>
    <w:rsid w:val="00FD3F72"/>
    <w:rsid w:val="00FD4CF5"/>
    <w:rsid w:val="00FD5527"/>
    <w:rsid w:val="00FD7855"/>
    <w:rsid w:val="00FE00D2"/>
    <w:rsid w:val="00FE111C"/>
    <w:rsid w:val="00FE2F2C"/>
    <w:rsid w:val="00FE3BD0"/>
    <w:rsid w:val="00FE7247"/>
    <w:rsid w:val="00FE7728"/>
    <w:rsid w:val="00FE7D79"/>
    <w:rsid w:val="00FF0AE3"/>
    <w:rsid w:val="00FF1484"/>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CEA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21315474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69329756">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76BC-CFD0-4D6B-ABDB-9CCDE2C6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255</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43</cp:revision>
  <cp:lastPrinted>2019-11-08T12:20:00Z</cp:lastPrinted>
  <dcterms:created xsi:type="dcterms:W3CDTF">2019-11-11T13:45:00Z</dcterms:created>
  <dcterms:modified xsi:type="dcterms:W3CDTF">2019-11-12T06:23:00Z</dcterms:modified>
</cp:coreProperties>
</file>