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EF5" w:rsidRPr="00B84C64" w:rsidRDefault="00B54EF5" w:rsidP="00B84C64">
      <w:pPr>
        <w:spacing w:after="0" w:line="240" w:lineRule="auto"/>
        <w:jc w:val="center"/>
        <w:rPr>
          <w:rFonts w:ascii="Times New Roman" w:hAnsi="Times New Roman" w:cs="Times New Roman"/>
          <w:sz w:val="24"/>
          <w:szCs w:val="24"/>
        </w:rPr>
      </w:pPr>
      <w:r w:rsidRPr="00B84C64">
        <w:rPr>
          <w:rFonts w:ascii="Times New Roman" w:hAnsi="Times New Roman" w:cs="Times New Roman"/>
          <w:sz w:val="24"/>
          <w:szCs w:val="24"/>
        </w:rPr>
        <w:t>Ordin nr. 600 din 25/09/2008</w:t>
      </w:r>
    </w:p>
    <w:p w:rsidR="00B84C64" w:rsidRPr="00B84C64" w:rsidRDefault="00B84C64" w:rsidP="00B84C64">
      <w:pPr>
        <w:spacing w:after="0" w:line="240" w:lineRule="auto"/>
        <w:jc w:val="center"/>
        <w:rPr>
          <w:rFonts w:ascii="Times New Roman" w:hAnsi="Times New Roman" w:cs="Times New Roman"/>
          <w:sz w:val="24"/>
          <w:szCs w:val="24"/>
        </w:rPr>
      </w:pPr>
      <w:r w:rsidRPr="00B84C64">
        <w:rPr>
          <w:rFonts w:ascii="Times New Roman" w:hAnsi="Times New Roman" w:cs="Times New Roman"/>
          <w:sz w:val="24"/>
          <w:szCs w:val="24"/>
        </w:rPr>
        <w:t>privind modificarea art. 2 din Ordinul ministrului agriculturii şi dezvoltării rurale nr. 353/2008 pentru aprobarea Regulamentului privind autorizarea, organizarea şi practicarea vânătorii</w:t>
      </w:r>
    </w:p>
    <w:p w:rsidR="00B54EF5" w:rsidRPr="00B84C64" w:rsidRDefault="00B54EF5" w:rsidP="00B84C64">
      <w:pPr>
        <w:spacing w:after="0" w:line="240" w:lineRule="auto"/>
        <w:jc w:val="both"/>
        <w:rPr>
          <w:rFonts w:ascii="Times New Roman" w:hAnsi="Times New Roman" w:cs="Times New Roman"/>
          <w:sz w:val="24"/>
          <w:szCs w:val="24"/>
        </w:rPr>
      </w:pPr>
    </w:p>
    <w:p w:rsidR="00B54EF5" w:rsidRPr="00B84C64" w:rsidRDefault="00B54EF5" w:rsidP="00B84C64">
      <w:pPr>
        <w:spacing w:after="0" w:line="240" w:lineRule="auto"/>
        <w:jc w:val="both"/>
        <w:rPr>
          <w:rFonts w:ascii="Times New Roman" w:hAnsi="Times New Roman" w:cs="Times New Roman"/>
          <w:sz w:val="24"/>
          <w:szCs w:val="24"/>
        </w:rPr>
      </w:pPr>
      <w:r w:rsidRPr="00B84C64">
        <w:rPr>
          <w:rFonts w:ascii="Times New Roman" w:hAnsi="Times New Roman" w:cs="Times New Roman"/>
          <w:sz w:val="24"/>
          <w:szCs w:val="24"/>
        </w:rPr>
        <w:t>Publicat in Monitorul Oficial, Partea I nr. 671 din 29/09/2008</w:t>
      </w:r>
    </w:p>
    <w:p w:rsidR="00B54EF5" w:rsidRPr="00B84C64" w:rsidRDefault="00B54EF5" w:rsidP="00B84C64">
      <w:pPr>
        <w:spacing w:after="0" w:line="240" w:lineRule="auto"/>
        <w:jc w:val="both"/>
        <w:rPr>
          <w:rFonts w:ascii="Times New Roman" w:hAnsi="Times New Roman" w:cs="Times New Roman"/>
          <w:sz w:val="24"/>
          <w:szCs w:val="24"/>
        </w:rPr>
      </w:pPr>
    </w:p>
    <w:p w:rsidR="00B54EF5" w:rsidRPr="00B84C64" w:rsidRDefault="00B54EF5" w:rsidP="00B84C64">
      <w:pPr>
        <w:spacing w:after="0" w:line="240" w:lineRule="auto"/>
        <w:jc w:val="both"/>
        <w:rPr>
          <w:rFonts w:ascii="Times New Roman" w:hAnsi="Times New Roman" w:cs="Times New Roman"/>
          <w:sz w:val="24"/>
          <w:szCs w:val="24"/>
        </w:rPr>
      </w:pPr>
    </w:p>
    <w:p w:rsidR="00B54EF5" w:rsidRPr="00B84C64" w:rsidRDefault="00B54EF5" w:rsidP="00B84C64">
      <w:pPr>
        <w:spacing w:after="0" w:line="240" w:lineRule="auto"/>
        <w:jc w:val="both"/>
        <w:rPr>
          <w:rFonts w:ascii="Times New Roman" w:hAnsi="Times New Roman" w:cs="Times New Roman"/>
          <w:sz w:val="24"/>
          <w:szCs w:val="24"/>
        </w:rPr>
      </w:pPr>
      <w:r w:rsidRPr="00B84C64">
        <w:rPr>
          <w:rFonts w:ascii="Times New Roman" w:hAnsi="Times New Roman" w:cs="Times New Roman"/>
          <w:sz w:val="24"/>
          <w:szCs w:val="24"/>
        </w:rPr>
        <w:t xml:space="preserve">    Având în vedere Referatul de aprobare nr. 106.859 din 22 septembrie 2008, </w:t>
      </w:r>
    </w:p>
    <w:p w:rsidR="00B54EF5" w:rsidRPr="00B84C64" w:rsidRDefault="00B54EF5" w:rsidP="00B84C64">
      <w:pPr>
        <w:spacing w:after="0" w:line="240" w:lineRule="auto"/>
        <w:jc w:val="both"/>
        <w:rPr>
          <w:rFonts w:ascii="Times New Roman" w:hAnsi="Times New Roman" w:cs="Times New Roman"/>
          <w:sz w:val="24"/>
          <w:szCs w:val="24"/>
        </w:rPr>
      </w:pPr>
    </w:p>
    <w:p w:rsidR="00B54EF5" w:rsidRPr="00B84C64" w:rsidRDefault="00B54EF5" w:rsidP="00B84C64">
      <w:pPr>
        <w:spacing w:after="0" w:line="240" w:lineRule="auto"/>
        <w:jc w:val="both"/>
        <w:rPr>
          <w:rFonts w:ascii="Times New Roman" w:hAnsi="Times New Roman" w:cs="Times New Roman"/>
          <w:sz w:val="24"/>
          <w:szCs w:val="24"/>
        </w:rPr>
      </w:pPr>
      <w:r w:rsidRPr="00B84C64">
        <w:rPr>
          <w:rFonts w:ascii="Times New Roman" w:hAnsi="Times New Roman" w:cs="Times New Roman"/>
          <w:sz w:val="24"/>
          <w:szCs w:val="24"/>
        </w:rPr>
        <w:t xml:space="preserve">    în temeiul prevederilor art. 6 alin. (1) lit. e) şi s), art. 19, art. 31, art. 37 şi ale art. 56 din Legea vânătorii şi a protecţiei fondului cinegetic nr. 407/2006, cu modificările şi completările ulterioare, ale art. 7 alin. (7) din Hotărârea Guvernului nr. 385/2007 privind organizarea şi funcţionarea Ministerului Agriculturii şi Dezvoltării Rurale, precum şi ale art. 7 alin. (2) din Ordonanţa de urgenţă a Guvernului nr. 199/2000 privind înfiinţarea Companiei Naţionale "Imprimeria Naţională" - S.A., aprobată cu modificări prin Legea nr. 402/2001, cu modificările şi completările ulterioare, </w:t>
      </w:r>
    </w:p>
    <w:p w:rsidR="00B54EF5" w:rsidRPr="00B84C64" w:rsidRDefault="00B54EF5" w:rsidP="00B84C64">
      <w:pPr>
        <w:spacing w:after="0" w:line="240" w:lineRule="auto"/>
        <w:jc w:val="both"/>
        <w:rPr>
          <w:rFonts w:ascii="Times New Roman" w:hAnsi="Times New Roman" w:cs="Times New Roman"/>
          <w:sz w:val="24"/>
          <w:szCs w:val="24"/>
        </w:rPr>
      </w:pPr>
    </w:p>
    <w:p w:rsidR="00B54EF5" w:rsidRPr="00B84C64" w:rsidRDefault="00B54EF5" w:rsidP="00B84C64">
      <w:pPr>
        <w:spacing w:after="0" w:line="240" w:lineRule="auto"/>
        <w:jc w:val="both"/>
        <w:rPr>
          <w:rFonts w:ascii="Times New Roman" w:hAnsi="Times New Roman" w:cs="Times New Roman"/>
          <w:sz w:val="24"/>
          <w:szCs w:val="24"/>
        </w:rPr>
      </w:pPr>
      <w:r w:rsidRPr="00B84C64">
        <w:rPr>
          <w:rFonts w:ascii="Times New Roman" w:hAnsi="Times New Roman" w:cs="Times New Roman"/>
          <w:sz w:val="24"/>
          <w:szCs w:val="24"/>
        </w:rPr>
        <w:t xml:space="preserve">    ministrul agriculturii şi dezvoltării rurale emite următorul ordin: </w:t>
      </w:r>
    </w:p>
    <w:p w:rsidR="00B54EF5" w:rsidRPr="00B84C64" w:rsidRDefault="00B54EF5" w:rsidP="00B84C64">
      <w:pPr>
        <w:spacing w:after="0" w:line="240" w:lineRule="auto"/>
        <w:jc w:val="both"/>
        <w:rPr>
          <w:rFonts w:ascii="Times New Roman" w:hAnsi="Times New Roman" w:cs="Times New Roman"/>
          <w:sz w:val="24"/>
          <w:szCs w:val="24"/>
        </w:rPr>
      </w:pPr>
    </w:p>
    <w:p w:rsidR="00B54EF5" w:rsidRPr="00B84C64" w:rsidRDefault="00B54EF5" w:rsidP="00B84C64">
      <w:pPr>
        <w:spacing w:after="0" w:line="240" w:lineRule="auto"/>
        <w:jc w:val="both"/>
        <w:rPr>
          <w:rFonts w:ascii="Times New Roman" w:hAnsi="Times New Roman" w:cs="Times New Roman"/>
          <w:sz w:val="24"/>
          <w:szCs w:val="24"/>
        </w:rPr>
      </w:pPr>
      <w:r w:rsidRPr="00B84C64">
        <w:rPr>
          <w:rFonts w:ascii="Times New Roman" w:hAnsi="Times New Roman" w:cs="Times New Roman"/>
          <w:sz w:val="24"/>
          <w:szCs w:val="24"/>
        </w:rPr>
        <w:t xml:space="preserve">   Art. I. - Articolul 2 din Ordinul ministrului agriculturii şi dezvoltării rurale nr. 353/2008 pentru aprobarea Regulamentului privind autorizarea, organizarea şi practicarea vânătorii, publicat în Monitorul Oficial al României, Partea I, nr. 501 din 3 iulie 2008, se modifică şi va avea următorul cuprins: </w:t>
      </w:r>
    </w:p>
    <w:p w:rsidR="00B54EF5" w:rsidRPr="00B84C64" w:rsidRDefault="00B54EF5" w:rsidP="00B84C64">
      <w:pPr>
        <w:spacing w:after="0" w:line="240" w:lineRule="auto"/>
        <w:jc w:val="both"/>
        <w:rPr>
          <w:rFonts w:ascii="Times New Roman" w:hAnsi="Times New Roman" w:cs="Times New Roman"/>
          <w:sz w:val="24"/>
          <w:szCs w:val="24"/>
        </w:rPr>
      </w:pPr>
      <w:r w:rsidRPr="00B84C64">
        <w:rPr>
          <w:rFonts w:ascii="Times New Roman" w:hAnsi="Times New Roman" w:cs="Times New Roman"/>
          <w:sz w:val="24"/>
          <w:szCs w:val="24"/>
        </w:rPr>
        <w:t xml:space="preserve">    "Art. 2. - (1) În termen de 180 de zile de la data publicării prezentului ordin în Monitorul Oficial al României, Partea I, Ministerul Agriculturii şi Dezvoltării Rurale emite, înseriază şi pune la dispoziţia gestionarilor fondurilor de vânătoare formularele autorizaţiilor de vânătoare, prin Compania Naţională «Imprimeria Naţională» - S.A., realizate în conformitate cu prevederile prezentului ordin. </w:t>
      </w:r>
    </w:p>
    <w:p w:rsidR="00B54EF5" w:rsidRPr="00B84C64" w:rsidRDefault="00B54EF5" w:rsidP="00B84C64">
      <w:pPr>
        <w:spacing w:after="0" w:line="240" w:lineRule="auto"/>
        <w:jc w:val="both"/>
        <w:rPr>
          <w:rFonts w:ascii="Times New Roman" w:hAnsi="Times New Roman" w:cs="Times New Roman"/>
          <w:sz w:val="24"/>
          <w:szCs w:val="24"/>
        </w:rPr>
      </w:pPr>
      <w:r w:rsidRPr="00B84C64">
        <w:rPr>
          <w:rFonts w:ascii="Times New Roman" w:hAnsi="Times New Roman" w:cs="Times New Roman"/>
          <w:sz w:val="24"/>
          <w:szCs w:val="24"/>
        </w:rPr>
        <w:t xml:space="preserve">    (2) Titularii contractelor de gestiune a faunei cinegetice din cuprinsul fondurilor de vânătoare au obligaţia să solicite, în scris, formularele prevăzute la alin. (1) Companiei Naţionale «Imprimeria Naţională» - S.A., până la expirarea termenului prevăzut la alin. (1) şi ori de cate ori este necesar." </w:t>
      </w:r>
    </w:p>
    <w:p w:rsidR="00B54EF5" w:rsidRPr="00B84C64" w:rsidRDefault="00B54EF5" w:rsidP="00B84C64">
      <w:pPr>
        <w:spacing w:after="0" w:line="240" w:lineRule="auto"/>
        <w:jc w:val="both"/>
        <w:rPr>
          <w:rFonts w:ascii="Times New Roman" w:hAnsi="Times New Roman" w:cs="Times New Roman"/>
          <w:sz w:val="24"/>
          <w:szCs w:val="24"/>
        </w:rPr>
      </w:pPr>
    </w:p>
    <w:p w:rsidR="00B54EF5" w:rsidRPr="00B84C64" w:rsidRDefault="00B54EF5" w:rsidP="00B84C64">
      <w:pPr>
        <w:spacing w:after="0" w:line="240" w:lineRule="auto"/>
        <w:jc w:val="both"/>
        <w:rPr>
          <w:rFonts w:ascii="Times New Roman" w:hAnsi="Times New Roman" w:cs="Times New Roman"/>
          <w:sz w:val="24"/>
          <w:szCs w:val="24"/>
        </w:rPr>
      </w:pPr>
      <w:r w:rsidRPr="00B84C64">
        <w:rPr>
          <w:rFonts w:ascii="Times New Roman" w:hAnsi="Times New Roman" w:cs="Times New Roman"/>
          <w:sz w:val="24"/>
          <w:szCs w:val="24"/>
        </w:rPr>
        <w:t xml:space="preserve">   Art. II. - Prezentul ordin se publică în Monitorul Oficial al României, Partea I. </w:t>
      </w:r>
    </w:p>
    <w:p w:rsidR="00B54EF5" w:rsidRPr="00B84C64" w:rsidRDefault="00B54EF5" w:rsidP="00B84C64">
      <w:pPr>
        <w:spacing w:after="0" w:line="240" w:lineRule="auto"/>
        <w:jc w:val="both"/>
        <w:rPr>
          <w:rFonts w:ascii="Times New Roman" w:hAnsi="Times New Roman" w:cs="Times New Roman"/>
          <w:sz w:val="24"/>
          <w:szCs w:val="24"/>
        </w:rPr>
      </w:pPr>
    </w:p>
    <w:p w:rsidR="00B54EF5" w:rsidRPr="00B84C64" w:rsidRDefault="00B54EF5" w:rsidP="00B84C64">
      <w:pPr>
        <w:spacing w:after="0" w:line="240" w:lineRule="auto"/>
        <w:jc w:val="both"/>
        <w:rPr>
          <w:rFonts w:ascii="Times New Roman" w:hAnsi="Times New Roman" w:cs="Times New Roman"/>
          <w:sz w:val="24"/>
          <w:szCs w:val="24"/>
        </w:rPr>
      </w:pPr>
    </w:p>
    <w:p w:rsidR="00B54EF5" w:rsidRPr="00B84C64" w:rsidRDefault="00B54EF5" w:rsidP="00B84C64">
      <w:pPr>
        <w:spacing w:after="0" w:line="240" w:lineRule="auto"/>
        <w:jc w:val="center"/>
        <w:rPr>
          <w:rFonts w:ascii="Times New Roman" w:hAnsi="Times New Roman" w:cs="Times New Roman"/>
          <w:sz w:val="24"/>
          <w:szCs w:val="24"/>
        </w:rPr>
      </w:pPr>
      <w:r w:rsidRPr="00B84C64">
        <w:rPr>
          <w:rFonts w:ascii="Times New Roman" w:hAnsi="Times New Roman" w:cs="Times New Roman"/>
          <w:sz w:val="24"/>
          <w:szCs w:val="24"/>
        </w:rPr>
        <w:t>Ministrul agriculturii şi dezvoltării rurale,</w:t>
      </w:r>
    </w:p>
    <w:p w:rsidR="00B54EF5" w:rsidRPr="00B84C64" w:rsidRDefault="00B54EF5" w:rsidP="00B84C64">
      <w:pPr>
        <w:spacing w:after="0" w:line="240" w:lineRule="auto"/>
        <w:jc w:val="center"/>
        <w:rPr>
          <w:rFonts w:ascii="Times New Roman" w:hAnsi="Times New Roman" w:cs="Times New Roman"/>
          <w:sz w:val="24"/>
          <w:szCs w:val="24"/>
        </w:rPr>
      </w:pPr>
      <w:r w:rsidRPr="00B84C64">
        <w:rPr>
          <w:rFonts w:ascii="Times New Roman" w:hAnsi="Times New Roman" w:cs="Times New Roman"/>
          <w:sz w:val="24"/>
          <w:szCs w:val="24"/>
        </w:rPr>
        <w:t>Dacian Cioloş</w:t>
      </w:r>
    </w:p>
    <w:p w:rsidR="00B54EF5" w:rsidRPr="00B84C64" w:rsidRDefault="00B54EF5" w:rsidP="00B84C64">
      <w:pPr>
        <w:spacing w:after="0" w:line="240" w:lineRule="auto"/>
        <w:jc w:val="center"/>
        <w:rPr>
          <w:rFonts w:ascii="Times New Roman" w:hAnsi="Times New Roman" w:cs="Times New Roman"/>
          <w:sz w:val="24"/>
          <w:szCs w:val="24"/>
        </w:rPr>
      </w:pPr>
    </w:p>
    <w:p w:rsidR="00B54EF5" w:rsidRDefault="00B54EF5" w:rsidP="00B84C64">
      <w:pPr>
        <w:spacing w:after="0" w:line="240" w:lineRule="auto"/>
        <w:jc w:val="both"/>
        <w:rPr>
          <w:rFonts w:ascii="Times New Roman" w:hAnsi="Times New Roman" w:cs="Times New Roman"/>
          <w:sz w:val="24"/>
          <w:szCs w:val="24"/>
        </w:rPr>
      </w:pPr>
    </w:p>
    <w:p w:rsidR="00B84C64" w:rsidRDefault="00B84C64" w:rsidP="00B84C64">
      <w:pPr>
        <w:spacing w:after="0" w:line="240" w:lineRule="auto"/>
        <w:jc w:val="both"/>
        <w:rPr>
          <w:rFonts w:ascii="Times New Roman" w:hAnsi="Times New Roman" w:cs="Times New Roman"/>
          <w:sz w:val="24"/>
          <w:szCs w:val="24"/>
        </w:rPr>
      </w:pPr>
    </w:p>
    <w:p w:rsidR="00B84C64" w:rsidRPr="00B84C64" w:rsidRDefault="00B84C64" w:rsidP="00B84C64">
      <w:pPr>
        <w:spacing w:after="0" w:line="240" w:lineRule="auto"/>
        <w:jc w:val="both"/>
        <w:rPr>
          <w:rFonts w:ascii="Times New Roman" w:hAnsi="Times New Roman" w:cs="Times New Roman"/>
          <w:sz w:val="24"/>
          <w:szCs w:val="24"/>
        </w:rPr>
      </w:pPr>
    </w:p>
    <w:p w:rsidR="00B54EF5" w:rsidRPr="00B84C64" w:rsidRDefault="00B54EF5" w:rsidP="00B84C64">
      <w:pPr>
        <w:spacing w:after="0" w:line="240" w:lineRule="auto"/>
        <w:jc w:val="both"/>
        <w:rPr>
          <w:rFonts w:ascii="Times New Roman" w:hAnsi="Times New Roman" w:cs="Times New Roman"/>
          <w:sz w:val="24"/>
          <w:szCs w:val="24"/>
        </w:rPr>
      </w:pPr>
      <w:r w:rsidRPr="00B84C64">
        <w:rPr>
          <w:rFonts w:ascii="Times New Roman" w:hAnsi="Times New Roman" w:cs="Times New Roman"/>
          <w:sz w:val="24"/>
          <w:szCs w:val="24"/>
        </w:rPr>
        <w:t xml:space="preserve">    Bucureşti, 25 septembrie 2008. </w:t>
      </w:r>
    </w:p>
    <w:p w:rsidR="00B54EF5" w:rsidRPr="00B84C64" w:rsidRDefault="00B54EF5" w:rsidP="00B84C64">
      <w:pPr>
        <w:spacing w:after="0" w:line="240" w:lineRule="auto"/>
        <w:jc w:val="both"/>
        <w:rPr>
          <w:rFonts w:ascii="Times New Roman" w:hAnsi="Times New Roman" w:cs="Times New Roman"/>
          <w:sz w:val="24"/>
          <w:szCs w:val="24"/>
        </w:rPr>
      </w:pPr>
      <w:bookmarkStart w:id="0" w:name="_GoBack"/>
      <w:bookmarkEnd w:id="0"/>
    </w:p>
    <w:p w:rsidR="00193E04" w:rsidRPr="00B84C64" w:rsidRDefault="00B54EF5" w:rsidP="00B84C64">
      <w:pPr>
        <w:spacing w:after="0" w:line="240" w:lineRule="auto"/>
        <w:jc w:val="both"/>
        <w:rPr>
          <w:rFonts w:ascii="Times New Roman" w:hAnsi="Times New Roman" w:cs="Times New Roman"/>
          <w:sz w:val="24"/>
          <w:szCs w:val="24"/>
        </w:rPr>
      </w:pPr>
      <w:r w:rsidRPr="00B84C64">
        <w:rPr>
          <w:rFonts w:ascii="Times New Roman" w:hAnsi="Times New Roman" w:cs="Times New Roman"/>
          <w:sz w:val="24"/>
          <w:szCs w:val="24"/>
        </w:rPr>
        <w:t xml:space="preserve">    Nr. 600.</w:t>
      </w:r>
    </w:p>
    <w:sectPr w:rsidR="00193E04" w:rsidRPr="00B84C64" w:rsidSect="00B84C64">
      <w:pgSz w:w="11906" w:h="16838"/>
      <w:pgMar w:top="851"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B54EF5"/>
    <w:rsid w:val="000D7295"/>
    <w:rsid w:val="00955C86"/>
    <w:rsid w:val="00B54EF5"/>
    <w:rsid w:val="00B84C64"/>
    <w:rsid w:val="00F977D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7D0"/>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1939</Characters>
  <Application>Microsoft Office Word</Application>
  <DocSecurity>0</DocSecurity>
  <Lines>16</Lines>
  <Paragraphs>4</Paragraphs>
  <ScaleCrop>false</ScaleCrop>
  <HeadingPairs>
    <vt:vector size="2" baseType="variant">
      <vt:variant>
        <vt:lpstr>Titlu</vt:lpstr>
      </vt:variant>
      <vt:variant>
        <vt:i4>1</vt:i4>
      </vt:variant>
    </vt:vector>
  </HeadingPairs>
  <TitlesOfParts>
    <vt:vector size="1" baseType="lpstr">
      <vt:lpstr/>
    </vt:vector>
  </TitlesOfParts>
  <Company>HP</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Natural Global</dc:creator>
  <cp:lastModifiedBy>user</cp:lastModifiedBy>
  <cp:revision>2</cp:revision>
  <dcterms:created xsi:type="dcterms:W3CDTF">2013-11-15T11:32:00Z</dcterms:created>
  <dcterms:modified xsi:type="dcterms:W3CDTF">2013-12-17T12:41:00Z</dcterms:modified>
</cp:coreProperties>
</file>