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905" w:rsidRPr="00ED2E08" w:rsidRDefault="00F90905" w:rsidP="00ED2E08">
      <w:pPr>
        <w:spacing w:after="0" w:line="240" w:lineRule="auto"/>
        <w:rPr>
          <w:rFonts w:ascii="Times New Roman" w:hAnsi="Times New Roman" w:cs="Times New Roman"/>
          <w:sz w:val="24"/>
          <w:szCs w:val="24"/>
        </w:rPr>
      </w:pPr>
    </w:p>
    <w:p w:rsidR="00F90905" w:rsidRPr="00ED2E08" w:rsidRDefault="00F90905" w:rsidP="00ED2E08">
      <w:pPr>
        <w:spacing w:after="0" w:line="240" w:lineRule="auto"/>
        <w:jc w:val="center"/>
        <w:rPr>
          <w:rFonts w:ascii="Times New Roman" w:hAnsi="Times New Roman" w:cs="Times New Roman"/>
          <w:sz w:val="24"/>
          <w:szCs w:val="24"/>
        </w:rPr>
      </w:pPr>
      <w:r w:rsidRPr="00ED2E08">
        <w:rPr>
          <w:rFonts w:ascii="Times New Roman" w:hAnsi="Times New Roman" w:cs="Times New Roman"/>
          <w:sz w:val="24"/>
          <w:szCs w:val="24"/>
        </w:rPr>
        <w:t>Ordin nr. 193 din 30/04/2002</w:t>
      </w:r>
    </w:p>
    <w:p w:rsidR="00ED2E08" w:rsidRPr="00ED2E08" w:rsidRDefault="00ED2E08" w:rsidP="00ED2E08">
      <w:pPr>
        <w:spacing w:after="0" w:line="240" w:lineRule="auto"/>
        <w:jc w:val="center"/>
        <w:rPr>
          <w:rFonts w:ascii="Times New Roman" w:hAnsi="Times New Roman" w:cs="Times New Roman"/>
          <w:sz w:val="24"/>
          <w:szCs w:val="24"/>
        </w:rPr>
      </w:pPr>
      <w:r w:rsidRPr="00ED2E08">
        <w:rPr>
          <w:rFonts w:ascii="Times New Roman" w:hAnsi="Times New Roman" w:cs="Times New Roman"/>
          <w:sz w:val="24"/>
          <w:szCs w:val="24"/>
        </w:rPr>
        <w:t>privind reactualizarea delimitării fondului cinegetic al României în fonduri de vânătoare</w:t>
      </w:r>
    </w:p>
    <w:p w:rsidR="00F90905" w:rsidRPr="00ED2E08" w:rsidRDefault="00F90905" w:rsidP="00ED2E08">
      <w:pPr>
        <w:spacing w:after="0" w:line="240" w:lineRule="auto"/>
        <w:rPr>
          <w:rFonts w:ascii="Times New Roman" w:hAnsi="Times New Roman" w:cs="Times New Roman"/>
          <w:sz w:val="24"/>
          <w:szCs w:val="24"/>
        </w:rPr>
      </w:pPr>
    </w:p>
    <w:p w:rsidR="00F90905" w:rsidRPr="00ED2E08" w:rsidRDefault="00F90905" w:rsidP="00ED2E08">
      <w:pPr>
        <w:spacing w:after="0" w:line="240" w:lineRule="auto"/>
        <w:rPr>
          <w:rFonts w:ascii="Times New Roman" w:hAnsi="Times New Roman" w:cs="Times New Roman"/>
          <w:sz w:val="24"/>
          <w:szCs w:val="24"/>
        </w:rPr>
      </w:pPr>
      <w:r w:rsidRPr="00ED2E08">
        <w:rPr>
          <w:rFonts w:ascii="Times New Roman" w:hAnsi="Times New Roman" w:cs="Times New Roman"/>
          <w:sz w:val="24"/>
          <w:szCs w:val="24"/>
        </w:rPr>
        <w:t>Publicat in Monitorul Oficial, Partea I nr. 317 din 14/05/2002</w:t>
      </w:r>
    </w:p>
    <w:p w:rsidR="00F90905" w:rsidRPr="00ED2E08" w:rsidRDefault="00F90905" w:rsidP="00ED2E08">
      <w:pPr>
        <w:spacing w:after="0" w:line="240" w:lineRule="auto"/>
        <w:rPr>
          <w:rFonts w:ascii="Times New Roman" w:hAnsi="Times New Roman" w:cs="Times New Roman"/>
          <w:sz w:val="24"/>
          <w:szCs w:val="24"/>
        </w:rPr>
      </w:pPr>
    </w:p>
    <w:p w:rsidR="003D4058" w:rsidRPr="00ED2E08" w:rsidRDefault="003D4058" w:rsidP="003D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D2E08">
        <w:rPr>
          <w:rFonts w:ascii="Times New Roman" w:hAnsi="Times New Roman" w:cs="Times New Roman"/>
          <w:sz w:val="24"/>
          <w:szCs w:val="24"/>
        </w:rPr>
        <w:t>Ministrul agriculturii, alimentaţiei şi pădurilor,</w:t>
      </w:r>
    </w:p>
    <w:p w:rsidR="00F90905" w:rsidRPr="00ED2E08" w:rsidRDefault="00F90905" w:rsidP="00ED2E08">
      <w:pPr>
        <w:spacing w:after="0" w:line="240" w:lineRule="auto"/>
        <w:jc w:val="both"/>
        <w:rPr>
          <w:rFonts w:ascii="Times New Roman" w:hAnsi="Times New Roman" w:cs="Times New Roman"/>
          <w:sz w:val="24"/>
          <w:szCs w:val="24"/>
        </w:rPr>
      </w:pPr>
      <w:r w:rsidRPr="00ED2E08">
        <w:rPr>
          <w:rFonts w:ascii="Times New Roman" w:hAnsi="Times New Roman" w:cs="Times New Roman"/>
          <w:sz w:val="24"/>
          <w:szCs w:val="24"/>
        </w:rPr>
        <w:t xml:space="preserve">    având în vedere prevederile art. 3 şi ale art. 46 din Legea fondului cinegetic şi a protecţiei vânatului nr. 103/1996, cu modificările şi completările ulterioare, </w:t>
      </w:r>
    </w:p>
    <w:p w:rsidR="00F90905" w:rsidRPr="00ED2E08" w:rsidRDefault="00F90905" w:rsidP="00ED2E08">
      <w:pPr>
        <w:spacing w:after="0" w:line="240" w:lineRule="auto"/>
        <w:jc w:val="both"/>
        <w:rPr>
          <w:rFonts w:ascii="Times New Roman" w:hAnsi="Times New Roman" w:cs="Times New Roman"/>
          <w:sz w:val="24"/>
          <w:szCs w:val="24"/>
        </w:rPr>
      </w:pPr>
      <w:r w:rsidRPr="00ED2E08">
        <w:rPr>
          <w:rFonts w:ascii="Times New Roman" w:hAnsi="Times New Roman" w:cs="Times New Roman"/>
          <w:sz w:val="24"/>
          <w:szCs w:val="24"/>
        </w:rPr>
        <w:t xml:space="preserve">    în temeiul prevederilor art. 9 alin. (6) din Hotărârea Guvernului nr. 362/2002 privind organizarea şi funcţionarea Ministerului Agriculturii, Alimentaţiei şi Pădurilor, </w:t>
      </w:r>
    </w:p>
    <w:p w:rsidR="00F90905" w:rsidRPr="00ED2E08" w:rsidRDefault="00F90905" w:rsidP="00ED2E08">
      <w:pPr>
        <w:spacing w:after="0" w:line="240" w:lineRule="auto"/>
        <w:jc w:val="both"/>
        <w:rPr>
          <w:rFonts w:ascii="Times New Roman" w:hAnsi="Times New Roman" w:cs="Times New Roman"/>
          <w:sz w:val="24"/>
          <w:szCs w:val="24"/>
        </w:rPr>
      </w:pPr>
    </w:p>
    <w:p w:rsidR="00F90905" w:rsidRPr="00ED2E08" w:rsidRDefault="00F90905" w:rsidP="00ED2E08">
      <w:pPr>
        <w:spacing w:after="0" w:line="240" w:lineRule="auto"/>
        <w:jc w:val="both"/>
        <w:rPr>
          <w:rFonts w:ascii="Times New Roman" w:hAnsi="Times New Roman" w:cs="Times New Roman"/>
          <w:sz w:val="24"/>
          <w:szCs w:val="24"/>
        </w:rPr>
      </w:pPr>
      <w:r w:rsidRPr="00ED2E08">
        <w:rPr>
          <w:rFonts w:ascii="Times New Roman" w:hAnsi="Times New Roman" w:cs="Times New Roman"/>
          <w:sz w:val="24"/>
          <w:szCs w:val="24"/>
        </w:rPr>
        <w:t xml:space="preserve">    emite următorul ordin: </w:t>
      </w:r>
    </w:p>
    <w:p w:rsidR="00F90905" w:rsidRPr="00ED2E08" w:rsidRDefault="00F90905" w:rsidP="00ED2E08">
      <w:pPr>
        <w:spacing w:after="0" w:line="240" w:lineRule="auto"/>
        <w:jc w:val="both"/>
        <w:rPr>
          <w:rFonts w:ascii="Times New Roman" w:hAnsi="Times New Roman" w:cs="Times New Roman"/>
          <w:sz w:val="24"/>
          <w:szCs w:val="24"/>
        </w:rPr>
      </w:pPr>
    </w:p>
    <w:p w:rsidR="00F90905" w:rsidRPr="00ED2E08" w:rsidRDefault="00F90905" w:rsidP="00ED2E08">
      <w:pPr>
        <w:spacing w:after="0" w:line="240" w:lineRule="auto"/>
        <w:jc w:val="both"/>
        <w:rPr>
          <w:rFonts w:ascii="Times New Roman" w:hAnsi="Times New Roman" w:cs="Times New Roman"/>
          <w:sz w:val="24"/>
          <w:szCs w:val="24"/>
        </w:rPr>
      </w:pPr>
      <w:r w:rsidRPr="00ED2E08">
        <w:rPr>
          <w:rFonts w:ascii="Times New Roman" w:hAnsi="Times New Roman" w:cs="Times New Roman"/>
          <w:sz w:val="24"/>
          <w:szCs w:val="24"/>
        </w:rPr>
        <w:t xml:space="preserve">   Art. 1. - Se aprobă reactualizarea delimitării fondului cinegetic al României în fonduri de vânătoare, ca urmare a lucrării de revizuire a rearondării teritoriului României în fonduri de vânătoare, potrivit anexelor nr. 1-5 la prezentul ordin, după cum urmează: </w:t>
      </w:r>
    </w:p>
    <w:p w:rsidR="00F90905" w:rsidRPr="00ED2E08" w:rsidRDefault="00F90905" w:rsidP="00ED2E08">
      <w:pPr>
        <w:spacing w:after="0" w:line="240" w:lineRule="auto"/>
        <w:jc w:val="both"/>
        <w:rPr>
          <w:rFonts w:ascii="Times New Roman" w:hAnsi="Times New Roman" w:cs="Times New Roman"/>
          <w:sz w:val="24"/>
          <w:szCs w:val="24"/>
        </w:rPr>
      </w:pPr>
    </w:p>
    <w:p w:rsidR="00F90905" w:rsidRPr="00ED2E08" w:rsidRDefault="00F90905" w:rsidP="00ED2E08">
      <w:pPr>
        <w:spacing w:after="0" w:line="240" w:lineRule="auto"/>
        <w:jc w:val="both"/>
        <w:rPr>
          <w:rFonts w:ascii="Times New Roman" w:hAnsi="Times New Roman" w:cs="Times New Roman"/>
          <w:sz w:val="24"/>
          <w:szCs w:val="24"/>
        </w:rPr>
      </w:pPr>
      <w:r w:rsidRPr="00ED2E08">
        <w:rPr>
          <w:rFonts w:ascii="Times New Roman" w:hAnsi="Times New Roman" w:cs="Times New Roman"/>
          <w:sz w:val="24"/>
          <w:szCs w:val="24"/>
        </w:rPr>
        <w:t xml:space="preserve">   a) anexa nr. 1 - centralizatorul fondurilor de vânătoare la nivel de ţară; </w:t>
      </w:r>
    </w:p>
    <w:p w:rsidR="00F90905" w:rsidRPr="00ED2E08" w:rsidRDefault="00F90905" w:rsidP="00ED2E08">
      <w:pPr>
        <w:spacing w:after="0" w:line="240" w:lineRule="auto"/>
        <w:jc w:val="both"/>
        <w:rPr>
          <w:rFonts w:ascii="Times New Roman" w:hAnsi="Times New Roman" w:cs="Times New Roman"/>
          <w:sz w:val="24"/>
          <w:szCs w:val="24"/>
        </w:rPr>
      </w:pPr>
    </w:p>
    <w:p w:rsidR="00F90905" w:rsidRPr="00ED2E08" w:rsidRDefault="00F90905" w:rsidP="00ED2E08">
      <w:pPr>
        <w:spacing w:after="0" w:line="240" w:lineRule="auto"/>
        <w:jc w:val="both"/>
        <w:rPr>
          <w:rFonts w:ascii="Times New Roman" w:hAnsi="Times New Roman" w:cs="Times New Roman"/>
          <w:sz w:val="24"/>
          <w:szCs w:val="24"/>
        </w:rPr>
      </w:pPr>
      <w:r w:rsidRPr="00ED2E08">
        <w:rPr>
          <w:rFonts w:ascii="Times New Roman" w:hAnsi="Times New Roman" w:cs="Times New Roman"/>
          <w:sz w:val="24"/>
          <w:szCs w:val="24"/>
        </w:rPr>
        <w:t xml:space="preserve">   b) anexa nr. 2 - centralizatoarele fondurilor de vânătoare la nivel de judeţ; </w:t>
      </w:r>
    </w:p>
    <w:p w:rsidR="00F90905" w:rsidRPr="00ED2E08" w:rsidRDefault="00F90905" w:rsidP="00ED2E08">
      <w:pPr>
        <w:spacing w:after="0" w:line="240" w:lineRule="auto"/>
        <w:jc w:val="both"/>
        <w:rPr>
          <w:rFonts w:ascii="Times New Roman" w:hAnsi="Times New Roman" w:cs="Times New Roman"/>
          <w:sz w:val="24"/>
          <w:szCs w:val="24"/>
        </w:rPr>
      </w:pPr>
    </w:p>
    <w:p w:rsidR="00F90905" w:rsidRPr="00ED2E08" w:rsidRDefault="00F90905" w:rsidP="00ED2E08">
      <w:pPr>
        <w:spacing w:after="0" w:line="240" w:lineRule="auto"/>
        <w:jc w:val="both"/>
        <w:rPr>
          <w:rFonts w:ascii="Times New Roman" w:hAnsi="Times New Roman" w:cs="Times New Roman"/>
          <w:sz w:val="24"/>
          <w:szCs w:val="24"/>
        </w:rPr>
      </w:pPr>
      <w:r w:rsidRPr="00ED2E08">
        <w:rPr>
          <w:rFonts w:ascii="Times New Roman" w:hAnsi="Times New Roman" w:cs="Times New Roman"/>
          <w:sz w:val="24"/>
          <w:szCs w:val="24"/>
        </w:rPr>
        <w:t xml:space="preserve">   c) anexa nr. 3 - schiţele fondurilor de vânătoare împreună cu descrierea detaliată a limitelor fondurilor de vânătoare; </w:t>
      </w:r>
    </w:p>
    <w:p w:rsidR="00F90905" w:rsidRPr="00ED2E08" w:rsidRDefault="00F90905" w:rsidP="00ED2E08">
      <w:pPr>
        <w:spacing w:after="0" w:line="240" w:lineRule="auto"/>
        <w:jc w:val="both"/>
        <w:rPr>
          <w:rFonts w:ascii="Times New Roman" w:hAnsi="Times New Roman" w:cs="Times New Roman"/>
          <w:sz w:val="24"/>
          <w:szCs w:val="24"/>
        </w:rPr>
      </w:pPr>
    </w:p>
    <w:p w:rsidR="00F90905" w:rsidRPr="00ED2E08" w:rsidRDefault="00F90905" w:rsidP="00ED2E08">
      <w:pPr>
        <w:spacing w:after="0" w:line="240" w:lineRule="auto"/>
        <w:jc w:val="both"/>
        <w:rPr>
          <w:rFonts w:ascii="Times New Roman" w:hAnsi="Times New Roman" w:cs="Times New Roman"/>
          <w:sz w:val="24"/>
          <w:szCs w:val="24"/>
        </w:rPr>
      </w:pPr>
      <w:r w:rsidRPr="00ED2E08">
        <w:rPr>
          <w:rFonts w:ascii="Times New Roman" w:hAnsi="Times New Roman" w:cs="Times New Roman"/>
          <w:sz w:val="24"/>
          <w:szCs w:val="24"/>
        </w:rPr>
        <w:t xml:space="preserve">   d) anexa nr. 4 - hărţile fondurilor de vânătoare la nivel de judeţ; </w:t>
      </w:r>
    </w:p>
    <w:p w:rsidR="00F90905" w:rsidRPr="00ED2E08" w:rsidRDefault="00F90905" w:rsidP="00ED2E08">
      <w:pPr>
        <w:spacing w:after="0" w:line="240" w:lineRule="auto"/>
        <w:jc w:val="both"/>
        <w:rPr>
          <w:rFonts w:ascii="Times New Roman" w:hAnsi="Times New Roman" w:cs="Times New Roman"/>
          <w:sz w:val="24"/>
          <w:szCs w:val="24"/>
        </w:rPr>
      </w:pPr>
    </w:p>
    <w:p w:rsidR="00F90905" w:rsidRPr="00ED2E08" w:rsidRDefault="00F90905" w:rsidP="00ED2E08">
      <w:pPr>
        <w:spacing w:after="0" w:line="240" w:lineRule="auto"/>
        <w:jc w:val="both"/>
        <w:rPr>
          <w:rFonts w:ascii="Times New Roman" w:hAnsi="Times New Roman" w:cs="Times New Roman"/>
          <w:sz w:val="24"/>
          <w:szCs w:val="24"/>
        </w:rPr>
      </w:pPr>
      <w:r w:rsidRPr="00ED2E08">
        <w:rPr>
          <w:rFonts w:ascii="Times New Roman" w:hAnsi="Times New Roman" w:cs="Times New Roman"/>
          <w:sz w:val="24"/>
          <w:szCs w:val="24"/>
        </w:rPr>
        <w:t xml:space="preserve">   e) anexa nr. 5 - harta fondurilor de vânătoare la nivel de ţară. </w:t>
      </w:r>
    </w:p>
    <w:p w:rsidR="00F90905" w:rsidRPr="00ED2E08" w:rsidRDefault="00F90905" w:rsidP="00ED2E08">
      <w:pPr>
        <w:spacing w:after="0" w:line="240" w:lineRule="auto"/>
        <w:jc w:val="both"/>
        <w:rPr>
          <w:rFonts w:ascii="Times New Roman" w:hAnsi="Times New Roman" w:cs="Times New Roman"/>
          <w:sz w:val="24"/>
          <w:szCs w:val="24"/>
        </w:rPr>
      </w:pPr>
    </w:p>
    <w:p w:rsidR="00F90905" w:rsidRPr="00ED2E08" w:rsidRDefault="00F90905" w:rsidP="00ED2E08">
      <w:pPr>
        <w:spacing w:after="0" w:line="240" w:lineRule="auto"/>
        <w:jc w:val="both"/>
        <w:rPr>
          <w:rFonts w:ascii="Times New Roman" w:hAnsi="Times New Roman" w:cs="Times New Roman"/>
          <w:sz w:val="24"/>
          <w:szCs w:val="24"/>
        </w:rPr>
      </w:pPr>
      <w:r w:rsidRPr="00ED2E08">
        <w:rPr>
          <w:rFonts w:ascii="Times New Roman" w:hAnsi="Times New Roman" w:cs="Times New Roman"/>
          <w:sz w:val="24"/>
          <w:szCs w:val="24"/>
        </w:rPr>
        <w:t xml:space="preserve">   Art. 2. -  (1) Inspectoratele teritoriale de regim silvic şi cinegetic împreună cu gestionarii fondurilor de vânătoare vor completa fişele fondurilor de vânătoare, în baza schiţelor, descrierii detaliate a limitelor şi a suprafeţelor fondurilor de vânătoare, aprobate prin prezentul ordin. </w:t>
      </w:r>
    </w:p>
    <w:p w:rsidR="00F90905" w:rsidRPr="00ED2E08" w:rsidRDefault="00F90905" w:rsidP="00ED2E08">
      <w:pPr>
        <w:spacing w:after="0" w:line="240" w:lineRule="auto"/>
        <w:jc w:val="both"/>
        <w:rPr>
          <w:rFonts w:ascii="Times New Roman" w:hAnsi="Times New Roman" w:cs="Times New Roman"/>
          <w:sz w:val="24"/>
          <w:szCs w:val="24"/>
        </w:rPr>
      </w:pPr>
    </w:p>
    <w:p w:rsidR="00F90905" w:rsidRPr="00ED2E08" w:rsidRDefault="00F90905" w:rsidP="00ED2E08">
      <w:pPr>
        <w:spacing w:after="0" w:line="240" w:lineRule="auto"/>
        <w:jc w:val="both"/>
        <w:rPr>
          <w:rFonts w:ascii="Times New Roman" w:hAnsi="Times New Roman" w:cs="Times New Roman"/>
          <w:sz w:val="24"/>
          <w:szCs w:val="24"/>
        </w:rPr>
      </w:pPr>
      <w:r w:rsidRPr="00ED2E08">
        <w:rPr>
          <w:rFonts w:ascii="Times New Roman" w:hAnsi="Times New Roman" w:cs="Times New Roman"/>
          <w:sz w:val="24"/>
          <w:szCs w:val="24"/>
        </w:rPr>
        <w:t xml:space="preserve">   (2) Fişele fondurilor de vânătoare se întocmesc în 3 exemplare şi se depun, până la data de 31 august 2002, la direcţia de specialitate din cadrul Ministerului Agriculturii, Alimentaţiei şi Pădurilor. </w:t>
      </w:r>
    </w:p>
    <w:p w:rsidR="00F90905" w:rsidRPr="00ED2E08" w:rsidRDefault="00F90905" w:rsidP="00ED2E08">
      <w:pPr>
        <w:spacing w:after="0" w:line="240" w:lineRule="auto"/>
        <w:jc w:val="both"/>
        <w:rPr>
          <w:rFonts w:ascii="Times New Roman" w:hAnsi="Times New Roman" w:cs="Times New Roman"/>
          <w:sz w:val="24"/>
          <w:szCs w:val="24"/>
        </w:rPr>
      </w:pPr>
    </w:p>
    <w:p w:rsidR="00F90905" w:rsidRPr="00ED2E08" w:rsidRDefault="00F90905" w:rsidP="00ED2E08">
      <w:pPr>
        <w:spacing w:after="0" w:line="240" w:lineRule="auto"/>
        <w:jc w:val="both"/>
        <w:rPr>
          <w:rFonts w:ascii="Times New Roman" w:hAnsi="Times New Roman" w:cs="Times New Roman"/>
          <w:sz w:val="24"/>
          <w:szCs w:val="24"/>
        </w:rPr>
      </w:pPr>
      <w:r w:rsidRPr="00ED2E08">
        <w:rPr>
          <w:rFonts w:ascii="Times New Roman" w:hAnsi="Times New Roman" w:cs="Times New Roman"/>
          <w:sz w:val="24"/>
          <w:szCs w:val="24"/>
        </w:rPr>
        <w:t xml:space="preserve">   Art. 3. - Tarifele anuale care trebuie plătite de gestionari pentru folosirea fondurilor de vânătoare se vor reactualiza, prin act adiţional la contract, în funcţie de suprafeţele fondurilor de vânătoare stabilite prin prezentul ordin, structurate pe categorii de folosinţă. </w:t>
      </w:r>
    </w:p>
    <w:p w:rsidR="00F90905" w:rsidRPr="00ED2E08" w:rsidRDefault="00F90905" w:rsidP="00ED2E08">
      <w:pPr>
        <w:spacing w:after="0" w:line="240" w:lineRule="auto"/>
        <w:jc w:val="both"/>
        <w:rPr>
          <w:rFonts w:ascii="Times New Roman" w:hAnsi="Times New Roman" w:cs="Times New Roman"/>
          <w:sz w:val="24"/>
          <w:szCs w:val="24"/>
        </w:rPr>
      </w:pPr>
    </w:p>
    <w:p w:rsidR="00F90905" w:rsidRPr="00ED2E08" w:rsidRDefault="00F90905" w:rsidP="00ED2E08">
      <w:pPr>
        <w:spacing w:after="0" w:line="240" w:lineRule="auto"/>
        <w:jc w:val="both"/>
        <w:rPr>
          <w:rFonts w:ascii="Times New Roman" w:hAnsi="Times New Roman" w:cs="Times New Roman"/>
          <w:sz w:val="24"/>
          <w:szCs w:val="24"/>
        </w:rPr>
      </w:pPr>
      <w:r w:rsidRPr="00ED2E08">
        <w:rPr>
          <w:rFonts w:ascii="Times New Roman" w:hAnsi="Times New Roman" w:cs="Times New Roman"/>
          <w:sz w:val="24"/>
          <w:szCs w:val="24"/>
        </w:rPr>
        <w:t xml:space="preserve">   Art. 4. -  (1) Începând cu data intrării în vigoare a prezentului ordin Ordinul ministrului apelor, pădurilor şi protecţiei mediului nr. 460/1998 privind rearondarea fondului cinegetic al României, Ordinul ministrului agriculturii, alimentaţiei şi pădurilor nr. 378/2001 privind arondarea în fonduri de vânătoare a teritoriului Rezervaţiei Biosferei "Delta Dunării", precum şi orice alte dispoziţii contrare se abrogă. </w:t>
      </w:r>
    </w:p>
    <w:p w:rsidR="00F90905" w:rsidRPr="00ED2E08" w:rsidRDefault="00F90905" w:rsidP="00ED2E08">
      <w:pPr>
        <w:spacing w:after="0" w:line="240" w:lineRule="auto"/>
        <w:jc w:val="both"/>
        <w:rPr>
          <w:rFonts w:ascii="Times New Roman" w:hAnsi="Times New Roman" w:cs="Times New Roman"/>
          <w:sz w:val="24"/>
          <w:szCs w:val="24"/>
        </w:rPr>
      </w:pPr>
    </w:p>
    <w:p w:rsidR="00F90905" w:rsidRPr="00ED2E08" w:rsidRDefault="00F90905" w:rsidP="00ED2E08">
      <w:pPr>
        <w:spacing w:after="0" w:line="240" w:lineRule="auto"/>
        <w:jc w:val="both"/>
        <w:rPr>
          <w:rFonts w:ascii="Times New Roman" w:hAnsi="Times New Roman" w:cs="Times New Roman"/>
          <w:sz w:val="24"/>
          <w:szCs w:val="24"/>
        </w:rPr>
      </w:pPr>
      <w:r w:rsidRPr="00ED2E08">
        <w:rPr>
          <w:rFonts w:ascii="Times New Roman" w:hAnsi="Times New Roman" w:cs="Times New Roman"/>
          <w:sz w:val="24"/>
          <w:szCs w:val="24"/>
        </w:rPr>
        <w:t xml:space="preserve">   (2) De la aceeaşi dată raportările statistice cu privire la evaluarea efectivelor de vânat, stabilirea şi realizarea cotelor anuale de recoltă, paza şi ocrotirea vânatului sau orice alte activităţi privind vânatul şi vânătoarea se vor referi numai la fondurile de vânătoare rearondate prin prezentul ordin. </w:t>
      </w:r>
    </w:p>
    <w:p w:rsidR="00F90905" w:rsidRPr="00ED2E08" w:rsidRDefault="00F90905" w:rsidP="00ED2E08">
      <w:pPr>
        <w:spacing w:after="0" w:line="240" w:lineRule="auto"/>
        <w:jc w:val="both"/>
        <w:rPr>
          <w:rFonts w:ascii="Times New Roman" w:hAnsi="Times New Roman" w:cs="Times New Roman"/>
          <w:sz w:val="24"/>
          <w:szCs w:val="24"/>
        </w:rPr>
      </w:pPr>
    </w:p>
    <w:p w:rsidR="00F90905" w:rsidRPr="00ED2E08" w:rsidRDefault="00F90905" w:rsidP="00ED2E08">
      <w:pPr>
        <w:spacing w:after="0" w:line="240" w:lineRule="auto"/>
        <w:jc w:val="both"/>
        <w:rPr>
          <w:rFonts w:ascii="Times New Roman" w:hAnsi="Times New Roman" w:cs="Times New Roman"/>
          <w:sz w:val="24"/>
          <w:szCs w:val="24"/>
        </w:rPr>
      </w:pPr>
      <w:r w:rsidRPr="00ED2E08">
        <w:rPr>
          <w:rFonts w:ascii="Times New Roman" w:hAnsi="Times New Roman" w:cs="Times New Roman"/>
          <w:sz w:val="24"/>
          <w:szCs w:val="24"/>
        </w:rPr>
        <w:lastRenderedPageBreak/>
        <w:t xml:space="preserve">   Art. 5. - Direcţia de specialitate din cadrul Ministerului Agriculturii, Alimentaţiei şi Pădurilor, inspectoratele teritoriale de regim silvic şi cinegetic şi gestionarii fondurilor de vânătoare vor aplica prevederile prezentului ordin. </w:t>
      </w:r>
    </w:p>
    <w:p w:rsidR="00F90905" w:rsidRPr="00ED2E08" w:rsidRDefault="00F90905" w:rsidP="00ED2E08">
      <w:pPr>
        <w:spacing w:after="0" w:line="240" w:lineRule="auto"/>
        <w:jc w:val="both"/>
        <w:rPr>
          <w:rFonts w:ascii="Times New Roman" w:hAnsi="Times New Roman" w:cs="Times New Roman"/>
          <w:sz w:val="24"/>
          <w:szCs w:val="24"/>
        </w:rPr>
      </w:pPr>
    </w:p>
    <w:p w:rsidR="00F90905" w:rsidRPr="00ED2E08" w:rsidRDefault="00F90905" w:rsidP="00ED2E08">
      <w:pPr>
        <w:spacing w:after="0" w:line="240" w:lineRule="auto"/>
        <w:jc w:val="both"/>
        <w:rPr>
          <w:rFonts w:ascii="Times New Roman" w:hAnsi="Times New Roman" w:cs="Times New Roman"/>
          <w:sz w:val="24"/>
          <w:szCs w:val="24"/>
        </w:rPr>
      </w:pPr>
      <w:r w:rsidRPr="00ED2E08">
        <w:rPr>
          <w:rFonts w:ascii="Times New Roman" w:hAnsi="Times New Roman" w:cs="Times New Roman"/>
          <w:sz w:val="24"/>
          <w:szCs w:val="24"/>
        </w:rPr>
        <w:t xml:space="preserve">   Art. 6. - Anexele nr. 1-5 fac parte integrantă din prezentul ordin. </w:t>
      </w:r>
    </w:p>
    <w:p w:rsidR="00F90905" w:rsidRPr="00ED2E08" w:rsidRDefault="00F90905" w:rsidP="00ED2E08">
      <w:pPr>
        <w:spacing w:after="0" w:line="240" w:lineRule="auto"/>
        <w:jc w:val="both"/>
        <w:rPr>
          <w:rFonts w:ascii="Times New Roman" w:hAnsi="Times New Roman" w:cs="Times New Roman"/>
          <w:sz w:val="24"/>
          <w:szCs w:val="24"/>
        </w:rPr>
      </w:pPr>
    </w:p>
    <w:p w:rsidR="00F90905" w:rsidRPr="00ED2E08" w:rsidRDefault="00F90905" w:rsidP="00ED2E08">
      <w:pPr>
        <w:spacing w:after="0" w:line="240" w:lineRule="auto"/>
        <w:jc w:val="both"/>
        <w:rPr>
          <w:rFonts w:ascii="Times New Roman" w:hAnsi="Times New Roman" w:cs="Times New Roman"/>
          <w:sz w:val="24"/>
          <w:szCs w:val="24"/>
        </w:rPr>
      </w:pPr>
      <w:r w:rsidRPr="00ED2E08">
        <w:rPr>
          <w:rFonts w:ascii="Times New Roman" w:hAnsi="Times New Roman" w:cs="Times New Roman"/>
          <w:sz w:val="24"/>
          <w:szCs w:val="24"/>
        </w:rPr>
        <w:t xml:space="preserve">   Art. 7. - Prezentul ordin va intra în vigoare la data de 15 mai 2002. </w:t>
      </w:r>
    </w:p>
    <w:p w:rsidR="00F90905" w:rsidRPr="00ED2E08" w:rsidRDefault="00F90905" w:rsidP="00ED2E08">
      <w:pPr>
        <w:spacing w:after="0" w:line="240" w:lineRule="auto"/>
        <w:jc w:val="both"/>
        <w:rPr>
          <w:rFonts w:ascii="Times New Roman" w:hAnsi="Times New Roman" w:cs="Times New Roman"/>
          <w:sz w:val="24"/>
          <w:szCs w:val="24"/>
        </w:rPr>
      </w:pPr>
    </w:p>
    <w:p w:rsidR="00F90905" w:rsidRPr="00ED2E08" w:rsidRDefault="00F90905" w:rsidP="00ED2E08">
      <w:pPr>
        <w:spacing w:after="0" w:line="240" w:lineRule="auto"/>
        <w:jc w:val="both"/>
        <w:rPr>
          <w:rFonts w:ascii="Times New Roman" w:hAnsi="Times New Roman" w:cs="Times New Roman"/>
          <w:sz w:val="24"/>
          <w:szCs w:val="24"/>
        </w:rPr>
      </w:pPr>
      <w:r w:rsidRPr="00ED2E08">
        <w:rPr>
          <w:rFonts w:ascii="Times New Roman" w:hAnsi="Times New Roman" w:cs="Times New Roman"/>
          <w:sz w:val="24"/>
          <w:szCs w:val="24"/>
        </w:rPr>
        <w:t xml:space="preserve">   Art. 8. -  (1) Prezentul ordin împreună cu anexa nr. 1 se vor publica în Monitorul Oficial al României, Partea I. </w:t>
      </w:r>
    </w:p>
    <w:p w:rsidR="00F90905" w:rsidRPr="00ED2E08" w:rsidRDefault="00F90905" w:rsidP="00ED2E08">
      <w:pPr>
        <w:spacing w:after="0" w:line="240" w:lineRule="auto"/>
        <w:jc w:val="both"/>
        <w:rPr>
          <w:rFonts w:ascii="Times New Roman" w:hAnsi="Times New Roman" w:cs="Times New Roman"/>
          <w:sz w:val="24"/>
          <w:szCs w:val="24"/>
        </w:rPr>
      </w:pPr>
    </w:p>
    <w:p w:rsidR="00F90905" w:rsidRPr="00ED2E08" w:rsidRDefault="00F90905" w:rsidP="00ED2E08">
      <w:pPr>
        <w:spacing w:after="0" w:line="240" w:lineRule="auto"/>
        <w:jc w:val="both"/>
        <w:rPr>
          <w:rFonts w:ascii="Times New Roman" w:hAnsi="Times New Roman" w:cs="Times New Roman"/>
          <w:sz w:val="24"/>
          <w:szCs w:val="24"/>
        </w:rPr>
      </w:pPr>
      <w:r w:rsidRPr="00ED2E08">
        <w:rPr>
          <w:rFonts w:ascii="Times New Roman" w:hAnsi="Times New Roman" w:cs="Times New Roman"/>
          <w:sz w:val="24"/>
          <w:szCs w:val="24"/>
        </w:rPr>
        <w:t xml:space="preserve">   (2) Anexa nr. 3 se va pune la dispoziţie celor interesaţi de către inspectoratele teritoriale de regim silvic şi cinegetic. </w:t>
      </w:r>
    </w:p>
    <w:p w:rsidR="00F90905" w:rsidRPr="00ED2E08" w:rsidRDefault="00F90905" w:rsidP="00ED2E08">
      <w:pPr>
        <w:spacing w:after="0" w:line="240" w:lineRule="auto"/>
        <w:jc w:val="both"/>
        <w:rPr>
          <w:rFonts w:ascii="Times New Roman" w:hAnsi="Times New Roman" w:cs="Times New Roman"/>
          <w:sz w:val="24"/>
          <w:szCs w:val="24"/>
        </w:rPr>
      </w:pPr>
    </w:p>
    <w:p w:rsidR="00F90905" w:rsidRPr="00ED2E08" w:rsidRDefault="00F90905" w:rsidP="00ED2E08">
      <w:pPr>
        <w:spacing w:after="0" w:line="240" w:lineRule="auto"/>
        <w:jc w:val="both"/>
        <w:rPr>
          <w:rFonts w:ascii="Times New Roman" w:hAnsi="Times New Roman" w:cs="Times New Roman"/>
          <w:sz w:val="24"/>
          <w:szCs w:val="24"/>
        </w:rPr>
      </w:pPr>
      <w:r w:rsidRPr="00ED2E08">
        <w:rPr>
          <w:rFonts w:ascii="Times New Roman" w:hAnsi="Times New Roman" w:cs="Times New Roman"/>
          <w:sz w:val="24"/>
          <w:szCs w:val="24"/>
        </w:rPr>
        <w:t xml:space="preserve">   (3) Anexele nr. 2 şi 4 se vor pune la dispoziţie, pentru consultare, celor interesaţi de către inspectoratele teritoriale de regim silvic şi cinegetic, iar anexa nr. 5 se va pune la dispoziţie celor interesaţi de către direcţia de specialitate din cadrul Ministerului Agriculturii, Alimentaţiei şi Pădurilor. </w:t>
      </w:r>
    </w:p>
    <w:p w:rsidR="00F90905" w:rsidRPr="00ED2E08" w:rsidRDefault="00F90905" w:rsidP="00ED2E08">
      <w:pPr>
        <w:spacing w:after="0" w:line="240" w:lineRule="auto"/>
        <w:jc w:val="both"/>
        <w:rPr>
          <w:rFonts w:ascii="Times New Roman" w:hAnsi="Times New Roman" w:cs="Times New Roman"/>
          <w:sz w:val="24"/>
          <w:szCs w:val="24"/>
        </w:rPr>
      </w:pPr>
    </w:p>
    <w:p w:rsidR="00F90905" w:rsidRPr="00ED2E08" w:rsidRDefault="00F90905" w:rsidP="00ED2E08">
      <w:pPr>
        <w:spacing w:after="0" w:line="240" w:lineRule="auto"/>
        <w:jc w:val="both"/>
        <w:rPr>
          <w:rFonts w:ascii="Times New Roman" w:hAnsi="Times New Roman" w:cs="Times New Roman"/>
          <w:sz w:val="24"/>
          <w:szCs w:val="24"/>
        </w:rPr>
      </w:pPr>
    </w:p>
    <w:p w:rsidR="00F90905" w:rsidRPr="00ED2E08" w:rsidRDefault="00F90905" w:rsidP="00ED2E08">
      <w:pPr>
        <w:spacing w:after="0" w:line="240" w:lineRule="auto"/>
        <w:jc w:val="both"/>
        <w:rPr>
          <w:rFonts w:ascii="Times New Roman" w:hAnsi="Times New Roman" w:cs="Times New Roman"/>
          <w:sz w:val="24"/>
          <w:szCs w:val="24"/>
        </w:rPr>
      </w:pPr>
      <w:r w:rsidRPr="00ED2E08">
        <w:rPr>
          <w:rFonts w:ascii="Times New Roman" w:hAnsi="Times New Roman" w:cs="Times New Roman"/>
          <w:sz w:val="24"/>
          <w:szCs w:val="24"/>
        </w:rPr>
        <w:t xml:space="preserve">    Ministrul agriculturii, alimentaţiei şi pădurilor,</w:t>
      </w:r>
    </w:p>
    <w:p w:rsidR="00F90905" w:rsidRPr="00ED2E08" w:rsidRDefault="00F90905" w:rsidP="00ED2E08">
      <w:pPr>
        <w:spacing w:after="0" w:line="240" w:lineRule="auto"/>
        <w:jc w:val="both"/>
        <w:rPr>
          <w:rFonts w:ascii="Times New Roman" w:hAnsi="Times New Roman" w:cs="Times New Roman"/>
          <w:sz w:val="24"/>
          <w:szCs w:val="24"/>
        </w:rPr>
      </w:pPr>
      <w:r w:rsidRPr="00ED2E08">
        <w:rPr>
          <w:rFonts w:ascii="Times New Roman" w:hAnsi="Times New Roman" w:cs="Times New Roman"/>
          <w:sz w:val="24"/>
          <w:szCs w:val="24"/>
        </w:rPr>
        <w:t xml:space="preserve">Ilie Sârbu </w:t>
      </w:r>
    </w:p>
    <w:p w:rsidR="00F90905" w:rsidRPr="00ED2E08" w:rsidRDefault="00F90905" w:rsidP="00ED2E08">
      <w:pPr>
        <w:spacing w:after="0" w:line="240" w:lineRule="auto"/>
        <w:jc w:val="both"/>
        <w:rPr>
          <w:rFonts w:ascii="Times New Roman" w:hAnsi="Times New Roman" w:cs="Times New Roman"/>
          <w:sz w:val="24"/>
          <w:szCs w:val="24"/>
        </w:rPr>
      </w:pPr>
    </w:p>
    <w:p w:rsidR="00F90905" w:rsidRPr="00ED2E08" w:rsidRDefault="00F90905" w:rsidP="00ED2E08">
      <w:pPr>
        <w:spacing w:after="0" w:line="240" w:lineRule="auto"/>
        <w:jc w:val="both"/>
        <w:rPr>
          <w:rFonts w:ascii="Times New Roman" w:hAnsi="Times New Roman" w:cs="Times New Roman"/>
          <w:sz w:val="24"/>
          <w:szCs w:val="24"/>
        </w:rPr>
      </w:pPr>
    </w:p>
    <w:p w:rsidR="00F90905" w:rsidRPr="00ED2E08" w:rsidRDefault="00F90905" w:rsidP="00ED2E08">
      <w:pPr>
        <w:spacing w:after="0" w:line="240" w:lineRule="auto"/>
        <w:jc w:val="both"/>
        <w:rPr>
          <w:rFonts w:ascii="Times New Roman" w:hAnsi="Times New Roman" w:cs="Times New Roman"/>
          <w:sz w:val="24"/>
          <w:szCs w:val="24"/>
        </w:rPr>
      </w:pPr>
      <w:r w:rsidRPr="00ED2E08">
        <w:rPr>
          <w:rFonts w:ascii="Times New Roman" w:hAnsi="Times New Roman" w:cs="Times New Roman"/>
          <w:sz w:val="24"/>
          <w:szCs w:val="24"/>
        </w:rPr>
        <w:t xml:space="preserve">    Bucureşti, 30 aprilie 2002. </w:t>
      </w:r>
    </w:p>
    <w:p w:rsidR="00F90905" w:rsidRPr="00ED2E08" w:rsidRDefault="00F90905" w:rsidP="00ED2E08">
      <w:pPr>
        <w:spacing w:after="0" w:line="240" w:lineRule="auto"/>
        <w:jc w:val="both"/>
        <w:rPr>
          <w:rFonts w:ascii="Times New Roman" w:hAnsi="Times New Roman" w:cs="Times New Roman"/>
          <w:sz w:val="24"/>
          <w:szCs w:val="24"/>
        </w:rPr>
      </w:pPr>
    </w:p>
    <w:p w:rsidR="00F90905" w:rsidRPr="00ED2E08" w:rsidRDefault="00F90905" w:rsidP="00ED2E08">
      <w:pPr>
        <w:spacing w:after="0" w:line="240" w:lineRule="auto"/>
        <w:jc w:val="both"/>
        <w:rPr>
          <w:rFonts w:ascii="Times New Roman" w:hAnsi="Times New Roman" w:cs="Times New Roman"/>
          <w:sz w:val="24"/>
          <w:szCs w:val="24"/>
        </w:rPr>
      </w:pPr>
      <w:r w:rsidRPr="00ED2E08">
        <w:rPr>
          <w:rFonts w:ascii="Times New Roman" w:hAnsi="Times New Roman" w:cs="Times New Roman"/>
          <w:sz w:val="24"/>
          <w:szCs w:val="24"/>
        </w:rPr>
        <w:t xml:space="preserve">    Nr. 193. </w:t>
      </w:r>
    </w:p>
    <w:p w:rsidR="00F90905" w:rsidRPr="00ED2E08" w:rsidRDefault="00F90905" w:rsidP="00ED2E08">
      <w:pPr>
        <w:spacing w:after="0" w:line="240" w:lineRule="auto"/>
        <w:rPr>
          <w:rFonts w:ascii="Times New Roman" w:hAnsi="Times New Roman" w:cs="Times New Roman"/>
          <w:sz w:val="24"/>
          <w:szCs w:val="24"/>
        </w:rPr>
      </w:pPr>
    </w:p>
    <w:p w:rsidR="00F90905" w:rsidRDefault="00F90905" w:rsidP="00ED2E08">
      <w:pPr>
        <w:spacing w:after="0" w:line="240" w:lineRule="auto"/>
        <w:rPr>
          <w:rFonts w:ascii="Times New Roman" w:hAnsi="Times New Roman" w:cs="Times New Roman"/>
          <w:sz w:val="24"/>
          <w:szCs w:val="24"/>
        </w:rPr>
      </w:pPr>
    </w:p>
    <w:p w:rsidR="00ED2E08" w:rsidRDefault="00ED2E08" w:rsidP="00ED2E08">
      <w:pPr>
        <w:spacing w:after="0" w:line="240" w:lineRule="auto"/>
        <w:rPr>
          <w:rFonts w:ascii="Times New Roman" w:hAnsi="Times New Roman" w:cs="Times New Roman"/>
          <w:sz w:val="24"/>
          <w:szCs w:val="24"/>
        </w:rPr>
      </w:pPr>
    </w:p>
    <w:p w:rsidR="00ED2E08" w:rsidRDefault="00ED2E08" w:rsidP="00ED2E08">
      <w:pPr>
        <w:spacing w:after="0" w:line="240" w:lineRule="auto"/>
        <w:rPr>
          <w:rFonts w:ascii="Times New Roman" w:hAnsi="Times New Roman" w:cs="Times New Roman"/>
          <w:sz w:val="24"/>
          <w:szCs w:val="24"/>
        </w:rPr>
      </w:pPr>
    </w:p>
    <w:p w:rsidR="00ED2E08" w:rsidRDefault="00ED2E08" w:rsidP="00ED2E08">
      <w:pPr>
        <w:spacing w:after="0" w:line="240" w:lineRule="auto"/>
        <w:rPr>
          <w:rFonts w:ascii="Times New Roman" w:hAnsi="Times New Roman" w:cs="Times New Roman"/>
          <w:sz w:val="24"/>
          <w:szCs w:val="24"/>
        </w:rPr>
      </w:pPr>
    </w:p>
    <w:p w:rsidR="00ED2E08" w:rsidRDefault="00ED2E08" w:rsidP="00ED2E08">
      <w:pPr>
        <w:spacing w:after="0" w:line="240" w:lineRule="auto"/>
        <w:rPr>
          <w:rFonts w:ascii="Times New Roman" w:hAnsi="Times New Roman" w:cs="Times New Roman"/>
          <w:sz w:val="24"/>
          <w:szCs w:val="24"/>
        </w:rPr>
      </w:pPr>
    </w:p>
    <w:p w:rsidR="00ED2E08" w:rsidRDefault="00ED2E08" w:rsidP="00ED2E08">
      <w:pPr>
        <w:spacing w:after="0" w:line="240" w:lineRule="auto"/>
        <w:rPr>
          <w:rFonts w:ascii="Times New Roman" w:hAnsi="Times New Roman" w:cs="Times New Roman"/>
          <w:sz w:val="24"/>
          <w:szCs w:val="24"/>
        </w:rPr>
      </w:pPr>
    </w:p>
    <w:p w:rsidR="00ED2E08" w:rsidRDefault="00ED2E08" w:rsidP="00ED2E08">
      <w:pPr>
        <w:spacing w:after="0" w:line="240" w:lineRule="auto"/>
        <w:rPr>
          <w:rFonts w:ascii="Times New Roman" w:hAnsi="Times New Roman" w:cs="Times New Roman"/>
          <w:sz w:val="24"/>
          <w:szCs w:val="24"/>
        </w:rPr>
      </w:pPr>
    </w:p>
    <w:p w:rsidR="00ED2E08" w:rsidRDefault="00ED2E08" w:rsidP="00ED2E08">
      <w:pPr>
        <w:spacing w:after="0" w:line="240" w:lineRule="auto"/>
        <w:rPr>
          <w:rFonts w:ascii="Times New Roman" w:hAnsi="Times New Roman" w:cs="Times New Roman"/>
          <w:sz w:val="24"/>
          <w:szCs w:val="24"/>
        </w:rPr>
      </w:pPr>
    </w:p>
    <w:p w:rsidR="00ED2E08" w:rsidRDefault="00ED2E08" w:rsidP="00ED2E08">
      <w:pPr>
        <w:spacing w:after="0" w:line="240" w:lineRule="auto"/>
        <w:rPr>
          <w:rFonts w:ascii="Times New Roman" w:hAnsi="Times New Roman" w:cs="Times New Roman"/>
          <w:sz w:val="24"/>
          <w:szCs w:val="24"/>
        </w:rPr>
      </w:pPr>
    </w:p>
    <w:p w:rsidR="00ED2E08" w:rsidRDefault="00ED2E08" w:rsidP="00ED2E08">
      <w:pPr>
        <w:spacing w:after="0" w:line="240" w:lineRule="auto"/>
        <w:rPr>
          <w:rFonts w:ascii="Times New Roman" w:hAnsi="Times New Roman" w:cs="Times New Roman"/>
          <w:sz w:val="24"/>
          <w:szCs w:val="24"/>
        </w:rPr>
      </w:pPr>
    </w:p>
    <w:p w:rsidR="00ED2E08" w:rsidRDefault="00ED2E08" w:rsidP="00ED2E08">
      <w:pPr>
        <w:spacing w:after="0" w:line="240" w:lineRule="auto"/>
        <w:rPr>
          <w:rFonts w:ascii="Times New Roman" w:hAnsi="Times New Roman" w:cs="Times New Roman"/>
          <w:sz w:val="24"/>
          <w:szCs w:val="24"/>
        </w:rPr>
      </w:pPr>
    </w:p>
    <w:p w:rsidR="00ED2E08" w:rsidRDefault="00ED2E08" w:rsidP="00ED2E08">
      <w:pPr>
        <w:spacing w:after="0" w:line="240" w:lineRule="auto"/>
        <w:rPr>
          <w:rFonts w:ascii="Times New Roman" w:hAnsi="Times New Roman" w:cs="Times New Roman"/>
          <w:sz w:val="24"/>
          <w:szCs w:val="24"/>
        </w:rPr>
      </w:pPr>
    </w:p>
    <w:p w:rsidR="00ED2E08" w:rsidRDefault="00ED2E08" w:rsidP="00ED2E08">
      <w:pPr>
        <w:spacing w:after="0" w:line="240" w:lineRule="auto"/>
        <w:rPr>
          <w:rFonts w:ascii="Times New Roman" w:hAnsi="Times New Roman" w:cs="Times New Roman"/>
          <w:sz w:val="24"/>
          <w:szCs w:val="24"/>
        </w:rPr>
      </w:pPr>
    </w:p>
    <w:p w:rsidR="00ED2E08" w:rsidRDefault="00ED2E08" w:rsidP="00ED2E08">
      <w:pPr>
        <w:spacing w:after="0" w:line="240" w:lineRule="auto"/>
        <w:rPr>
          <w:rFonts w:ascii="Times New Roman" w:hAnsi="Times New Roman" w:cs="Times New Roman"/>
          <w:sz w:val="24"/>
          <w:szCs w:val="24"/>
        </w:rPr>
      </w:pPr>
    </w:p>
    <w:p w:rsidR="00ED2E08" w:rsidRDefault="00ED2E08" w:rsidP="00ED2E08">
      <w:pPr>
        <w:spacing w:after="0" w:line="240" w:lineRule="auto"/>
        <w:rPr>
          <w:rFonts w:ascii="Times New Roman" w:hAnsi="Times New Roman" w:cs="Times New Roman"/>
          <w:sz w:val="24"/>
          <w:szCs w:val="24"/>
        </w:rPr>
      </w:pPr>
    </w:p>
    <w:p w:rsidR="00ED2E08" w:rsidRDefault="00ED2E08" w:rsidP="00ED2E08">
      <w:pPr>
        <w:spacing w:after="0" w:line="240" w:lineRule="auto"/>
        <w:rPr>
          <w:rFonts w:ascii="Times New Roman" w:hAnsi="Times New Roman" w:cs="Times New Roman"/>
          <w:sz w:val="24"/>
          <w:szCs w:val="24"/>
        </w:rPr>
      </w:pPr>
    </w:p>
    <w:p w:rsidR="00ED2E08" w:rsidRDefault="00ED2E08" w:rsidP="00ED2E08">
      <w:pPr>
        <w:spacing w:after="0" w:line="240" w:lineRule="auto"/>
        <w:rPr>
          <w:rFonts w:ascii="Times New Roman" w:hAnsi="Times New Roman" w:cs="Times New Roman"/>
          <w:sz w:val="24"/>
          <w:szCs w:val="24"/>
        </w:rPr>
      </w:pPr>
    </w:p>
    <w:p w:rsidR="00ED2E08" w:rsidRDefault="00ED2E08" w:rsidP="00ED2E08">
      <w:pPr>
        <w:spacing w:after="0" w:line="240" w:lineRule="auto"/>
        <w:rPr>
          <w:rFonts w:ascii="Times New Roman" w:hAnsi="Times New Roman" w:cs="Times New Roman"/>
          <w:sz w:val="24"/>
          <w:szCs w:val="24"/>
        </w:rPr>
      </w:pPr>
    </w:p>
    <w:p w:rsidR="00ED2E08" w:rsidRDefault="00ED2E08" w:rsidP="00ED2E08">
      <w:pPr>
        <w:spacing w:after="0" w:line="240" w:lineRule="auto"/>
        <w:rPr>
          <w:rFonts w:ascii="Times New Roman" w:hAnsi="Times New Roman" w:cs="Times New Roman"/>
          <w:sz w:val="24"/>
          <w:szCs w:val="24"/>
        </w:rPr>
      </w:pPr>
    </w:p>
    <w:p w:rsidR="00ED2E08" w:rsidRDefault="00ED2E08" w:rsidP="00ED2E08">
      <w:pPr>
        <w:spacing w:after="0" w:line="240" w:lineRule="auto"/>
        <w:rPr>
          <w:rFonts w:ascii="Times New Roman" w:hAnsi="Times New Roman" w:cs="Times New Roman"/>
          <w:sz w:val="24"/>
          <w:szCs w:val="24"/>
        </w:rPr>
      </w:pPr>
    </w:p>
    <w:p w:rsidR="00ED2E08" w:rsidRDefault="00ED2E08" w:rsidP="00ED2E08">
      <w:pPr>
        <w:spacing w:after="0" w:line="240" w:lineRule="auto"/>
        <w:rPr>
          <w:rFonts w:ascii="Times New Roman" w:hAnsi="Times New Roman" w:cs="Times New Roman"/>
          <w:sz w:val="24"/>
          <w:szCs w:val="24"/>
        </w:rPr>
      </w:pPr>
    </w:p>
    <w:p w:rsidR="00ED2E08" w:rsidRDefault="00ED2E08" w:rsidP="00ED2E08">
      <w:pPr>
        <w:spacing w:after="0" w:line="240" w:lineRule="auto"/>
        <w:rPr>
          <w:rFonts w:ascii="Times New Roman" w:hAnsi="Times New Roman" w:cs="Times New Roman"/>
          <w:sz w:val="24"/>
          <w:szCs w:val="24"/>
        </w:rPr>
      </w:pPr>
    </w:p>
    <w:p w:rsidR="00ED2E08" w:rsidRDefault="00ED2E08" w:rsidP="00ED2E08">
      <w:pPr>
        <w:spacing w:after="0" w:line="240" w:lineRule="auto"/>
        <w:rPr>
          <w:rFonts w:ascii="Times New Roman" w:hAnsi="Times New Roman" w:cs="Times New Roman"/>
          <w:sz w:val="24"/>
          <w:szCs w:val="24"/>
        </w:rPr>
      </w:pPr>
    </w:p>
    <w:p w:rsidR="00ED2E08" w:rsidRDefault="00ED2E08" w:rsidP="00ED2E08">
      <w:pPr>
        <w:spacing w:after="0" w:line="240" w:lineRule="auto"/>
        <w:rPr>
          <w:rFonts w:ascii="Times New Roman" w:hAnsi="Times New Roman" w:cs="Times New Roman"/>
          <w:sz w:val="24"/>
          <w:szCs w:val="24"/>
        </w:rPr>
      </w:pPr>
    </w:p>
    <w:p w:rsidR="00ED2E08" w:rsidRDefault="00ED2E08" w:rsidP="00ED2E08">
      <w:pPr>
        <w:spacing w:after="0" w:line="240" w:lineRule="auto"/>
        <w:rPr>
          <w:rFonts w:ascii="Times New Roman" w:hAnsi="Times New Roman" w:cs="Times New Roman"/>
          <w:sz w:val="24"/>
          <w:szCs w:val="24"/>
        </w:rPr>
      </w:pPr>
    </w:p>
    <w:p w:rsidR="00ED2E08" w:rsidRDefault="00ED2E08" w:rsidP="00ED2E08">
      <w:pPr>
        <w:spacing w:after="0" w:line="240" w:lineRule="auto"/>
        <w:rPr>
          <w:rFonts w:ascii="Times New Roman" w:hAnsi="Times New Roman" w:cs="Times New Roman"/>
          <w:sz w:val="24"/>
          <w:szCs w:val="24"/>
        </w:rPr>
      </w:pPr>
    </w:p>
    <w:p w:rsidR="00F90905" w:rsidRPr="00ED2E08" w:rsidRDefault="00F90905" w:rsidP="00ED2E08">
      <w:pPr>
        <w:spacing w:after="0" w:line="240" w:lineRule="auto"/>
        <w:jc w:val="right"/>
        <w:rPr>
          <w:rFonts w:ascii="Times New Roman" w:hAnsi="Times New Roman" w:cs="Times New Roman"/>
          <w:sz w:val="24"/>
          <w:szCs w:val="24"/>
        </w:rPr>
      </w:pPr>
      <w:r w:rsidRPr="00ED2E08">
        <w:rPr>
          <w:rFonts w:ascii="Times New Roman" w:hAnsi="Times New Roman" w:cs="Times New Roman"/>
          <w:sz w:val="24"/>
          <w:szCs w:val="24"/>
        </w:rPr>
        <w:lastRenderedPageBreak/>
        <w:t xml:space="preserve">   ANEXA Nr. 1 </w:t>
      </w:r>
    </w:p>
    <w:p w:rsidR="00F90905" w:rsidRPr="00ED2E08" w:rsidRDefault="00F90905" w:rsidP="00ED2E08">
      <w:pPr>
        <w:spacing w:after="0" w:line="240" w:lineRule="auto"/>
        <w:jc w:val="center"/>
        <w:rPr>
          <w:rFonts w:ascii="Times New Roman" w:hAnsi="Times New Roman" w:cs="Times New Roman"/>
          <w:sz w:val="24"/>
          <w:szCs w:val="24"/>
        </w:rPr>
      </w:pPr>
      <w:r w:rsidRPr="00ED2E08">
        <w:rPr>
          <w:rFonts w:ascii="Times New Roman" w:hAnsi="Times New Roman" w:cs="Times New Roman"/>
          <w:sz w:val="24"/>
          <w:szCs w:val="24"/>
        </w:rPr>
        <w:t>CENTRALIZATORUL</w:t>
      </w:r>
    </w:p>
    <w:p w:rsidR="00F90905" w:rsidRPr="00ED2E08" w:rsidRDefault="00F90905" w:rsidP="00ED2E08">
      <w:pPr>
        <w:spacing w:after="0" w:line="240" w:lineRule="auto"/>
        <w:jc w:val="center"/>
        <w:rPr>
          <w:rFonts w:ascii="Times New Roman" w:hAnsi="Times New Roman" w:cs="Times New Roman"/>
          <w:sz w:val="24"/>
          <w:szCs w:val="24"/>
        </w:rPr>
      </w:pPr>
      <w:r w:rsidRPr="00ED2E08">
        <w:rPr>
          <w:rFonts w:ascii="Times New Roman" w:hAnsi="Times New Roman" w:cs="Times New Roman"/>
          <w:sz w:val="24"/>
          <w:szCs w:val="24"/>
        </w:rPr>
        <w:t>fondurilor de vânătoare constituite la nivel de ţară</w:t>
      </w:r>
    </w:p>
    <w:p w:rsidR="00F90905" w:rsidRPr="00ED2E08" w:rsidRDefault="00F90905" w:rsidP="00ED2E08">
      <w:pPr>
        <w:spacing w:after="0" w:line="240" w:lineRule="auto"/>
        <w:rPr>
          <w:rFonts w:ascii="Times New Roman" w:hAnsi="Times New Roman" w:cs="Times New Roman"/>
          <w:sz w:val="24"/>
          <w:szCs w:val="24"/>
        </w:rPr>
      </w:pPr>
    </w:p>
    <w:p w:rsidR="00F90905" w:rsidRPr="00ED2E08" w:rsidRDefault="00F90905" w:rsidP="00ED2E08">
      <w:pPr>
        <w:spacing w:after="0" w:line="240" w:lineRule="auto"/>
        <w:rPr>
          <w:rFonts w:ascii="Times New Roman" w:hAnsi="Times New Roman" w:cs="Times New Roman"/>
          <w:sz w:val="24"/>
          <w:szCs w:val="24"/>
        </w:rPr>
      </w:pPr>
      <w:r w:rsidRPr="00ED2E08">
        <w:rPr>
          <w:rFonts w:ascii="Times New Roman" w:hAnsi="Times New Roman" w:cs="Times New Roman"/>
          <w:sz w:val="24"/>
          <w:szCs w:val="24"/>
        </w:rPr>
        <w:t>───────────────────────────────────────────────────────Nr.                             Numărul fondurilor              Suprafaţa totală</w:t>
      </w:r>
    </w:p>
    <w:p w:rsidR="00F90905" w:rsidRPr="00ED2E08" w:rsidRDefault="00F90905" w:rsidP="00ED2E08">
      <w:pPr>
        <w:spacing w:after="0" w:line="240" w:lineRule="auto"/>
        <w:rPr>
          <w:rFonts w:ascii="Times New Roman" w:hAnsi="Times New Roman" w:cs="Times New Roman"/>
          <w:sz w:val="24"/>
          <w:szCs w:val="24"/>
        </w:rPr>
      </w:pPr>
      <w:r w:rsidRPr="00ED2E08">
        <w:rPr>
          <w:rFonts w:ascii="Times New Roman" w:hAnsi="Times New Roman" w:cs="Times New Roman"/>
          <w:sz w:val="24"/>
          <w:szCs w:val="24"/>
        </w:rPr>
        <w:t>crt.     Judeţul                   de vânătoare                       (ha)</w:t>
      </w:r>
    </w:p>
    <w:p w:rsidR="00F90905" w:rsidRPr="00ED2E08" w:rsidRDefault="00F90905" w:rsidP="00ED2E08">
      <w:pPr>
        <w:spacing w:after="0" w:line="240" w:lineRule="auto"/>
        <w:rPr>
          <w:rFonts w:ascii="Times New Roman" w:hAnsi="Times New Roman" w:cs="Times New Roman"/>
          <w:sz w:val="24"/>
          <w:szCs w:val="24"/>
        </w:rPr>
      </w:pPr>
      <w:r w:rsidRPr="00ED2E08">
        <w:rPr>
          <w:rFonts w:ascii="Times New Roman" w:hAnsi="Times New Roman" w:cs="Times New Roman"/>
          <w:sz w:val="24"/>
          <w:szCs w:val="24"/>
        </w:rPr>
        <w:t>───────────────────────────────────────────────────────</w:t>
      </w:r>
    </w:p>
    <w:p w:rsidR="00F90905" w:rsidRPr="00ED2E08" w:rsidRDefault="00F90905" w:rsidP="00ED2E08">
      <w:pPr>
        <w:spacing w:after="0" w:line="240" w:lineRule="auto"/>
        <w:rPr>
          <w:rFonts w:ascii="Times New Roman" w:hAnsi="Times New Roman" w:cs="Times New Roman"/>
          <w:sz w:val="24"/>
          <w:szCs w:val="24"/>
        </w:rPr>
      </w:pPr>
      <w:r w:rsidRPr="00ED2E08">
        <w:rPr>
          <w:rFonts w:ascii="Times New Roman" w:hAnsi="Times New Roman" w:cs="Times New Roman"/>
          <w:sz w:val="24"/>
          <w:szCs w:val="24"/>
        </w:rPr>
        <w:t xml:space="preserve"> 0          1                           2                              3</w:t>
      </w:r>
    </w:p>
    <w:p w:rsidR="00F90905" w:rsidRPr="00ED2E08" w:rsidRDefault="00F90905" w:rsidP="00ED2E08">
      <w:pPr>
        <w:spacing w:after="0" w:line="240" w:lineRule="auto"/>
        <w:rPr>
          <w:rFonts w:ascii="Times New Roman" w:hAnsi="Times New Roman" w:cs="Times New Roman"/>
          <w:sz w:val="24"/>
          <w:szCs w:val="24"/>
        </w:rPr>
      </w:pPr>
      <w:r w:rsidRPr="00ED2E08">
        <w:rPr>
          <w:rFonts w:ascii="Times New Roman" w:hAnsi="Times New Roman" w:cs="Times New Roman"/>
          <w:sz w:val="24"/>
          <w:szCs w:val="24"/>
        </w:rPr>
        <w:t>─────────────────────────────────────────────────────── 1.  Alba                                54                           587.273</w:t>
      </w:r>
    </w:p>
    <w:p w:rsidR="00F90905" w:rsidRPr="00ED2E08" w:rsidRDefault="00F90905" w:rsidP="00ED2E08">
      <w:pPr>
        <w:spacing w:after="0" w:line="240" w:lineRule="auto"/>
        <w:rPr>
          <w:rFonts w:ascii="Times New Roman" w:hAnsi="Times New Roman" w:cs="Times New Roman"/>
          <w:sz w:val="24"/>
          <w:szCs w:val="24"/>
        </w:rPr>
      </w:pPr>
      <w:r w:rsidRPr="00ED2E08">
        <w:rPr>
          <w:rFonts w:ascii="Times New Roman" w:hAnsi="Times New Roman" w:cs="Times New Roman"/>
          <w:sz w:val="24"/>
          <w:szCs w:val="24"/>
        </w:rPr>
        <w:t xml:space="preserve"> 2.  Arad                                74                           743.114</w:t>
      </w:r>
    </w:p>
    <w:p w:rsidR="00F90905" w:rsidRPr="00ED2E08" w:rsidRDefault="00F90905" w:rsidP="00ED2E08">
      <w:pPr>
        <w:spacing w:after="0" w:line="240" w:lineRule="auto"/>
        <w:rPr>
          <w:rFonts w:ascii="Times New Roman" w:hAnsi="Times New Roman" w:cs="Times New Roman"/>
          <w:sz w:val="24"/>
          <w:szCs w:val="24"/>
        </w:rPr>
      </w:pPr>
      <w:r w:rsidRPr="00ED2E08">
        <w:rPr>
          <w:rFonts w:ascii="Times New Roman" w:hAnsi="Times New Roman" w:cs="Times New Roman"/>
          <w:sz w:val="24"/>
          <w:szCs w:val="24"/>
        </w:rPr>
        <w:t xml:space="preserve"> 3.  Argeş                               51                           641.933</w:t>
      </w:r>
    </w:p>
    <w:p w:rsidR="00F90905" w:rsidRPr="00ED2E08" w:rsidRDefault="00F90905" w:rsidP="00ED2E08">
      <w:pPr>
        <w:spacing w:after="0" w:line="240" w:lineRule="auto"/>
        <w:rPr>
          <w:rFonts w:ascii="Times New Roman" w:hAnsi="Times New Roman" w:cs="Times New Roman"/>
          <w:sz w:val="24"/>
          <w:szCs w:val="24"/>
        </w:rPr>
      </w:pPr>
      <w:r w:rsidRPr="00ED2E08">
        <w:rPr>
          <w:rFonts w:ascii="Times New Roman" w:hAnsi="Times New Roman" w:cs="Times New Roman"/>
          <w:sz w:val="24"/>
          <w:szCs w:val="24"/>
        </w:rPr>
        <w:t xml:space="preserve"> 4.  Bacău                               57                           611.341</w:t>
      </w:r>
    </w:p>
    <w:p w:rsidR="00F90905" w:rsidRPr="00ED2E08" w:rsidRDefault="00F90905" w:rsidP="00ED2E08">
      <w:pPr>
        <w:spacing w:after="0" w:line="240" w:lineRule="auto"/>
        <w:rPr>
          <w:rFonts w:ascii="Times New Roman" w:hAnsi="Times New Roman" w:cs="Times New Roman"/>
          <w:sz w:val="24"/>
          <w:szCs w:val="24"/>
        </w:rPr>
      </w:pPr>
      <w:r w:rsidRPr="00ED2E08">
        <w:rPr>
          <w:rFonts w:ascii="Times New Roman" w:hAnsi="Times New Roman" w:cs="Times New Roman"/>
          <w:sz w:val="24"/>
          <w:szCs w:val="24"/>
        </w:rPr>
        <w:t xml:space="preserve"> 5.  Bihor                               69                           700.552</w:t>
      </w:r>
    </w:p>
    <w:p w:rsidR="00F90905" w:rsidRPr="00ED2E08" w:rsidRDefault="00F90905" w:rsidP="00ED2E08">
      <w:pPr>
        <w:spacing w:after="0" w:line="240" w:lineRule="auto"/>
        <w:rPr>
          <w:rFonts w:ascii="Times New Roman" w:hAnsi="Times New Roman" w:cs="Times New Roman"/>
          <w:sz w:val="24"/>
          <w:szCs w:val="24"/>
        </w:rPr>
      </w:pPr>
      <w:r w:rsidRPr="00ED2E08">
        <w:rPr>
          <w:rFonts w:ascii="Times New Roman" w:hAnsi="Times New Roman" w:cs="Times New Roman"/>
          <w:sz w:val="24"/>
          <w:szCs w:val="24"/>
        </w:rPr>
        <w:t xml:space="preserve"> 6.  Bistriţa-Năsăud              39                           496.887</w:t>
      </w:r>
    </w:p>
    <w:p w:rsidR="00F90905" w:rsidRPr="00ED2E08" w:rsidRDefault="00BF32CD" w:rsidP="00ED2E08">
      <w:pPr>
        <w:spacing w:after="0" w:line="240" w:lineRule="auto"/>
        <w:rPr>
          <w:rFonts w:ascii="Times New Roman" w:hAnsi="Times New Roman" w:cs="Times New Roman"/>
          <w:sz w:val="24"/>
          <w:szCs w:val="24"/>
        </w:rPr>
      </w:pPr>
      <w:r w:rsidRPr="00ED2E08">
        <w:rPr>
          <w:rFonts w:ascii="Times New Roman" w:hAnsi="Times New Roman" w:cs="Times New Roman"/>
          <w:sz w:val="24"/>
          <w:szCs w:val="24"/>
        </w:rPr>
        <w:t xml:space="preserve"> 7.  Botoşani                  </w:t>
      </w:r>
      <w:r w:rsidR="00F90905" w:rsidRPr="00ED2E08">
        <w:rPr>
          <w:rFonts w:ascii="Times New Roman" w:hAnsi="Times New Roman" w:cs="Times New Roman"/>
          <w:sz w:val="24"/>
          <w:szCs w:val="24"/>
        </w:rPr>
        <w:t xml:space="preserve">         49                           449.166</w:t>
      </w:r>
    </w:p>
    <w:p w:rsidR="00F90905" w:rsidRPr="00ED2E08" w:rsidRDefault="00F90905" w:rsidP="00ED2E08">
      <w:pPr>
        <w:spacing w:after="0" w:line="240" w:lineRule="auto"/>
        <w:rPr>
          <w:rFonts w:ascii="Times New Roman" w:hAnsi="Times New Roman" w:cs="Times New Roman"/>
          <w:sz w:val="24"/>
          <w:szCs w:val="24"/>
        </w:rPr>
      </w:pPr>
      <w:r w:rsidRPr="00ED2E08">
        <w:rPr>
          <w:rFonts w:ascii="Times New Roman" w:hAnsi="Times New Roman" w:cs="Times New Roman"/>
          <w:sz w:val="24"/>
          <w:szCs w:val="24"/>
        </w:rPr>
        <w:t xml:space="preserve"> 8.  Brăila                              50                           462.955</w:t>
      </w:r>
    </w:p>
    <w:p w:rsidR="00F90905" w:rsidRPr="00ED2E08" w:rsidRDefault="00F90905" w:rsidP="00ED2E08">
      <w:pPr>
        <w:spacing w:after="0" w:line="240" w:lineRule="auto"/>
        <w:rPr>
          <w:rFonts w:ascii="Times New Roman" w:hAnsi="Times New Roman" w:cs="Times New Roman"/>
          <w:sz w:val="24"/>
          <w:szCs w:val="24"/>
        </w:rPr>
      </w:pPr>
      <w:r w:rsidRPr="00ED2E08">
        <w:rPr>
          <w:rFonts w:ascii="Times New Roman" w:hAnsi="Times New Roman" w:cs="Times New Roman"/>
          <w:sz w:val="24"/>
          <w:szCs w:val="24"/>
        </w:rPr>
        <w:t xml:space="preserve"> 9.  Braşov                              43                           509.932</w:t>
      </w:r>
    </w:p>
    <w:p w:rsidR="00F90905" w:rsidRPr="00ED2E08" w:rsidRDefault="00F90905" w:rsidP="00ED2E08">
      <w:pPr>
        <w:spacing w:after="0" w:line="240" w:lineRule="auto"/>
        <w:rPr>
          <w:rFonts w:ascii="Times New Roman" w:hAnsi="Times New Roman" w:cs="Times New Roman"/>
          <w:sz w:val="24"/>
          <w:szCs w:val="24"/>
        </w:rPr>
      </w:pPr>
      <w:r w:rsidRPr="00ED2E08">
        <w:rPr>
          <w:rFonts w:ascii="Times New Roman" w:hAnsi="Times New Roman" w:cs="Times New Roman"/>
          <w:sz w:val="24"/>
          <w:szCs w:val="24"/>
        </w:rPr>
        <w:t>10.  Buzău                               58                           573.683</w:t>
      </w:r>
    </w:p>
    <w:p w:rsidR="00F90905" w:rsidRPr="00ED2E08" w:rsidRDefault="00BF32CD" w:rsidP="00ED2E08">
      <w:pPr>
        <w:spacing w:after="0" w:line="240" w:lineRule="auto"/>
        <w:rPr>
          <w:rFonts w:ascii="Times New Roman" w:hAnsi="Times New Roman" w:cs="Times New Roman"/>
          <w:sz w:val="24"/>
          <w:szCs w:val="24"/>
        </w:rPr>
      </w:pPr>
      <w:r w:rsidRPr="00ED2E08">
        <w:rPr>
          <w:rFonts w:ascii="Times New Roman" w:hAnsi="Times New Roman" w:cs="Times New Roman"/>
          <w:sz w:val="24"/>
          <w:szCs w:val="24"/>
        </w:rPr>
        <w:t xml:space="preserve">11.  Caraş-Severin       </w:t>
      </w:r>
      <w:r w:rsidR="00F90905" w:rsidRPr="00ED2E08">
        <w:rPr>
          <w:rFonts w:ascii="Times New Roman" w:hAnsi="Times New Roman" w:cs="Times New Roman"/>
          <w:sz w:val="24"/>
          <w:szCs w:val="24"/>
        </w:rPr>
        <w:t xml:space="preserve">           76                           827.445</w:t>
      </w:r>
    </w:p>
    <w:p w:rsidR="00F90905" w:rsidRPr="00ED2E08" w:rsidRDefault="00F90905" w:rsidP="00ED2E08">
      <w:pPr>
        <w:spacing w:after="0" w:line="240" w:lineRule="auto"/>
        <w:rPr>
          <w:rFonts w:ascii="Times New Roman" w:hAnsi="Times New Roman" w:cs="Times New Roman"/>
          <w:sz w:val="24"/>
          <w:szCs w:val="24"/>
        </w:rPr>
      </w:pPr>
      <w:r w:rsidRPr="00ED2E08">
        <w:rPr>
          <w:rFonts w:ascii="Times New Roman" w:hAnsi="Times New Roman" w:cs="Times New Roman"/>
          <w:sz w:val="24"/>
          <w:szCs w:val="24"/>
        </w:rPr>
        <w:t>12.  Călăraşi                            49                           483.725</w:t>
      </w:r>
    </w:p>
    <w:p w:rsidR="00F90905" w:rsidRPr="00ED2E08" w:rsidRDefault="00F90905" w:rsidP="00ED2E08">
      <w:pPr>
        <w:spacing w:after="0" w:line="240" w:lineRule="auto"/>
        <w:rPr>
          <w:rFonts w:ascii="Times New Roman" w:hAnsi="Times New Roman" w:cs="Times New Roman"/>
          <w:sz w:val="24"/>
          <w:szCs w:val="24"/>
        </w:rPr>
      </w:pPr>
      <w:r w:rsidRPr="00ED2E08">
        <w:rPr>
          <w:rFonts w:ascii="Times New Roman" w:hAnsi="Times New Roman" w:cs="Times New Roman"/>
          <w:sz w:val="24"/>
          <w:szCs w:val="24"/>
        </w:rPr>
        <w:t>13.  Cluj                                56                           599.407</w:t>
      </w:r>
    </w:p>
    <w:p w:rsidR="00F90905" w:rsidRPr="00ED2E08" w:rsidRDefault="00BF32CD" w:rsidP="00ED2E08">
      <w:pPr>
        <w:spacing w:after="0" w:line="240" w:lineRule="auto"/>
        <w:rPr>
          <w:rFonts w:ascii="Times New Roman" w:hAnsi="Times New Roman" w:cs="Times New Roman"/>
          <w:sz w:val="24"/>
          <w:szCs w:val="24"/>
        </w:rPr>
      </w:pPr>
      <w:r w:rsidRPr="00ED2E08">
        <w:rPr>
          <w:rFonts w:ascii="Times New Roman" w:hAnsi="Times New Roman" w:cs="Times New Roman"/>
          <w:sz w:val="24"/>
          <w:szCs w:val="24"/>
        </w:rPr>
        <w:t xml:space="preserve">14.  Constanţa              </w:t>
      </w:r>
      <w:r w:rsidR="00F90905" w:rsidRPr="00ED2E08">
        <w:rPr>
          <w:rFonts w:ascii="Times New Roman" w:hAnsi="Times New Roman" w:cs="Times New Roman"/>
          <w:sz w:val="24"/>
          <w:szCs w:val="24"/>
        </w:rPr>
        <w:t xml:space="preserve">          56                           658.344</w:t>
      </w:r>
    </w:p>
    <w:p w:rsidR="00F90905" w:rsidRPr="00ED2E08" w:rsidRDefault="00BF32CD" w:rsidP="00ED2E08">
      <w:pPr>
        <w:spacing w:after="0" w:line="240" w:lineRule="auto"/>
        <w:rPr>
          <w:rFonts w:ascii="Times New Roman" w:hAnsi="Times New Roman" w:cs="Times New Roman"/>
          <w:sz w:val="24"/>
          <w:szCs w:val="24"/>
        </w:rPr>
      </w:pPr>
      <w:r w:rsidRPr="00ED2E08">
        <w:rPr>
          <w:rFonts w:ascii="Times New Roman" w:hAnsi="Times New Roman" w:cs="Times New Roman"/>
          <w:sz w:val="24"/>
          <w:szCs w:val="24"/>
        </w:rPr>
        <w:t xml:space="preserve">15.  Covasna                </w:t>
      </w:r>
      <w:r w:rsidR="00F90905" w:rsidRPr="00ED2E08">
        <w:rPr>
          <w:rFonts w:ascii="Times New Roman" w:hAnsi="Times New Roman" w:cs="Times New Roman"/>
          <w:sz w:val="24"/>
          <w:szCs w:val="24"/>
        </w:rPr>
        <w:t xml:space="preserve">            34                           370.466</w:t>
      </w:r>
    </w:p>
    <w:p w:rsidR="00F90905" w:rsidRPr="00ED2E08" w:rsidRDefault="00F90905" w:rsidP="00ED2E08">
      <w:pPr>
        <w:spacing w:after="0" w:line="240" w:lineRule="auto"/>
        <w:rPr>
          <w:rFonts w:ascii="Times New Roman" w:hAnsi="Times New Roman" w:cs="Times New Roman"/>
          <w:sz w:val="24"/>
          <w:szCs w:val="24"/>
        </w:rPr>
      </w:pPr>
      <w:r w:rsidRPr="00ED2E08">
        <w:rPr>
          <w:rFonts w:ascii="Times New Roman" w:hAnsi="Times New Roman" w:cs="Times New Roman"/>
          <w:sz w:val="24"/>
          <w:szCs w:val="24"/>
        </w:rPr>
        <w:t>16.  Dâmboviţa                 41                           368.559</w:t>
      </w:r>
    </w:p>
    <w:p w:rsidR="00F90905" w:rsidRPr="00ED2E08" w:rsidRDefault="00F90905" w:rsidP="00ED2E08">
      <w:pPr>
        <w:spacing w:after="0" w:line="240" w:lineRule="auto"/>
        <w:rPr>
          <w:rFonts w:ascii="Times New Roman" w:hAnsi="Times New Roman" w:cs="Times New Roman"/>
          <w:sz w:val="24"/>
          <w:szCs w:val="24"/>
        </w:rPr>
      </w:pPr>
      <w:r w:rsidRPr="00ED2E08">
        <w:rPr>
          <w:rFonts w:ascii="Times New Roman" w:hAnsi="Times New Roman" w:cs="Times New Roman"/>
          <w:sz w:val="24"/>
          <w:szCs w:val="24"/>
        </w:rPr>
        <w:t>17.  Dolj                                77                           693.149</w:t>
      </w:r>
    </w:p>
    <w:p w:rsidR="00F90905" w:rsidRPr="00ED2E08" w:rsidRDefault="00F90905" w:rsidP="00ED2E08">
      <w:pPr>
        <w:spacing w:after="0" w:line="240" w:lineRule="auto"/>
        <w:rPr>
          <w:rFonts w:ascii="Times New Roman" w:hAnsi="Times New Roman" w:cs="Times New Roman"/>
          <w:sz w:val="24"/>
          <w:szCs w:val="24"/>
        </w:rPr>
      </w:pPr>
      <w:r w:rsidRPr="00ED2E08">
        <w:rPr>
          <w:rFonts w:ascii="Times New Roman" w:hAnsi="Times New Roman" w:cs="Times New Roman"/>
          <w:sz w:val="24"/>
          <w:szCs w:val="24"/>
        </w:rPr>
        <w:t>18.  Galaţi                            44                           418.312</w:t>
      </w:r>
    </w:p>
    <w:p w:rsidR="00F90905" w:rsidRPr="00ED2E08" w:rsidRDefault="00BF32CD" w:rsidP="00ED2E08">
      <w:pPr>
        <w:spacing w:after="0" w:line="240" w:lineRule="auto"/>
        <w:rPr>
          <w:rFonts w:ascii="Times New Roman" w:hAnsi="Times New Roman" w:cs="Times New Roman"/>
          <w:sz w:val="24"/>
          <w:szCs w:val="24"/>
        </w:rPr>
      </w:pPr>
      <w:r w:rsidRPr="00ED2E08">
        <w:rPr>
          <w:rFonts w:ascii="Times New Roman" w:hAnsi="Times New Roman" w:cs="Times New Roman"/>
          <w:sz w:val="24"/>
          <w:szCs w:val="24"/>
        </w:rPr>
        <w:t xml:space="preserve">19.  Giurgiu                   </w:t>
      </w:r>
      <w:r w:rsidR="00F90905" w:rsidRPr="00ED2E08">
        <w:rPr>
          <w:rFonts w:ascii="Times New Roman" w:hAnsi="Times New Roman" w:cs="Times New Roman"/>
          <w:sz w:val="24"/>
          <w:szCs w:val="24"/>
        </w:rPr>
        <w:t xml:space="preserve">           43                           327.431</w:t>
      </w:r>
    </w:p>
    <w:p w:rsidR="00F90905" w:rsidRPr="00ED2E08" w:rsidRDefault="00F90905" w:rsidP="00ED2E08">
      <w:pPr>
        <w:spacing w:after="0" w:line="240" w:lineRule="auto"/>
        <w:rPr>
          <w:rFonts w:ascii="Times New Roman" w:hAnsi="Times New Roman" w:cs="Times New Roman"/>
          <w:sz w:val="24"/>
          <w:szCs w:val="24"/>
        </w:rPr>
      </w:pPr>
      <w:r w:rsidRPr="00ED2E08">
        <w:rPr>
          <w:rFonts w:ascii="Times New Roman" w:hAnsi="Times New Roman" w:cs="Times New Roman"/>
          <w:sz w:val="24"/>
          <w:szCs w:val="24"/>
        </w:rPr>
        <w:t>20.  Gorj                                44                           497.245</w:t>
      </w:r>
    </w:p>
    <w:p w:rsidR="00F90905" w:rsidRPr="00ED2E08" w:rsidRDefault="00F90905" w:rsidP="00ED2E08">
      <w:pPr>
        <w:spacing w:after="0" w:line="240" w:lineRule="auto"/>
        <w:rPr>
          <w:rFonts w:ascii="Times New Roman" w:hAnsi="Times New Roman" w:cs="Times New Roman"/>
          <w:sz w:val="24"/>
          <w:szCs w:val="24"/>
        </w:rPr>
      </w:pPr>
      <w:r w:rsidRPr="00ED2E08">
        <w:rPr>
          <w:rFonts w:ascii="Times New Roman" w:hAnsi="Times New Roman" w:cs="Times New Roman"/>
          <w:sz w:val="24"/>
          <w:szCs w:val="24"/>
        </w:rPr>
        <w:t>21</w:t>
      </w:r>
      <w:r w:rsidR="00BF32CD" w:rsidRPr="00ED2E08">
        <w:rPr>
          <w:rFonts w:ascii="Times New Roman" w:hAnsi="Times New Roman" w:cs="Times New Roman"/>
          <w:sz w:val="24"/>
          <w:szCs w:val="24"/>
        </w:rPr>
        <w:t xml:space="preserve">.  Harghita                     </w:t>
      </w:r>
      <w:r w:rsidRPr="00ED2E08">
        <w:rPr>
          <w:rFonts w:ascii="Times New Roman" w:hAnsi="Times New Roman" w:cs="Times New Roman"/>
          <w:sz w:val="24"/>
          <w:szCs w:val="24"/>
        </w:rPr>
        <w:t xml:space="preserve">       45                           593.944</w:t>
      </w:r>
    </w:p>
    <w:p w:rsidR="00F90905" w:rsidRPr="00ED2E08" w:rsidRDefault="00F90905" w:rsidP="00ED2E08">
      <w:pPr>
        <w:spacing w:after="0" w:line="240" w:lineRule="auto"/>
        <w:rPr>
          <w:rFonts w:ascii="Times New Roman" w:hAnsi="Times New Roman" w:cs="Times New Roman"/>
          <w:sz w:val="24"/>
          <w:szCs w:val="24"/>
        </w:rPr>
      </w:pPr>
      <w:r w:rsidRPr="00ED2E08">
        <w:rPr>
          <w:rFonts w:ascii="Times New Roman" w:hAnsi="Times New Roman" w:cs="Times New Roman"/>
          <w:sz w:val="24"/>
          <w:szCs w:val="24"/>
        </w:rPr>
        <w:t>22.  Hunedoara                           70                           676.446</w:t>
      </w:r>
    </w:p>
    <w:p w:rsidR="00F90905" w:rsidRPr="00ED2E08" w:rsidRDefault="00F90905" w:rsidP="00ED2E08">
      <w:pPr>
        <w:spacing w:after="0" w:line="240" w:lineRule="auto"/>
        <w:rPr>
          <w:rFonts w:ascii="Times New Roman" w:hAnsi="Times New Roman" w:cs="Times New Roman"/>
          <w:sz w:val="24"/>
          <w:szCs w:val="24"/>
        </w:rPr>
      </w:pPr>
      <w:r w:rsidRPr="00ED2E08">
        <w:rPr>
          <w:rFonts w:ascii="Times New Roman" w:hAnsi="Times New Roman" w:cs="Times New Roman"/>
          <w:sz w:val="24"/>
          <w:szCs w:val="24"/>
        </w:rPr>
        <w:t>23.  Ialomiţa                            44                           424.427</w:t>
      </w:r>
    </w:p>
    <w:p w:rsidR="00F90905" w:rsidRPr="00ED2E08" w:rsidRDefault="00F90905" w:rsidP="00ED2E08">
      <w:pPr>
        <w:spacing w:after="0" w:line="240" w:lineRule="auto"/>
        <w:rPr>
          <w:rFonts w:ascii="Times New Roman" w:hAnsi="Times New Roman" w:cs="Times New Roman"/>
          <w:sz w:val="24"/>
          <w:szCs w:val="24"/>
        </w:rPr>
      </w:pPr>
      <w:r w:rsidRPr="00ED2E08">
        <w:rPr>
          <w:rFonts w:ascii="Times New Roman" w:hAnsi="Times New Roman" w:cs="Times New Roman"/>
          <w:sz w:val="24"/>
          <w:szCs w:val="24"/>
        </w:rPr>
        <w:t>24.  Iaşi                                55                           518.874</w:t>
      </w:r>
    </w:p>
    <w:p w:rsidR="00F90905" w:rsidRPr="00ED2E08" w:rsidRDefault="00F90905" w:rsidP="00ED2E08">
      <w:pPr>
        <w:spacing w:after="0" w:line="240" w:lineRule="auto"/>
        <w:rPr>
          <w:rFonts w:ascii="Times New Roman" w:hAnsi="Times New Roman" w:cs="Times New Roman"/>
          <w:sz w:val="24"/>
          <w:szCs w:val="24"/>
        </w:rPr>
      </w:pPr>
      <w:r w:rsidRPr="00ED2E08">
        <w:rPr>
          <w:rFonts w:ascii="Times New Roman" w:hAnsi="Times New Roman" w:cs="Times New Roman"/>
          <w:sz w:val="24"/>
          <w:szCs w:val="24"/>
        </w:rPr>
        <w:t>25.  Ilfov                               21                           157.752</w:t>
      </w:r>
    </w:p>
    <w:p w:rsidR="00F90905" w:rsidRPr="00ED2E08" w:rsidRDefault="00F90905" w:rsidP="00ED2E08">
      <w:pPr>
        <w:spacing w:after="0" w:line="240" w:lineRule="auto"/>
        <w:rPr>
          <w:rFonts w:ascii="Times New Roman" w:hAnsi="Times New Roman" w:cs="Times New Roman"/>
          <w:sz w:val="24"/>
          <w:szCs w:val="24"/>
        </w:rPr>
      </w:pPr>
      <w:r w:rsidRPr="00ED2E08">
        <w:rPr>
          <w:rFonts w:ascii="Times New Roman" w:hAnsi="Times New Roman" w:cs="Times New Roman"/>
          <w:sz w:val="24"/>
          <w:szCs w:val="24"/>
        </w:rPr>
        <w:t>26.  Maramureş                           54                           585.743</w:t>
      </w:r>
    </w:p>
    <w:p w:rsidR="00F90905" w:rsidRPr="00ED2E08" w:rsidRDefault="00F90905" w:rsidP="00ED2E08">
      <w:pPr>
        <w:spacing w:after="0" w:line="240" w:lineRule="auto"/>
        <w:rPr>
          <w:rFonts w:ascii="Times New Roman" w:hAnsi="Times New Roman" w:cs="Times New Roman"/>
          <w:sz w:val="24"/>
          <w:szCs w:val="24"/>
        </w:rPr>
      </w:pPr>
      <w:r w:rsidRPr="00ED2E08">
        <w:rPr>
          <w:rFonts w:ascii="Times New Roman" w:hAnsi="Times New Roman" w:cs="Times New Roman"/>
          <w:sz w:val="24"/>
          <w:szCs w:val="24"/>
        </w:rPr>
        <w:t>27.  Mehedinţi                           40                           481.719</w:t>
      </w:r>
    </w:p>
    <w:p w:rsidR="00F90905" w:rsidRPr="00ED2E08" w:rsidRDefault="00F90905" w:rsidP="00ED2E08">
      <w:pPr>
        <w:spacing w:after="0" w:line="240" w:lineRule="auto"/>
        <w:rPr>
          <w:rFonts w:ascii="Times New Roman" w:hAnsi="Times New Roman" w:cs="Times New Roman"/>
          <w:sz w:val="24"/>
          <w:szCs w:val="24"/>
        </w:rPr>
      </w:pPr>
      <w:r w:rsidRPr="00ED2E08">
        <w:rPr>
          <w:rFonts w:ascii="Times New Roman" w:hAnsi="Times New Roman" w:cs="Times New Roman"/>
          <w:sz w:val="24"/>
          <w:szCs w:val="24"/>
        </w:rPr>
        <w:t>28.  Mureş                               63                           639.808</w:t>
      </w:r>
    </w:p>
    <w:p w:rsidR="00F90905" w:rsidRPr="00ED2E08" w:rsidRDefault="00F90905" w:rsidP="00ED2E08">
      <w:pPr>
        <w:spacing w:after="0" w:line="240" w:lineRule="auto"/>
        <w:rPr>
          <w:rFonts w:ascii="Times New Roman" w:hAnsi="Times New Roman" w:cs="Times New Roman"/>
          <w:sz w:val="24"/>
          <w:szCs w:val="24"/>
        </w:rPr>
      </w:pPr>
      <w:r w:rsidRPr="00ED2E08">
        <w:rPr>
          <w:rFonts w:ascii="Times New Roman" w:hAnsi="Times New Roman" w:cs="Times New Roman"/>
          <w:sz w:val="24"/>
          <w:szCs w:val="24"/>
        </w:rPr>
        <w:t>29.  Neamţ                               51                           535.986</w:t>
      </w:r>
    </w:p>
    <w:p w:rsidR="00F90905" w:rsidRPr="00ED2E08" w:rsidRDefault="00F90905" w:rsidP="00ED2E08">
      <w:pPr>
        <w:spacing w:after="0" w:line="240" w:lineRule="auto"/>
        <w:rPr>
          <w:rFonts w:ascii="Times New Roman" w:hAnsi="Times New Roman" w:cs="Times New Roman"/>
          <w:sz w:val="24"/>
          <w:szCs w:val="24"/>
        </w:rPr>
      </w:pPr>
      <w:r w:rsidRPr="00ED2E08">
        <w:rPr>
          <w:rFonts w:ascii="Times New Roman" w:hAnsi="Times New Roman" w:cs="Times New Roman"/>
          <w:sz w:val="24"/>
          <w:szCs w:val="24"/>
        </w:rPr>
        <w:t>30.  Olt                                 57                           492.073</w:t>
      </w:r>
    </w:p>
    <w:p w:rsidR="00F90905" w:rsidRPr="00ED2E08" w:rsidRDefault="00F90905" w:rsidP="00ED2E08">
      <w:pPr>
        <w:spacing w:after="0" w:line="240" w:lineRule="auto"/>
        <w:rPr>
          <w:rFonts w:ascii="Times New Roman" w:hAnsi="Times New Roman" w:cs="Times New Roman"/>
          <w:sz w:val="24"/>
          <w:szCs w:val="24"/>
        </w:rPr>
      </w:pPr>
      <w:r w:rsidRPr="00ED2E08">
        <w:rPr>
          <w:rFonts w:ascii="Times New Roman" w:hAnsi="Times New Roman" w:cs="Times New Roman"/>
          <w:sz w:val="24"/>
          <w:szCs w:val="24"/>
        </w:rPr>
        <w:t>31.  Prahova                             43                           411.204</w:t>
      </w:r>
    </w:p>
    <w:p w:rsidR="00F90905" w:rsidRPr="00ED2E08" w:rsidRDefault="00F90905" w:rsidP="00ED2E08">
      <w:pPr>
        <w:spacing w:after="0" w:line="240" w:lineRule="auto"/>
        <w:rPr>
          <w:rFonts w:ascii="Times New Roman" w:hAnsi="Times New Roman" w:cs="Times New Roman"/>
          <w:sz w:val="24"/>
          <w:szCs w:val="24"/>
        </w:rPr>
      </w:pPr>
      <w:r w:rsidRPr="00ED2E08">
        <w:rPr>
          <w:rFonts w:ascii="Times New Roman" w:hAnsi="Times New Roman" w:cs="Times New Roman"/>
          <w:sz w:val="24"/>
          <w:szCs w:val="24"/>
        </w:rPr>
        <w:t>32.  Satu Mare                           49                           397.891</w:t>
      </w:r>
    </w:p>
    <w:p w:rsidR="00F90905" w:rsidRPr="00ED2E08" w:rsidRDefault="00F90905" w:rsidP="00ED2E08">
      <w:pPr>
        <w:spacing w:after="0" w:line="240" w:lineRule="auto"/>
        <w:rPr>
          <w:rFonts w:ascii="Times New Roman" w:hAnsi="Times New Roman" w:cs="Times New Roman"/>
          <w:sz w:val="24"/>
          <w:szCs w:val="24"/>
        </w:rPr>
      </w:pPr>
      <w:r w:rsidRPr="00ED2E08">
        <w:rPr>
          <w:rFonts w:ascii="Times New Roman" w:hAnsi="Times New Roman" w:cs="Times New Roman"/>
          <w:sz w:val="24"/>
          <w:szCs w:val="24"/>
        </w:rPr>
        <w:t>33.  Sălaj                               33                           354.125</w:t>
      </w:r>
    </w:p>
    <w:p w:rsidR="00F90905" w:rsidRPr="00ED2E08" w:rsidRDefault="00F90905" w:rsidP="00ED2E08">
      <w:pPr>
        <w:spacing w:after="0" w:line="240" w:lineRule="auto"/>
        <w:rPr>
          <w:rFonts w:ascii="Times New Roman" w:hAnsi="Times New Roman" w:cs="Times New Roman"/>
          <w:sz w:val="24"/>
          <w:szCs w:val="24"/>
        </w:rPr>
      </w:pPr>
      <w:r w:rsidRPr="00ED2E08">
        <w:rPr>
          <w:rFonts w:ascii="Times New Roman" w:hAnsi="Times New Roman" w:cs="Times New Roman"/>
          <w:sz w:val="24"/>
          <w:szCs w:val="24"/>
        </w:rPr>
        <w:t>34.  Sibiu                               45                           521.777</w:t>
      </w:r>
    </w:p>
    <w:p w:rsidR="00F90905" w:rsidRPr="00ED2E08" w:rsidRDefault="00F90905" w:rsidP="00ED2E08">
      <w:pPr>
        <w:spacing w:after="0" w:line="240" w:lineRule="auto"/>
        <w:rPr>
          <w:rFonts w:ascii="Times New Roman" w:hAnsi="Times New Roman" w:cs="Times New Roman"/>
          <w:sz w:val="24"/>
          <w:szCs w:val="24"/>
        </w:rPr>
      </w:pPr>
      <w:r w:rsidRPr="00ED2E08">
        <w:rPr>
          <w:rFonts w:ascii="Times New Roman" w:hAnsi="Times New Roman" w:cs="Times New Roman"/>
          <w:sz w:val="24"/>
          <w:szCs w:val="24"/>
        </w:rPr>
        <w:t>35.  Suceava                             71                           786.206</w:t>
      </w:r>
    </w:p>
    <w:p w:rsidR="00F90905" w:rsidRPr="00ED2E08" w:rsidRDefault="00F90905" w:rsidP="00ED2E08">
      <w:pPr>
        <w:spacing w:after="0" w:line="240" w:lineRule="auto"/>
        <w:rPr>
          <w:rFonts w:ascii="Times New Roman" w:hAnsi="Times New Roman" w:cs="Times New Roman"/>
          <w:sz w:val="24"/>
          <w:szCs w:val="24"/>
        </w:rPr>
      </w:pPr>
      <w:r w:rsidRPr="00ED2E08">
        <w:rPr>
          <w:rFonts w:ascii="Times New Roman" w:hAnsi="Times New Roman" w:cs="Times New Roman"/>
          <w:sz w:val="24"/>
          <w:szCs w:val="24"/>
        </w:rPr>
        <w:t>36.  Teleorman                           62                           563.094</w:t>
      </w:r>
    </w:p>
    <w:p w:rsidR="00F90905" w:rsidRPr="00ED2E08" w:rsidRDefault="00F90905" w:rsidP="00ED2E08">
      <w:pPr>
        <w:spacing w:after="0" w:line="240" w:lineRule="auto"/>
        <w:rPr>
          <w:rFonts w:ascii="Times New Roman" w:hAnsi="Times New Roman" w:cs="Times New Roman"/>
          <w:sz w:val="24"/>
          <w:szCs w:val="24"/>
        </w:rPr>
      </w:pPr>
      <w:r w:rsidRPr="00ED2E08">
        <w:rPr>
          <w:rFonts w:ascii="Times New Roman" w:hAnsi="Times New Roman" w:cs="Times New Roman"/>
          <w:sz w:val="24"/>
          <w:szCs w:val="24"/>
        </w:rPr>
        <w:t>37.  Timiş                               86                           827.268</w:t>
      </w:r>
    </w:p>
    <w:p w:rsidR="00F90905" w:rsidRPr="00ED2E08" w:rsidRDefault="00F90905" w:rsidP="00ED2E08">
      <w:pPr>
        <w:spacing w:after="0" w:line="240" w:lineRule="auto"/>
        <w:rPr>
          <w:rFonts w:ascii="Times New Roman" w:hAnsi="Times New Roman" w:cs="Times New Roman"/>
          <w:sz w:val="24"/>
          <w:szCs w:val="24"/>
        </w:rPr>
      </w:pPr>
      <w:r w:rsidRPr="00ED2E08">
        <w:rPr>
          <w:rFonts w:ascii="Times New Roman" w:hAnsi="Times New Roman" w:cs="Times New Roman"/>
          <w:sz w:val="24"/>
          <w:szCs w:val="24"/>
        </w:rPr>
        <w:t>38.  Tulcea                              54                           598.701</w:t>
      </w:r>
    </w:p>
    <w:p w:rsidR="00F90905" w:rsidRPr="00ED2E08" w:rsidRDefault="00F90905" w:rsidP="00ED2E08">
      <w:pPr>
        <w:spacing w:after="0" w:line="240" w:lineRule="auto"/>
        <w:rPr>
          <w:rFonts w:ascii="Times New Roman" w:hAnsi="Times New Roman" w:cs="Times New Roman"/>
          <w:sz w:val="24"/>
          <w:szCs w:val="24"/>
        </w:rPr>
      </w:pPr>
      <w:r w:rsidRPr="00ED2E08">
        <w:rPr>
          <w:rFonts w:ascii="Times New Roman" w:hAnsi="Times New Roman" w:cs="Times New Roman"/>
          <w:sz w:val="24"/>
          <w:szCs w:val="24"/>
        </w:rPr>
        <w:t>39.  Vâlcea                              47                           529.265</w:t>
      </w:r>
    </w:p>
    <w:p w:rsidR="00F90905" w:rsidRPr="00ED2E08" w:rsidRDefault="00F90905" w:rsidP="00ED2E08">
      <w:pPr>
        <w:spacing w:after="0" w:line="240" w:lineRule="auto"/>
        <w:rPr>
          <w:rFonts w:ascii="Times New Roman" w:hAnsi="Times New Roman" w:cs="Times New Roman"/>
          <w:sz w:val="24"/>
          <w:szCs w:val="24"/>
        </w:rPr>
      </w:pPr>
      <w:r w:rsidRPr="00ED2E08">
        <w:rPr>
          <w:rFonts w:ascii="Times New Roman" w:hAnsi="Times New Roman" w:cs="Times New Roman"/>
          <w:sz w:val="24"/>
          <w:szCs w:val="24"/>
        </w:rPr>
        <w:t>40.  Vaslui                              49                           477.655</w:t>
      </w:r>
    </w:p>
    <w:p w:rsidR="00F90905" w:rsidRPr="00ED2E08" w:rsidRDefault="00F90905" w:rsidP="00ED2E08">
      <w:pPr>
        <w:spacing w:after="0" w:line="240" w:lineRule="auto"/>
        <w:rPr>
          <w:rFonts w:ascii="Times New Roman" w:hAnsi="Times New Roman" w:cs="Times New Roman"/>
          <w:sz w:val="24"/>
          <w:szCs w:val="24"/>
        </w:rPr>
      </w:pPr>
      <w:r w:rsidRPr="00ED2E08">
        <w:rPr>
          <w:rFonts w:ascii="Times New Roman" w:hAnsi="Times New Roman" w:cs="Times New Roman"/>
          <w:sz w:val="24"/>
          <w:szCs w:val="24"/>
        </w:rPr>
        <w:t>41.  Vrancea                             44                           454.340</w:t>
      </w:r>
    </w:p>
    <w:p w:rsidR="00F90905" w:rsidRPr="00ED2E08" w:rsidRDefault="00F90905" w:rsidP="00ED2E08">
      <w:pPr>
        <w:spacing w:after="0" w:line="240" w:lineRule="auto"/>
        <w:rPr>
          <w:rFonts w:ascii="Times New Roman" w:hAnsi="Times New Roman" w:cs="Times New Roman"/>
          <w:sz w:val="24"/>
          <w:szCs w:val="24"/>
        </w:rPr>
      </w:pPr>
      <w:r w:rsidRPr="00ED2E08">
        <w:rPr>
          <w:rFonts w:ascii="Times New Roman" w:hAnsi="Times New Roman" w:cs="Times New Roman"/>
          <w:sz w:val="24"/>
          <w:szCs w:val="24"/>
        </w:rPr>
        <w:t>───────────────────────────────────────────────────────</w:t>
      </w:r>
    </w:p>
    <w:p w:rsidR="00F90905" w:rsidRPr="00ED2E08" w:rsidRDefault="00F90905" w:rsidP="00ED2E08">
      <w:pPr>
        <w:spacing w:after="0" w:line="240" w:lineRule="auto"/>
        <w:rPr>
          <w:rFonts w:ascii="Times New Roman" w:hAnsi="Times New Roman" w:cs="Times New Roman"/>
          <w:sz w:val="24"/>
          <w:szCs w:val="24"/>
        </w:rPr>
      </w:pPr>
      <w:r w:rsidRPr="00ED2E08">
        <w:rPr>
          <w:rFonts w:ascii="Times New Roman" w:hAnsi="Times New Roman" w:cs="Times New Roman"/>
          <w:sz w:val="24"/>
          <w:szCs w:val="24"/>
        </w:rPr>
        <w:t xml:space="preserve">     TOTAL:                           2.147                        22.049.220</w:t>
      </w:r>
    </w:p>
    <w:p w:rsidR="00193E04" w:rsidRPr="00ED2E08" w:rsidRDefault="00F90905" w:rsidP="00ED2E08">
      <w:pPr>
        <w:spacing w:after="0" w:line="240" w:lineRule="auto"/>
        <w:rPr>
          <w:rFonts w:ascii="Times New Roman" w:hAnsi="Times New Roman" w:cs="Times New Roman"/>
          <w:sz w:val="24"/>
          <w:szCs w:val="24"/>
        </w:rPr>
      </w:pPr>
      <w:r w:rsidRPr="00ED2E08">
        <w:rPr>
          <w:rFonts w:ascii="Times New Roman" w:hAnsi="Times New Roman" w:cs="Times New Roman"/>
          <w:sz w:val="24"/>
          <w:szCs w:val="24"/>
        </w:rPr>
        <w:t>───────────────────────────────────────────────────────</w:t>
      </w:r>
    </w:p>
    <w:sectPr w:rsidR="00193E04" w:rsidRPr="00ED2E08" w:rsidSect="00ED2E08">
      <w:pgSz w:w="11906" w:h="16838"/>
      <w:pgMar w:top="851" w:right="1134"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F90905"/>
    <w:rsid w:val="000D7295"/>
    <w:rsid w:val="003D4058"/>
    <w:rsid w:val="00955C86"/>
    <w:rsid w:val="00A60DF3"/>
    <w:rsid w:val="00BF32CD"/>
    <w:rsid w:val="00ED2E08"/>
    <w:rsid w:val="00F90905"/>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DF3"/>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1141</Words>
  <Characters>6621</Characters>
  <Application>Microsoft Office Word</Application>
  <DocSecurity>0</DocSecurity>
  <Lines>55</Lines>
  <Paragraphs>15</Paragraphs>
  <ScaleCrop>false</ScaleCrop>
  <HeadingPairs>
    <vt:vector size="2" baseType="variant">
      <vt:variant>
        <vt:lpstr>Titlu</vt:lpstr>
      </vt:variant>
      <vt:variant>
        <vt:i4>1</vt:i4>
      </vt:variant>
    </vt:vector>
  </HeadingPairs>
  <TitlesOfParts>
    <vt:vector size="1" baseType="lpstr">
      <vt:lpstr/>
    </vt:vector>
  </TitlesOfParts>
  <Company>HP</Company>
  <LinksUpToDate>false</LinksUpToDate>
  <CharactersWithSpaces>7747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Natural Global</dc:creator>
  <cp:lastModifiedBy>user</cp:lastModifiedBy>
  <cp:revision>4</cp:revision>
  <dcterms:created xsi:type="dcterms:W3CDTF">2013-11-18T13:23:00Z</dcterms:created>
  <dcterms:modified xsi:type="dcterms:W3CDTF">2013-12-17T09:08:00Z</dcterms:modified>
</cp:coreProperties>
</file>