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84" w:tblpY="1"/>
        <w:tblOverlap w:val="never"/>
        <w:tblW w:w="19680" w:type="dxa"/>
        <w:tblLayout w:type="fixed"/>
        <w:tblLook w:val="04A0" w:firstRow="1" w:lastRow="0" w:firstColumn="1" w:lastColumn="0" w:noHBand="0" w:noVBand="1"/>
      </w:tblPr>
      <w:tblGrid>
        <w:gridCol w:w="2172"/>
        <w:gridCol w:w="1888"/>
        <w:gridCol w:w="1888"/>
        <w:gridCol w:w="236"/>
        <w:gridCol w:w="1566"/>
        <w:gridCol w:w="1387"/>
        <w:gridCol w:w="1424"/>
        <w:gridCol w:w="1566"/>
        <w:gridCol w:w="1888"/>
        <w:gridCol w:w="1888"/>
        <w:gridCol w:w="1888"/>
        <w:gridCol w:w="1889"/>
      </w:tblGrid>
      <w:tr w:rsidR="000674AD" w:rsidRPr="004D66FD" w:rsidTr="00404AE1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Default="0046448B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</w:p>
          <w:p w:rsidR="0046448B" w:rsidRPr="004D66FD" w:rsidRDefault="0046448B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9" w:rsidRPr="004D66FD" w:rsidRDefault="00810C69" w:rsidP="004D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AE1" w:rsidRPr="00404AE1" w:rsidRDefault="00404AE1" w:rsidP="0040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2018</w:t>
      </w:r>
    </w:p>
    <w:p w:rsidR="002978DC" w:rsidRDefault="00916880" w:rsidP="0046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</w:t>
      </w:r>
      <w:proofErr w:type="spellEnd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</w:t>
      </w:r>
      <w:proofErr w:type="spellEnd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 w:rsidR="0002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2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</w:t>
      </w:r>
      <w:proofErr w:type="spellEnd"/>
      <w:r w:rsidR="0002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partizile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autorizate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exploatare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şi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exploatate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023C26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023C26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2015, </w:t>
      </w:r>
      <w:r w:rsidR="0002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</w:t>
      </w:r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şi 2017</w:t>
      </w:r>
      <w:r w:rsidR="0002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7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conform prevederilor</w:t>
      </w:r>
      <w:r w:rsidR="00404AE1"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4AE1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</w:p>
    <w:p w:rsidR="006171A3" w:rsidRDefault="006171A3" w:rsidP="0029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9"/>
        <w:gridCol w:w="1555"/>
        <w:gridCol w:w="1467"/>
        <w:gridCol w:w="1467"/>
        <w:gridCol w:w="1467"/>
        <w:gridCol w:w="1666"/>
      </w:tblGrid>
      <w:tr w:rsidR="00787A04" w:rsidTr="009506B1">
        <w:trPr>
          <w:trHeight w:val="256"/>
          <w:tblHeader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787A04" w:rsidRPr="00787A04" w:rsidRDefault="00787A04" w:rsidP="00787A04">
            <w:pPr>
              <w:jc w:val="center"/>
              <w:rPr>
                <w:b/>
              </w:rPr>
            </w:pPr>
            <w:r w:rsidRPr="00787A04">
              <w:rPr>
                <w:b/>
                <w:sz w:val="24"/>
                <w:szCs w:val="24"/>
              </w:rPr>
              <w:t>SPECIE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87A04" w:rsidRPr="00787A04" w:rsidRDefault="00787A04" w:rsidP="00787A04">
            <w:pPr>
              <w:jc w:val="center"/>
              <w:rPr>
                <w:b/>
              </w:rPr>
            </w:pPr>
            <w:r w:rsidRPr="00787A04">
              <w:rPr>
                <w:b/>
                <w:sz w:val="24"/>
                <w:szCs w:val="24"/>
              </w:rPr>
              <w:t>SORTIMENT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7A04" w:rsidRPr="00787A04" w:rsidRDefault="00787A04" w:rsidP="00787A04">
            <w:pPr>
              <w:jc w:val="center"/>
              <w:rPr>
                <w:b/>
              </w:rPr>
            </w:pPr>
            <w:r w:rsidRPr="00787A0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7A04" w:rsidRPr="00787A04" w:rsidRDefault="00787A04" w:rsidP="00787A04">
            <w:pPr>
              <w:jc w:val="center"/>
              <w:rPr>
                <w:b/>
              </w:rPr>
            </w:pPr>
            <w:r w:rsidRPr="00787A0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87A04" w:rsidRPr="00787A04" w:rsidRDefault="00787A04" w:rsidP="00787A04">
            <w:pPr>
              <w:jc w:val="center"/>
              <w:rPr>
                <w:b/>
              </w:rPr>
            </w:pPr>
            <w:r w:rsidRPr="00787A0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87A04" w:rsidRPr="00787A04" w:rsidRDefault="00787A04" w:rsidP="00787A04">
            <w:pPr>
              <w:jc w:val="center"/>
              <w:rPr>
                <w:b/>
              </w:rPr>
            </w:pPr>
            <w:proofErr w:type="spellStart"/>
            <w:r w:rsidRPr="00787A04">
              <w:rPr>
                <w:b/>
                <w:sz w:val="24"/>
                <w:szCs w:val="24"/>
              </w:rPr>
              <w:t>Medie</w:t>
            </w:r>
            <w:proofErr w:type="spellEnd"/>
            <w:r w:rsidRPr="00787A04">
              <w:rPr>
                <w:b/>
                <w:sz w:val="24"/>
                <w:szCs w:val="24"/>
              </w:rPr>
              <w:t xml:space="preserve"> (2015-2017)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787A04" w:rsidRDefault="00787A04" w:rsidP="00787A04">
            <w:r>
              <w:rPr>
                <w:sz w:val="24"/>
                <w:szCs w:val="24"/>
              </w:rPr>
              <w:t>ALUN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45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87A04" w:rsidRDefault="00787A04" w:rsidP="00787A04"/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1617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2312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1584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87A04" w:rsidRDefault="00787A04" w:rsidP="00787A04"/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87A04" w:rsidRDefault="00787A04" w:rsidP="00787A04"/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87A04" w:rsidRDefault="00787A04" w:rsidP="00787A04"/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87A04" w:rsidRDefault="00787A04" w:rsidP="00787A04"/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87A04" w:rsidRDefault="00787A04" w:rsidP="00787A04"/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87A04" w:rsidRDefault="00787A04" w:rsidP="00787A04"/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87A04" w:rsidRDefault="00787A04" w:rsidP="00787A04"/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337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87A04" w:rsidRDefault="00787A04" w:rsidP="00787A04"/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1508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849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ALUN TURCESC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/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/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/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/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/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/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/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/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/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/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ANIN ALB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5951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6398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6083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850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486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530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406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453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ANIN NEGRU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2801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3091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3069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18608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18524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22693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19942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1706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1806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7087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8374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7741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2869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3495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3200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3055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3256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2055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1874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1990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1499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ARTAR AMERICAN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2239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1917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559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702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ARTAR TATARESC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2328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2607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2312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796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BRAD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127596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112068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120613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120092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213611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207060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192673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204448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725641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612115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676046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671267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269727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241388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252170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254428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80498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74895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77158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77517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77129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77093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77781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77334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28231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30570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30809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29870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13693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16885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17060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15879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86490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75517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79862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80623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CARPEN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29563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30891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34550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31668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426445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417714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452133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432097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6422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6507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7287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6739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64308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65040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74973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68107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45666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46111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52165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47981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59954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61720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68167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63280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69646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72704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80708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74353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82834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87302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97466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89201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84723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89908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94121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89584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CARPINITA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1795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1901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409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818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CASTAN COMESTIBIL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2280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2113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2087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556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252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CASTAN PORCESC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396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CATALPA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CENUSAR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CER (L)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28575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27637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30641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28951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81361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77355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86315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81677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8534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8408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8953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8632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48557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48887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54082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50509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19508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19615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21338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20154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15291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14713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15701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15235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11770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11105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11948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11608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11539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10806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10702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11016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24184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22985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24938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24036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CER (S)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20570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19969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22909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21149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57821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54793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59790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57468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14386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14845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16548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15260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41258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40531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45394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42394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10755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10063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11527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10782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7831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7324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8568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7908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6145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5811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7049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6335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7349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6619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7323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10943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10498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11786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11076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CIRES PASARESC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2394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1440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9298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15805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36513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20539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1507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3383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2105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4692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5873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13239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7935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3191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1861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3158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1799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1429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2469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1338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2203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1315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CORCODUS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DUD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4932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3807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379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351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DUGLAS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2809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2887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3111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2569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2423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2635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2248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2777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6444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4665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5269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3533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2604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2952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3718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3017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3279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1517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FAG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176252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169852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181396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175833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2346472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2325121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2452914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2374836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1405410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1340699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1472236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1406115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1149465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1064138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1125470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1113024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647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219396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212417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219924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217246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184287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184864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191203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186785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134330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143170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149596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142365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100055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118875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125617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114849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395675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388520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414631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399609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FOIOASE EUROPENE, N.AMERICANE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FRASIN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13374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12999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14489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13621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52682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55039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61999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56573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11480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11052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11501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11344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24824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23053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26046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24641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7741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7446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8585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7924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8627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8827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9740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9065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6948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7099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7854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7300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8395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8182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9910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8829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8026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9296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8456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FRASIN AMERICAN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613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FRASIN DE CIMP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56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FRASIN DE PENSILVANIA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3363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3217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4289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3623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234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545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1279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1082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1097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912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FRASIN PUFOS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500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67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8778C5" w:rsidRDefault="008778C5" w:rsidP="00787A04">
            <w:r>
              <w:rPr>
                <w:sz w:val="24"/>
                <w:szCs w:val="24"/>
              </w:rPr>
              <w:t>GIRNITA (L)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6201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5568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5804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5858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36898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31273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33378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33850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1148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1188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8488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8778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8680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8649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4487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4358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4338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4835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4174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4366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4458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4636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3726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4124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4388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3717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4230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4112</w:t>
            </w:r>
          </w:p>
        </w:tc>
      </w:tr>
      <w:tr w:rsidR="008778C5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8778C5" w:rsidRDefault="008778C5" w:rsidP="00787A04"/>
        </w:tc>
        <w:tc>
          <w:tcPr>
            <w:tcW w:w="1555" w:type="dxa"/>
            <w:shd w:val="clear" w:color="auto" w:fill="auto"/>
            <w:vAlign w:val="bottom"/>
          </w:tcPr>
          <w:p w:rsidR="008778C5" w:rsidRDefault="008778C5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5742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4819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5209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778C5" w:rsidRDefault="008778C5" w:rsidP="00787A04">
            <w:pPr>
              <w:jc w:val="right"/>
            </w:pPr>
            <w:r>
              <w:rPr>
                <w:sz w:val="24"/>
                <w:szCs w:val="24"/>
              </w:rPr>
              <w:t>5257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B2160B" w:rsidRDefault="00B2160B" w:rsidP="00787A04">
            <w:r>
              <w:rPr>
                <w:sz w:val="24"/>
                <w:szCs w:val="24"/>
              </w:rPr>
              <w:t>GIRNITA (S)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6398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6157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5621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6059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29658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29751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30316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29908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4267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3355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2595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3406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15503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14895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13089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14496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4414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4747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4226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4462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3159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3311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2969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3146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2399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2413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4338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4308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4349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B2160B" w:rsidRDefault="00B2160B" w:rsidP="00787A04">
            <w:r>
              <w:rPr>
                <w:sz w:val="24"/>
                <w:szCs w:val="24"/>
              </w:rPr>
              <w:t>GLADITA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440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1415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1417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154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122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172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351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595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556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B2160B" w:rsidRDefault="00B2160B" w:rsidP="00787A04">
            <w:r>
              <w:rPr>
                <w:sz w:val="24"/>
                <w:szCs w:val="24"/>
              </w:rPr>
              <w:t>GORUN (L)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32971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30343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32808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32041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202542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188320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204203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198355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17234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16705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16918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16952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82594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76197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82645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80479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107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29088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27734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31527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29450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30478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28321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31160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29986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22097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19736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21297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21043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15495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13168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13410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14024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30641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28399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29744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29595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B2160B" w:rsidRDefault="00B2160B" w:rsidP="00787A04">
            <w:r>
              <w:rPr>
                <w:sz w:val="24"/>
                <w:szCs w:val="24"/>
              </w:rPr>
              <w:t>GORUN (S)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30918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30624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33787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31776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178366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173597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189680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180548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51617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47734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53057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50803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101960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101241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110227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104476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144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22055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22228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24178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22820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15723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16137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17915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16592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8821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9199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10541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9520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7422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7303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8532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7752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21461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21708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23468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22212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B2160B" w:rsidRDefault="00B2160B" w:rsidP="00787A04">
            <w:r>
              <w:rPr>
                <w:sz w:val="24"/>
                <w:szCs w:val="24"/>
              </w:rPr>
              <w:t>GUTUI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B2160B" w:rsidRDefault="00B2160B" w:rsidP="00787A04">
            <w:r>
              <w:rPr>
                <w:sz w:val="24"/>
                <w:szCs w:val="24"/>
              </w:rPr>
              <w:t>JUGASTRU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2840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2531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33017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35804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43169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37330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1011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898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4018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4589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5091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4566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1820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2279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2029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2973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3401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3044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2330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2509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3047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2629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5346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5805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7527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6226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6184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7296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9409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7630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B2160B" w:rsidRDefault="00B2160B" w:rsidP="00787A04">
            <w:r>
              <w:rPr>
                <w:sz w:val="24"/>
                <w:szCs w:val="24"/>
              </w:rPr>
              <w:t>LARICE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2380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2093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2162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3187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2799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2514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2349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2403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2422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2252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1747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1990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1344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1142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1557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2207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1892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817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614</w:t>
            </w:r>
          </w:p>
        </w:tc>
      </w:tr>
      <w:tr w:rsidR="00B2160B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B2160B" w:rsidRDefault="00B2160B" w:rsidP="00787A04"/>
        </w:tc>
        <w:tc>
          <w:tcPr>
            <w:tcW w:w="1555" w:type="dxa"/>
            <w:shd w:val="clear" w:color="auto" w:fill="auto"/>
            <w:vAlign w:val="bottom"/>
          </w:tcPr>
          <w:p w:rsidR="00B2160B" w:rsidRDefault="00B2160B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B2160B" w:rsidRDefault="00B2160B" w:rsidP="00787A04">
            <w:pPr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7D4BAD" w:rsidRDefault="007D4BAD" w:rsidP="00787A04">
            <w:r>
              <w:rPr>
                <w:sz w:val="24"/>
                <w:szCs w:val="24"/>
              </w:rPr>
              <w:t>MALIN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219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1833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2239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2518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2197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180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333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422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438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542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bookmarkStart w:id="0" w:name="_GoBack" w:colFirst="0" w:colLast="0"/>
            <w:r>
              <w:rPr>
                <w:sz w:val="24"/>
                <w:szCs w:val="24"/>
              </w:rPr>
              <w:t>MAR PADURET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</w:tr>
      <w:bookmarkEnd w:id="0"/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2848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1703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95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7D4BAD" w:rsidRDefault="007D4BAD" w:rsidP="00787A04">
            <w:r>
              <w:rPr>
                <w:sz w:val="24"/>
                <w:szCs w:val="24"/>
              </w:rPr>
              <w:t>MESTEACAN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13193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16416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16141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15250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60250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67415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63641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63769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500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12973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16106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15107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14729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10502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13028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12523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12018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13127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16693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16419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15413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14599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18200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18639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17146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9575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10812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12036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10808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7941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9640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10601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9394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MOJDREAN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9962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8881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10198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9680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657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2148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2307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2175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2281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2147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7D4BAD" w:rsidRDefault="007D4BAD" w:rsidP="00787A04">
            <w:r>
              <w:rPr>
                <w:sz w:val="24"/>
                <w:szCs w:val="24"/>
              </w:rPr>
              <w:t>MOLID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391406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365644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394123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383724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628585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673629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724630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675615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1252979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1123193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1217812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1197995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1133851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1038271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1064790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1078971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441413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421897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444242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435851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544191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528402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572757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548450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261557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251271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270350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261059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1337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1073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105018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109777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118521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111105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183843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171762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174024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176543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7D4BAD" w:rsidRDefault="007D4BAD" w:rsidP="00787A04">
            <w:r>
              <w:rPr>
                <w:sz w:val="24"/>
                <w:szCs w:val="24"/>
              </w:rPr>
              <w:t>NUC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497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2779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2547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2417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403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444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112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126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116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175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235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NUC NEGRU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115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7D4BAD" w:rsidRDefault="007D4BAD" w:rsidP="00787A04">
            <w:r>
              <w:rPr>
                <w:sz w:val="24"/>
                <w:szCs w:val="24"/>
              </w:rPr>
              <w:t>OTETAR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171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45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PALTIN DE CIMP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5405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7366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6141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2062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1643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3778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3289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808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785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676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7D4BAD" w:rsidRDefault="007D4BAD" w:rsidP="00787A04">
            <w:r>
              <w:rPr>
                <w:sz w:val="24"/>
                <w:szCs w:val="24"/>
              </w:rPr>
              <w:t>PALTIN DE MUNTE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4979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5720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5079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48017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54985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63231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55411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12475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12697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15359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13510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20759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21973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25343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22692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4393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5290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5671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5118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4925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6355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6841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6040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3218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3858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4272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3783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4140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4775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5342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4752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5561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6081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6754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6132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PAR PADURET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1109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1186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1154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7D4BAD" w:rsidRDefault="007D4BAD" w:rsidP="00787A04">
            <w:r>
              <w:rPr>
                <w:sz w:val="24"/>
                <w:szCs w:val="24"/>
              </w:rPr>
              <w:t>PIERSIC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7D4BAD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7D4BAD" w:rsidRDefault="007D4BAD" w:rsidP="00787A04"/>
        </w:tc>
        <w:tc>
          <w:tcPr>
            <w:tcW w:w="1555" w:type="dxa"/>
            <w:shd w:val="clear" w:color="auto" w:fill="auto"/>
            <w:vAlign w:val="bottom"/>
          </w:tcPr>
          <w:p w:rsidR="007D4BAD" w:rsidRDefault="007D4BAD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4BAD" w:rsidRDefault="007D4BAD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PIN NEGRU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3785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3894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4132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13679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8623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9429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10577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1566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1895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1907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3092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3348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2774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2325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2473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6446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4577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5132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5385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2153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2329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1143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1287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PIN SILVESTRU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14361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10576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10295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11744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29370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19921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20515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23269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9684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7628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8070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15650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11265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11338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12751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9471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7220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6427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7706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16130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12180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13053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5320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3566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4286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2084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2412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PIN STROB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1304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427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PLATAN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PLOP ALB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6416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7045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6573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27792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27932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31118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28947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12563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12812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15877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13751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19482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19134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20224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19613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5334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5399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5845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5526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4507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4063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4305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4292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2579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1787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5261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5265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6034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5520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PLOP CENUSIU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PLOP EURAMERICAN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23684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22365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22566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22872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48633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40444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38315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42464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46520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42346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40594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43153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97236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93245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93687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94723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18275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17361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17465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17700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11722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10866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10963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11184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5542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4969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5645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5385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2957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1884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11769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10958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11984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11570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PLOP EURAMERICAN I214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10216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11287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10699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10734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24834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23535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17688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22019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36699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43211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41710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40540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37764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39921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36767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38151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4785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5473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2526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3144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1235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1657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8447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8324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6830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7867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PLOP EURAMERICAN R16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3804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4161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6169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13129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11647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13162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12646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21271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15974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14527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17257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2233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2540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946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415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2441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2757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PLOP EURAMERICAN SCR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859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2224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1705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1392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1666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1559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1539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PLOP NEGRU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3281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2967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14813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16200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17176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16063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8504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11537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8919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8454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8986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8448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8629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1644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1766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1147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552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2626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2387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PLOP PIRAMIDAL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PLOP TREMURATOR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12225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14715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15658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14199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92369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103932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107737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101346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9897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10593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9094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40491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49865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54309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48222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16086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18941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20262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18430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12512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14402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15345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14086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7920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8876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9373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8723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6673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6242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16312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18727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20082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18374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PRUN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RASINOASE NORDICE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SALCIE ALBA (L)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1470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1612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11050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10678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10298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1584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1757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1512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3037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3340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1172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1202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820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2720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2354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SALCIE ALBA (P)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3920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18945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18073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21016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19345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2739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3180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10499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10438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10784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10574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3630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3586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2935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1631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1606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840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2274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2198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SALCIE ALBA (R)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1096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924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6305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6444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8781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7177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1242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949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2080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2934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2286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709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1349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1007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SALCIE ALBA (SL)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1236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1142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6876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10527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12479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9961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2793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2503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1317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1178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1446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1334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1174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1015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889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1508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1132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SALCIE CAPREASCA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973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29533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34360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31721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31871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2067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1870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1098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1092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1772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1716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2285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2202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2890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3358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2976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6148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7937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8901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7662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SALCIE PLESNITOARE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667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SALCIE ZALOG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SALCIM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62936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58873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60916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60908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160772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157356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171351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163160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1865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1798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27367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23347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25591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25435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27115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24238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25296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25550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34194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31182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32264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32547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49274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46693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47968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47978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53302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51688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53912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52967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47724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45844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50261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47943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SALCIOARA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SCORUS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753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SCORUS PARARESC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SORB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878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STEJAR BRUMARIU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1256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9091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9861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9845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9599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2002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664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817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879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1577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1469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1516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STEJAR PEDUNCULAT (L)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8305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7247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8990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8181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39322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35389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41379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38697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9854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8557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9342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9251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15932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14277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18665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16291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3530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4478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3978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3327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2751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3169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2539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2409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2353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2252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10308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10950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10124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STEJAR PEDUNCULAT (S)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14191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14593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14324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14369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68583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67270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69327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68393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31745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37369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32751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33955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24076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24691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24364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24377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4348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4460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2956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3028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2434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2746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2693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3695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3318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8342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8494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8517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8451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STEJAR PUFOS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830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STEJAR ROSU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2235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3508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2692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648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689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872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1139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881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TEI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54524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58244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64739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59169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141181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141947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161234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148121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21928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21553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25528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23003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81663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83237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91498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85466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28694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31012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33999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31235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32701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35371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39181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35751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30447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34305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38050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34267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24031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28200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32756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28329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36135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37999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41685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38606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TEI PUCIOS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1903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1804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405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411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ULM DE CIMP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1820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1941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16891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18378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22222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19164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1475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1724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1445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1063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1895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2347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2084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2260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2762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2478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2816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3323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2985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2572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2306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ULM DE MUNTE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1240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1274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13105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13999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12487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2256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2794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2411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1088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1212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1437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1228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906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1339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1186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808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ULM DE TURKESTAN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VELNIS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/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/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58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/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/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/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/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/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/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/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/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9506B1" w:rsidRDefault="009506B1" w:rsidP="00787A04">
            <w:r>
              <w:rPr>
                <w:sz w:val="24"/>
                <w:szCs w:val="24"/>
              </w:rPr>
              <w:t>VISIN TURCESC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COAJA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DE FOC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936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GROS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30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MIJLOCIU 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62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LEMN SUBTIRE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211</w:t>
            </w:r>
          </w:p>
        </w:tc>
      </w:tr>
      <w:tr w:rsidR="009506B1" w:rsidTr="009506B1">
        <w:trPr>
          <w:trHeight w:val="256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9506B1" w:rsidRDefault="009506B1" w:rsidP="00787A04"/>
        </w:tc>
        <w:tc>
          <w:tcPr>
            <w:tcW w:w="1555" w:type="dxa"/>
            <w:shd w:val="clear" w:color="auto" w:fill="auto"/>
            <w:vAlign w:val="bottom"/>
          </w:tcPr>
          <w:p w:rsidR="009506B1" w:rsidRDefault="009506B1" w:rsidP="00787A04">
            <w:r>
              <w:rPr>
                <w:sz w:val="24"/>
                <w:szCs w:val="24"/>
              </w:rPr>
              <w:t>VARFURI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506B1" w:rsidRDefault="009506B1" w:rsidP="00787A04">
            <w:pPr>
              <w:jc w:val="right"/>
            </w:pPr>
            <w:r>
              <w:rPr>
                <w:sz w:val="24"/>
                <w:szCs w:val="24"/>
              </w:rPr>
              <w:t>316</w:t>
            </w:r>
          </w:p>
        </w:tc>
      </w:tr>
      <w:tr w:rsidR="00787A04" w:rsidTr="009506B1">
        <w:trPr>
          <w:trHeight w:val="256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787A04" w:rsidRDefault="00787A04" w:rsidP="00787A0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787A04" w:rsidRDefault="00787A04" w:rsidP="00787A04">
            <w:pPr>
              <w:rPr>
                <w:b/>
              </w:rPr>
            </w:pP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18.009.761,00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17.385.974,00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18.599.332,00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87A04" w:rsidRDefault="00787A04" w:rsidP="00787A04">
            <w:pPr>
              <w:jc w:val="right"/>
            </w:pPr>
            <w:r>
              <w:rPr>
                <w:sz w:val="24"/>
                <w:szCs w:val="24"/>
              </w:rPr>
              <w:t>17.998.355,67</w:t>
            </w:r>
          </w:p>
        </w:tc>
      </w:tr>
    </w:tbl>
    <w:p w:rsidR="00787A04" w:rsidRDefault="00787A04" w:rsidP="0087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87A04" w:rsidSect="00B2160B">
      <w:pgSz w:w="12240" w:h="15840"/>
      <w:pgMar w:top="284" w:right="42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B5E73"/>
    <w:multiLevelType w:val="hybridMultilevel"/>
    <w:tmpl w:val="EBB62984"/>
    <w:lvl w:ilvl="0" w:tplc="B50C2C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0C69"/>
    <w:rsid w:val="00023C26"/>
    <w:rsid w:val="000662BC"/>
    <w:rsid w:val="000674AD"/>
    <w:rsid w:val="0008225D"/>
    <w:rsid w:val="0009545F"/>
    <w:rsid w:val="001B4476"/>
    <w:rsid w:val="002978DC"/>
    <w:rsid w:val="002B0821"/>
    <w:rsid w:val="003969A6"/>
    <w:rsid w:val="00404AE1"/>
    <w:rsid w:val="00461D84"/>
    <w:rsid w:val="0046448B"/>
    <w:rsid w:val="004715E5"/>
    <w:rsid w:val="00480A29"/>
    <w:rsid w:val="004C220C"/>
    <w:rsid w:val="004D66FD"/>
    <w:rsid w:val="00510654"/>
    <w:rsid w:val="00582CD0"/>
    <w:rsid w:val="005A41F6"/>
    <w:rsid w:val="005E1E8F"/>
    <w:rsid w:val="005E6533"/>
    <w:rsid w:val="006171A3"/>
    <w:rsid w:val="007138A3"/>
    <w:rsid w:val="00787A04"/>
    <w:rsid w:val="007D4BAD"/>
    <w:rsid w:val="007D509D"/>
    <w:rsid w:val="00810C69"/>
    <w:rsid w:val="00836A9F"/>
    <w:rsid w:val="008778C5"/>
    <w:rsid w:val="008E3719"/>
    <w:rsid w:val="008F0FAD"/>
    <w:rsid w:val="00916880"/>
    <w:rsid w:val="009506B1"/>
    <w:rsid w:val="00A43FBF"/>
    <w:rsid w:val="00A51C1D"/>
    <w:rsid w:val="00A55075"/>
    <w:rsid w:val="00A56A20"/>
    <w:rsid w:val="00AE187D"/>
    <w:rsid w:val="00B2160B"/>
    <w:rsid w:val="00B73C70"/>
    <w:rsid w:val="00BB40DC"/>
    <w:rsid w:val="00C04439"/>
    <w:rsid w:val="00C478E1"/>
    <w:rsid w:val="00CB135B"/>
    <w:rsid w:val="00D64F16"/>
    <w:rsid w:val="00DE2C2B"/>
    <w:rsid w:val="00E0734C"/>
    <w:rsid w:val="00E8311D"/>
    <w:rsid w:val="00F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1B6C8-C38C-4BDB-B9C6-6336D4B0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0C69"/>
  </w:style>
  <w:style w:type="character" w:styleId="Hyperlink">
    <w:name w:val="Hyperlink"/>
    <w:basedOn w:val="DefaultParagraphFont"/>
    <w:uiPriority w:val="99"/>
    <w:semiHidden/>
    <w:unhideWhenUsed/>
    <w:rsid w:val="00810C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C69"/>
    <w:rPr>
      <w:color w:val="954F72"/>
      <w:u w:val="single"/>
    </w:rPr>
  </w:style>
  <w:style w:type="paragraph" w:customStyle="1" w:styleId="xl65">
    <w:name w:val="xl65"/>
    <w:basedOn w:val="Normal"/>
    <w:rsid w:val="0081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A20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480A29"/>
  </w:style>
  <w:style w:type="paragraph" w:customStyle="1" w:styleId="xl81">
    <w:name w:val="xl81"/>
    <w:basedOn w:val="Normal"/>
    <w:rsid w:val="00480A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80A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82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582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787A04"/>
    <w:pPr>
      <w:keepNext/>
      <w:spacing w:before="240" w:after="120" w:line="240" w:lineRule="auto"/>
    </w:pPr>
    <w:rPr>
      <w:rFonts w:ascii="Liberation Sans" w:eastAsia="Source Han Sans CN Regular" w:hAnsi="Liberation Sans" w:cs="Lohit Devanagari"/>
      <w:kern w:val="2"/>
      <w:sz w:val="28"/>
      <w:szCs w:val="28"/>
      <w:lang w:val="ro-RO" w:eastAsia="zh-CN" w:bidi="hi-IN"/>
    </w:rPr>
  </w:style>
  <w:style w:type="paragraph" w:styleId="BodyText">
    <w:name w:val="Body Text"/>
    <w:basedOn w:val="Normal"/>
    <w:link w:val="BodyTextChar"/>
    <w:rsid w:val="00787A04"/>
    <w:pPr>
      <w:spacing w:after="140" w:line="276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ro-RO" w:eastAsia="zh-CN" w:bidi="hi-IN"/>
    </w:rPr>
  </w:style>
  <w:style w:type="character" w:customStyle="1" w:styleId="BodyTextChar">
    <w:name w:val="Body Text Char"/>
    <w:basedOn w:val="DefaultParagraphFont"/>
    <w:link w:val="BodyText"/>
    <w:rsid w:val="00787A04"/>
    <w:rPr>
      <w:rFonts w:ascii="Liberation Serif" w:eastAsia="Source Han Sans CN Regular" w:hAnsi="Liberation Serif" w:cs="Lohit Devanagari"/>
      <w:kern w:val="2"/>
      <w:sz w:val="24"/>
      <w:szCs w:val="24"/>
      <w:lang w:val="ro-RO" w:eastAsia="zh-CN" w:bidi="hi-IN"/>
    </w:rPr>
  </w:style>
  <w:style w:type="paragraph" w:styleId="List">
    <w:name w:val="List"/>
    <w:basedOn w:val="BodyText"/>
    <w:rsid w:val="00787A04"/>
  </w:style>
  <w:style w:type="paragraph" w:styleId="Caption">
    <w:name w:val="caption"/>
    <w:basedOn w:val="Normal"/>
    <w:qFormat/>
    <w:rsid w:val="00787A04"/>
    <w:pPr>
      <w:suppressLineNumbers/>
      <w:spacing w:before="120" w:after="120" w:line="240" w:lineRule="auto"/>
    </w:pPr>
    <w:rPr>
      <w:rFonts w:ascii="Liberation Serif" w:eastAsia="Source Han Sans CN Regular" w:hAnsi="Liberation Serif" w:cs="Lohit Devanagari"/>
      <w:i/>
      <w:iCs/>
      <w:kern w:val="2"/>
      <w:sz w:val="24"/>
      <w:szCs w:val="24"/>
      <w:lang w:val="ro-RO" w:eastAsia="zh-CN" w:bidi="hi-IN"/>
    </w:rPr>
  </w:style>
  <w:style w:type="paragraph" w:customStyle="1" w:styleId="Index">
    <w:name w:val="Index"/>
    <w:basedOn w:val="Normal"/>
    <w:qFormat/>
    <w:rsid w:val="00787A04"/>
    <w:pPr>
      <w:suppressLineNumber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ro-RO" w:eastAsia="zh-CN" w:bidi="hi-IN"/>
    </w:rPr>
  </w:style>
  <w:style w:type="paragraph" w:customStyle="1" w:styleId="TableContents">
    <w:name w:val="Table Contents"/>
    <w:basedOn w:val="Normal"/>
    <w:qFormat/>
    <w:rsid w:val="00787A04"/>
    <w:pPr>
      <w:suppressLineNumber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ro-RO" w:eastAsia="zh-CN" w:bidi="hi-IN"/>
    </w:rPr>
  </w:style>
  <w:style w:type="paragraph" w:customStyle="1" w:styleId="TableHeading">
    <w:name w:val="Table Heading"/>
    <w:basedOn w:val="TableContents"/>
    <w:qFormat/>
    <w:rsid w:val="00787A0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C2B6-7E37-413F-B87F-10D9A238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Tiberius Stan</cp:lastModifiedBy>
  <cp:revision>5</cp:revision>
  <dcterms:created xsi:type="dcterms:W3CDTF">2017-06-20T11:16:00Z</dcterms:created>
  <dcterms:modified xsi:type="dcterms:W3CDTF">2018-07-05T12:36:00Z</dcterms:modified>
</cp:coreProperties>
</file>