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70" w:rsidRPr="00C44BFF" w:rsidRDefault="008B6270" w:rsidP="008B6270">
      <w:pPr>
        <w:pStyle w:val="Title"/>
        <w:spacing w:after="240"/>
        <w:rPr>
          <w:sz w:val="52"/>
          <w:szCs w:val="40"/>
        </w:rPr>
      </w:pPr>
      <w:r w:rsidRPr="00C44BFF">
        <w:rPr>
          <w:sz w:val="52"/>
          <w:szCs w:val="40"/>
        </w:rPr>
        <w:t xml:space="preserve">Manual de </w:t>
      </w:r>
      <w:r w:rsidRPr="00C44BFF">
        <w:rPr>
          <w:rFonts w:eastAsia="MS Mincho"/>
          <w:sz w:val="52"/>
          <w:szCs w:val="40"/>
          <w:lang w:eastAsia="ja-JP"/>
        </w:rPr>
        <w:t>utilizare</w:t>
      </w:r>
    </w:p>
    <w:p w:rsidR="008B6270" w:rsidRPr="00C44BFF" w:rsidRDefault="008B6270" w:rsidP="008B6270">
      <w:pPr>
        <w:pStyle w:val="Subtitle"/>
        <w:rPr>
          <w:sz w:val="28"/>
        </w:rPr>
      </w:pPr>
      <w:r w:rsidRPr="00C44BFF">
        <w:rPr>
          <w:b/>
          <w:sz w:val="44"/>
        </w:rPr>
        <w:t xml:space="preserve">Aferent aplicaţiei </w:t>
      </w:r>
      <w:r w:rsidR="00AA24C3">
        <w:rPr>
          <w:b/>
          <w:sz w:val="44"/>
        </w:rPr>
        <w:t>I</w:t>
      </w:r>
      <w:r>
        <w:rPr>
          <w:b/>
          <w:sz w:val="44"/>
        </w:rPr>
        <w:t>Wood Tracking</w:t>
      </w:r>
    </w:p>
    <w:p w:rsidR="008B6270" w:rsidRPr="00C44BFF" w:rsidRDefault="008B6270" w:rsidP="008B6270">
      <w:pPr>
        <w:rPr>
          <w:sz w:val="28"/>
        </w:rPr>
      </w:pPr>
    </w:p>
    <w:p w:rsidR="008B6270" w:rsidRPr="00C44BFF" w:rsidRDefault="008B6270" w:rsidP="008B6270">
      <w:pPr>
        <w:jc w:val="center"/>
        <w:rPr>
          <w:sz w:val="28"/>
        </w:rPr>
      </w:pPr>
      <w:r>
        <w:rPr>
          <w:noProof/>
          <w:lang w:eastAsia="ro-RO"/>
        </w:rPr>
        <w:drawing>
          <wp:inline distT="0" distB="0" distL="0" distR="0" wp14:anchorId="55AE5A61" wp14:editId="1CCE117C">
            <wp:extent cx="6120000" cy="443741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43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270" w:rsidRPr="00C44BFF" w:rsidRDefault="008B6270" w:rsidP="008B6270">
      <w:pPr>
        <w:rPr>
          <w:sz w:val="28"/>
        </w:rPr>
      </w:pPr>
    </w:p>
    <w:p w:rsidR="00B366BE" w:rsidRDefault="008B6270" w:rsidP="008B6270">
      <w:pPr>
        <w:jc w:val="right"/>
        <w:rPr>
          <w:rFonts w:ascii="Times New Roman" w:hAnsi="Times New Roman" w:cs="Times New Roman"/>
          <w:i/>
          <w:sz w:val="28"/>
        </w:rPr>
        <w:sectPr w:rsidR="00B366B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B6270">
        <w:rPr>
          <w:rFonts w:ascii="Times New Roman" w:hAnsi="Times New Roman" w:cs="Times New Roman"/>
          <w:i/>
          <w:sz w:val="28"/>
        </w:rPr>
        <w:t>S.C. Indaco Systems S.R.L.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37034269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B366BE" w:rsidRPr="00312532" w:rsidRDefault="00B366BE" w:rsidP="00312532">
          <w:pPr>
            <w:pStyle w:val="TOCHeading"/>
            <w:rPr>
              <w:rFonts w:asciiTheme="minorHAnsi" w:hAnsiTheme="minorHAnsi"/>
            </w:rPr>
          </w:pPr>
          <w:r w:rsidRPr="00312532">
            <w:t>Index</w:t>
          </w:r>
        </w:p>
        <w:p w:rsidR="00B366BE" w:rsidRPr="00855734" w:rsidRDefault="004D402E" w:rsidP="00180C8B">
          <w:pPr>
            <w:pStyle w:val="TOC1"/>
            <w:ind w:firstLine="216"/>
            <w:rPr>
              <w:sz w:val="24"/>
              <w:szCs w:val="24"/>
            </w:rPr>
          </w:pPr>
          <w:proofErr w:type="spellStart"/>
          <w:r w:rsidRPr="00855734">
            <w:rPr>
              <w:sz w:val="24"/>
              <w:szCs w:val="24"/>
            </w:rPr>
            <w:t>IWood</w:t>
          </w:r>
          <w:proofErr w:type="spellEnd"/>
          <w:r w:rsidRPr="00855734">
            <w:rPr>
              <w:sz w:val="24"/>
              <w:szCs w:val="24"/>
            </w:rPr>
            <w:t xml:space="preserve"> Tracking – </w:t>
          </w:r>
          <w:proofErr w:type="spellStart"/>
          <w:r w:rsidRPr="00855734">
            <w:rPr>
              <w:sz w:val="24"/>
              <w:szCs w:val="24"/>
            </w:rPr>
            <w:t>Aplicaţia</w:t>
          </w:r>
          <w:proofErr w:type="spellEnd"/>
          <w:r w:rsidRPr="00855734">
            <w:rPr>
              <w:sz w:val="24"/>
              <w:szCs w:val="24"/>
            </w:rPr>
            <w:t xml:space="preserve"> Inspector tip mobile</w:t>
          </w:r>
          <w:r w:rsidR="00B366BE" w:rsidRPr="00855734">
            <w:rPr>
              <w:sz w:val="24"/>
              <w:szCs w:val="24"/>
            </w:rPr>
            <w:ptab w:relativeTo="margin" w:alignment="right" w:leader="dot"/>
          </w:r>
          <w:r w:rsidR="00AA24C3">
            <w:rPr>
              <w:sz w:val="24"/>
              <w:szCs w:val="24"/>
            </w:rPr>
            <w:t>3</w:t>
          </w:r>
        </w:p>
        <w:p w:rsidR="00B366BE" w:rsidRPr="00855734" w:rsidRDefault="002155D6" w:rsidP="00136AD1">
          <w:pPr>
            <w:pStyle w:val="TOC2"/>
            <w:rPr>
              <w:sz w:val="24"/>
              <w:szCs w:val="24"/>
            </w:rPr>
          </w:pPr>
          <w:hyperlink w:anchor="_Autentificare_1" w:history="1">
            <w:r w:rsidR="004D402E" w:rsidRPr="00855734">
              <w:rPr>
                <w:rStyle w:val="Hyperlink"/>
                <w:sz w:val="24"/>
                <w:szCs w:val="24"/>
                <w:lang w:val="ro-RO"/>
              </w:rPr>
              <w:t>Autentificare</w:t>
            </w:r>
          </w:hyperlink>
          <w:r w:rsidR="00B366BE" w:rsidRPr="00855734">
            <w:rPr>
              <w:sz w:val="24"/>
              <w:szCs w:val="24"/>
            </w:rPr>
            <w:ptab w:relativeTo="margin" w:alignment="right" w:leader="dot"/>
          </w:r>
          <w:r w:rsidR="00AA24C3">
            <w:rPr>
              <w:sz w:val="24"/>
              <w:szCs w:val="24"/>
            </w:rPr>
            <w:t>3</w:t>
          </w:r>
        </w:p>
        <w:p w:rsidR="00170EA9" w:rsidRPr="00855734" w:rsidRDefault="002155D6" w:rsidP="00136AD1">
          <w:pPr>
            <w:pStyle w:val="TOC2"/>
            <w:spacing w:line="720" w:lineRule="auto"/>
            <w:rPr>
              <w:sz w:val="24"/>
              <w:szCs w:val="24"/>
            </w:rPr>
          </w:pPr>
          <w:hyperlink w:anchor="_Verificare_cod_1" w:history="1">
            <w:proofErr w:type="spellStart"/>
            <w:r w:rsidR="004D402E" w:rsidRPr="00855734">
              <w:rPr>
                <w:rStyle w:val="Hyperlink"/>
                <w:sz w:val="24"/>
                <w:szCs w:val="24"/>
              </w:rPr>
              <w:t>Verificare</w:t>
            </w:r>
            <w:proofErr w:type="spellEnd"/>
            <w:r w:rsidR="004D402E" w:rsidRPr="00855734">
              <w:rPr>
                <w:rStyle w:val="Hyperlink"/>
                <w:sz w:val="24"/>
                <w:szCs w:val="24"/>
              </w:rPr>
              <w:t xml:space="preserve"> cod</w:t>
            </w:r>
          </w:hyperlink>
          <w:r w:rsidR="004D402E" w:rsidRPr="00855734">
            <w:rPr>
              <w:sz w:val="24"/>
              <w:szCs w:val="24"/>
            </w:rPr>
            <w:ptab w:relativeTo="margin" w:alignment="right" w:leader="dot"/>
          </w:r>
          <w:r w:rsidR="00AA24C3">
            <w:rPr>
              <w:sz w:val="24"/>
              <w:szCs w:val="24"/>
            </w:rPr>
            <w:t>5</w:t>
          </w:r>
        </w:p>
      </w:sdtContent>
    </w:sdt>
    <w:p w:rsidR="001E6902" w:rsidRDefault="00136AD1" w:rsidP="00136AD1">
      <w:pPr>
        <w:jc w:val="center"/>
        <w:sectPr w:rsidR="001E69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36AD1">
        <w:rPr>
          <w:noProof/>
          <w:lang w:eastAsia="ro-RO"/>
        </w:rPr>
        <w:drawing>
          <wp:inline distT="0" distB="0" distL="0" distR="0" wp14:anchorId="5D0A1263" wp14:editId="66703E4C">
            <wp:extent cx="2880000" cy="28800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280D35" w:rsidRDefault="00280D35" w:rsidP="001E6902">
      <w:pPr>
        <w:pStyle w:val="Subtitle"/>
        <w:jc w:val="center"/>
      </w:pPr>
      <w:r w:rsidRPr="00A35A5B">
        <w:lastRenderedPageBreak/>
        <w:t>IWood</w:t>
      </w:r>
      <w:r w:rsidRPr="00CA5B03">
        <w:rPr>
          <w:lang w:val="en-US"/>
        </w:rPr>
        <w:t xml:space="preserve"> Tracking – </w:t>
      </w:r>
      <w:r w:rsidRPr="00CA5B03">
        <w:t>Aplicaţi</w:t>
      </w:r>
      <w:r>
        <w:t>a</w:t>
      </w:r>
      <w:r w:rsidRPr="00CA5B03">
        <w:t xml:space="preserve"> </w:t>
      </w:r>
      <w:r>
        <w:t>Inspector</w:t>
      </w:r>
      <w:r w:rsidRPr="00CA5B03">
        <w:t xml:space="preserve"> tip mobile</w:t>
      </w:r>
    </w:p>
    <w:p w:rsidR="00500236" w:rsidRDefault="00500236" w:rsidP="00500236">
      <w:pPr>
        <w:jc w:val="center"/>
        <w:rPr>
          <w:sz w:val="24"/>
          <w:szCs w:val="24"/>
          <w:lang w:val="en-US"/>
        </w:rPr>
      </w:pPr>
      <w:r>
        <w:rPr>
          <w:noProof/>
          <w:lang w:eastAsia="ro-RO"/>
        </w:rPr>
        <w:drawing>
          <wp:inline distT="0" distB="0" distL="0" distR="0" wp14:anchorId="75A541C6" wp14:editId="5FD95232">
            <wp:extent cx="3600000" cy="1762402"/>
            <wp:effectExtent l="0" t="0" r="635" b="9525"/>
            <wp:docPr id="40" name="Picture 40" descr="play.google.com/store/apps/details?id=ro.indaco.inspectorapv" title="IWood Trac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7.staztic.com/app/a/4342/4342611/iwood-tracking-1-b-512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762402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EA3649" w:rsidRPr="00EA3649" w:rsidRDefault="000F340D" w:rsidP="00EA3649">
      <w:pPr>
        <w:rPr>
          <w:sz w:val="24"/>
          <w:szCs w:val="24"/>
        </w:rPr>
      </w:pPr>
      <w:r w:rsidRPr="00A35A5B">
        <w:rPr>
          <w:sz w:val="24"/>
          <w:szCs w:val="24"/>
        </w:rPr>
        <w:t>I</w:t>
      </w:r>
      <w:r w:rsidR="00280D35" w:rsidRPr="00A35A5B">
        <w:rPr>
          <w:sz w:val="24"/>
          <w:szCs w:val="24"/>
        </w:rPr>
        <w:t>Wood</w:t>
      </w:r>
      <w:r w:rsidR="00280D35">
        <w:rPr>
          <w:sz w:val="24"/>
          <w:szCs w:val="24"/>
          <w:lang w:val="en-US"/>
        </w:rPr>
        <w:t xml:space="preserve"> Tracking </w:t>
      </w:r>
      <w:r w:rsidRPr="00836AC5">
        <w:rPr>
          <w:sz w:val="24"/>
          <w:szCs w:val="24"/>
        </w:rPr>
        <w:t>reprezin</w:t>
      </w:r>
      <w:r w:rsidR="002155D6">
        <w:rPr>
          <w:sz w:val="24"/>
          <w:szCs w:val="24"/>
        </w:rPr>
        <w:t>t</w:t>
      </w:r>
      <w:r w:rsidRPr="00836AC5">
        <w:rPr>
          <w:sz w:val="24"/>
          <w:szCs w:val="24"/>
        </w:rPr>
        <w:t xml:space="preserve">ă componenta </w:t>
      </w:r>
      <w:r>
        <w:rPr>
          <w:sz w:val="24"/>
          <w:szCs w:val="24"/>
        </w:rPr>
        <w:t>inspector</w:t>
      </w:r>
      <w:r w:rsidRPr="00836AC5">
        <w:rPr>
          <w:sz w:val="24"/>
          <w:szCs w:val="24"/>
        </w:rPr>
        <w:t xml:space="preserve"> a Sistemului Informaţional Integrat de Urmărire în Timp Real a</w:t>
      </w:r>
      <w:bookmarkStart w:id="0" w:name="_GoBack"/>
      <w:bookmarkEnd w:id="0"/>
      <w:r w:rsidRPr="00836AC5">
        <w:rPr>
          <w:sz w:val="24"/>
          <w:szCs w:val="24"/>
        </w:rPr>
        <w:t xml:space="preserve"> masei lemnoase din Ro</w:t>
      </w:r>
      <w:r w:rsidR="00317B95">
        <w:rPr>
          <w:sz w:val="24"/>
          <w:szCs w:val="24"/>
        </w:rPr>
        <w:t>mânia</w:t>
      </w:r>
      <w:r w:rsidRPr="00836AC5">
        <w:rPr>
          <w:sz w:val="24"/>
          <w:szCs w:val="24"/>
        </w:rPr>
        <w:t>.</w:t>
      </w:r>
      <w:r>
        <w:rPr>
          <w:sz w:val="24"/>
          <w:szCs w:val="24"/>
        </w:rPr>
        <w:t xml:space="preserve"> Instalarea se face prin intermediul </w:t>
      </w:r>
      <w:r w:rsidR="00E30DFD">
        <w:rPr>
          <w:sz w:val="24"/>
          <w:szCs w:val="24"/>
        </w:rPr>
        <w:t xml:space="preserve">magazinului Google Play şi necesită sistem de operare Android 2.2 sau o versiune </w:t>
      </w:r>
      <w:r>
        <w:rPr>
          <w:sz w:val="24"/>
          <w:szCs w:val="24"/>
        </w:rPr>
        <w:t>ulterioară.</w:t>
      </w:r>
    </w:p>
    <w:p w:rsidR="000F340D" w:rsidRPr="00CA5B03" w:rsidRDefault="000F340D" w:rsidP="000F340D">
      <w:pPr>
        <w:pStyle w:val="Heading1"/>
        <w:numPr>
          <w:ilvl w:val="0"/>
          <w:numId w:val="5"/>
        </w:numPr>
        <w:rPr>
          <w:sz w:val="32"/>
          <w:szCs w:val="32"/>
        </w:rPr>
      </w:pPr>
      <w:bookmarkStart w:id="1" w:name="_Autentificare_1"/>
      <w:bookmarkEnd w:id="1"/>
      <w:r w:rsidRPr="00CA5B03">
        <w:rPr>
          <w:sz w:val="32"/>
          <w:szCs w:val="32"/>
        </w:rPr>
        <w:t>Autentificare</w:t>
      </w:r>
    </w:p>
    <w:p w:rsidR="000F340D" w:rsidRPr="00CA5B03" w:rsidRDefault="000F340D" w:rsidP="000F340D">
      <w:pPr>
        <w:rPr>
          <w:sz w:val="24"/>
          <w:szCs w:val="24"/>
        </w:rPr>
      </w:pPr>
      <w:r w:rsidRPr="00CA5B03">
        <w:rPr>
          <w:sz w:val="24"/>
          <w:szCs w:val="24"/>
        </w:rPr>
        <w:t xml:space="preserve">Deschiderea aplicaţiei se face prin apăsarea iconiţei </w:t>
      </w:r>
      <w:r w:rsidRPr="00CA5B03">
        <w:rPr>
          <w:noProof/>
          <w:sz w:val="24"/>
          <w:szCs w:val="24"/>
          <w:lang w:eastAsia="ro-RO"/>
        </w:rPr>
        <w:drawing>
          <wp:inline distT="0" distB="0" distL="0" distR="0" wp14:anchorId="1E7DE127" wp14:editId="5E3344F9">
            <wp:extent cx="360000" cy="360000"/>
            <wp:effectExtent l="0" t="0" r="254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5B03">
        <w:rPr>
          <w:sz w:val="24"/>
          <w:szCs w:val="24"/>
        </w:rPr>
        <w:t xml:space="preserve"> din meniul dispozitivului mobil.</w:t>
      </w:r>
    </w:p>
    <w:p w:rsidR="000F340D" w:rsidRPr="00CA5B03" w:rsidRDefault="000F340D" w:rsidP="000F340D">
      <w:pPr>
        <w:rPr>
          <w:sz w:val="24"/>
          <w:szCs w:val="24"/>
        </w:rPr>
      </w:pPr>
      <w:r w:rsidRPr="00CA5B03">
        <w:rPr>
          <w:sz w:val="24"/>
          <w:szCs w:val="24"/>
        </w:rPr>
        <w:t xml:space="preserve">Accesul în aplicaţie este condiţionat de autentificarea cu un nume de utilizator (user) şi </w:t>
      </w:r>
      <w:r w:rsidRPr="00825C9D">
        <w:rPr>
          <w:sz w:val="24"/>
          <w:szCs w:val="24"/>
        </w:rPr>
        <w:t>parolă</w:t>
      </w:r>
      <w:r>
        <w:rPr>
          <w:sz w:val="24"/>
          <w:szCs w:val="24"/>
        </w:rPr>
        <w:t xml:space="preserve">, precum </w:t>
      </w:r>
      <w:r w:rsidRPr="00CA5B03">
        <w:rPr>
          <w:sz w:val="24"/>
          <w:szCs w:val="24"/>
        </w:rPr>
        <w:t xml:space="preserve">şi </w:t>
      </w:r>
      <w:r>
        <w:rPr>
          <w:sz w:val="24"/>
          <w:szCs w:val="24"/>
        </w:rPr>
        <w:t>de existenţa unei conexiuni internet active</w:t>
      </w:r>
      <w:r w:rsidRPr="00CA5B03">
        <w:rPr>
          <w:sz w:val="24"/>
          <w:szCs w:val="24"/>
        </w:rPr>
        <w:t>:</w:t>
      </w:r>
    </w:p>
    <w:p w:rsidR="000F340D" w:rsidRPr="00CA5B03" w:rsidRDefault="00FA518F" w:rsidP="000F340D">
      <w:pPr>
        <w:rPr>
          <w:sz w:val="24"/>
          <w:szCs w:val="24"/>
          <w:lang w:val="en-US"/>
        </w:rPr>
      </w:pPr>
      <w:r>
        <w:rPr>
          <w:noProof/>
          <w:lang w:eastAsia="ro-RO"/>
        </w:rPr>
        <w:drawing>
          <wp:inline distT="0" distB="0" distL="0" distR="0" wp14:anchorId="7791C81E" wp14:editId="2EB726A7">
            <wp:extent cx="4800600" cy="3600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0D" w:rsidRDefault="000F340D" w:rsidP="000F340D">
      <w:pPr>
        <w:rPr>
          <w:sz w:val="24"/>
          <w:szCs w:val="24"/>
          <w:lang w:val="en-US"/>
        </w:rPr>
      </w:pPr>
      <w:r w:rsidRPr="00A35A5B">
        <w:rPr>
          <w:sz w:val="24"/>
          <w:szCs w:val="24"/>
        </w:rPr>
        <w:lastRenderedPageBreak/>
        <w:t>Introducerea</w:t>
      </w:r>
      <w:r w:rsidRPr="00CA5B03">
        <w:rPr>
          <w:sz w:val="24"/>
          <w:szCs w:val="24"/>
          <w:lang w:val="en-US"/>
        </w:rPr>
        <w:t xml:space="preserve"> </w:t>
      </w:r>
      <w:r w:rsidRPr="00A35A5B">
        <w:rPr>
          <w:sz w:val="24"/>
          <w:szCs w:val="24"/>
        </w:rPr>
        <w:t>datelor</w:t>
      </w:r>
      <w:r w:rsidRPr="00CA5B03">
        <w:rPr>
          <w:sz w:val="24"/>
          <w:szCs w:val="24"/>
          <w:lang w:val="en-US"/>
        </w:rPr>
        <w:t xml:space="preserve"> de </w:t>
      </w:r>
      <w:r w:rsidRPr="00A35A5B">
        <w:rPr>
          <w:sz w:val="24"/>
          <w:szCs w:val="24"/>
        </w:rPr>
        <w:t>identificare</w:t>
      </w:r>
      <w:r w:rsidRPr="00CA5B03">
        <w:rPr>
          <w:sz w:val="24"/>
          <w:szCs w:val="24"/>
          <w:lang w:val="en-US"/>
        </w:rPr>
        <w:t xml:space="preserve"> ale </w:t>
      </w:r>
      <w:r w:rsidR="004753F1">
        <w:rPr>
          <w:sz w:val="24"/>
          <w:szCs w:val="24"/>
        </w:rPr>
        <w:t>inspectorului</w:t>
      </w:r>
      <w:r w:rsidRPr="00CA5B03">
        <w:rPr>
          <w:sz w:val="24"/>
          <w:szCs w:val="24"/>
          <w:lang w:val="en-US"/>
        </w:rPr>
        <w:t xml:space="preserve"> </w:t>
      </w:r>
      <w:r w:rsidRPr="00A35A5B">
        <w:rPr>
          <w:sz w:val="24"/>
          <w:szCs w:val="24"/>
        </w:rPr>
        <w:t>este</w:t>
      </w:r>
      <w:r w:rsidRPr="00CA5B03">
        <w:rPr>
          <w:sz w:val="24"/>
          <w:szCs w:val="24"/>
          <w:lang w:val="en-US"/>
        </w:rPr>
        <w:t xml:space="preserve"> </w:t>
      </w:r>
      <w:r w:rsidRPr="00A35A5B">
        <w:rPr>
          <w:sz w:val="24"/>
          <w:szCs w:val="24"/>
        </w:rPr>
        <w:t>obligatorie</w:t>
      </w:r>
      <w:r w:rsidRPr="00CA5B03">
        <w:rPr>
          <w:sz w:val="24"/>
          <w:szCs w:val="24"/>
          <w:lang w:val="en-US"/>
        </w:rPr>
        <w:t xml:space="preserve">. </w:t>
      </w:r>
      <w:r w:rsidRPr="00A35A5B">
        <w:rPr>
          <w:sz w:val="24"/>
          <w:szCs w:val="24"/>
        </w:rPr>
        <w:t>Dacă</w:t>
      </w:r>
      <w:r w:rsidRPr="00CA5B03">
        <w:rPr>
          <w:sz w:val="24"/>
          <w:szCs w:val="24"/>
          <w:lang w:val="en-US"/>
        </w:rPr>
        <w:t xml:space="preserve"> </w:t>
      </w:r>
      <w:r w:rsidRPr="00A35A5B">
        <w:rPr>
          <w:sz w:val="24"/>
          <w:szCs w:val="24"/>
        </w:rPr>
        <w:t>unul</w:t>
      </w:r>
      <w:r w:rsidRPr="00CA5B03">
        <w:rPr>
          <w:sz w:val="24"/>
          <w:szCs w:val="24"/>
          <w:lang w:val="en-US"/>
        </w:rPr>
        <w:t xml:space="preserve"> din </w:t>
      </w:r>
      <w:r w:rsidRPr="00A35A5B">
        <w:rPr>
          <w:sz w:val="24"/>
          <w:szCs w:val="24"/>
        </w:rPr>
        <w:t>câmpuri</w:t>
      </w:r>
      <w:r w:rsidRPr="00CA5B03">
        <w:rPr>
          <w:sz w:val="24"/>
          <w:szCs w:val="24"/>
          <w:lang w:val="en-US"/>
        </w:rPr>
        <w:t xml:space="preserve"> </w:t>
      </w:r>
      <w:r w:rsidRPr="00A35A5B">
        <w:rPr>
          <w:sz w:val="24"/>
          <w:szCs w:val="24"/>
        </w:rPr>
        <w:t>rămâne</w:t>
      </w:r>
      <w:r w:rsidRPr="00CA5B03">
        <w:rPr>
          <w:sz w:val="24"/>
          <w:szCs w:val="24"/>
          <w:lang w:val="en-US"/>
        </w:rPr>
        <w:t xml:space="preserve"> </w:t>
      </w:r>
      <w:r w:rsidRPr="00A35A5B">
        <w:rPr>
          <w:sz w:val="24"/>
          <w:szCs w:val="24"/>
        </w:rPr>
        <w:t>gol</w:t>
      </w:r>
      <w:r w:rsidRPr="00CA5B03">
        <w:rPr>
          <w:sz w:val="24"/>
          <w:szCs w:val="24"/>
          <w:lang w:val="en-US"/>
        </w:rPr>
        <w:t xml:space="preserve">, la </w:t>
      </w:r>
      <w:r w:rsidRPr="00A35A5B">
        <w:rPr>
          <w:sz w:val="24"/>
          <w:szCs w:val="24"/>
        </w:rPr>
        <w:t>apăsarea</w:t>
      </w:r>
      <w:r w:rsidRPr="00CA5B03">
        <w:rPr>
          <w:sz w:val="24"/>
          <w:szCs w:val="24"/>
          <w:lang w:val="en-US"/>
        </w:rPr>
        <w:t xml:space="preserve"> </w:t>
      </w:r>
      <w:r w:rsidRPr="00A35A5B">
        <w:rPr>
          <w:sz w:val="24"/>
          <w:szCs w:val="24"/>
        </w:rPr>
        <w:t>butonului</w:t>
      </w:r>
      <w:r w:rsidRPr="00CA5B03">
        <w:rPr>
          <w:sz w:val="24"/>
          <w:szCs w:val="24"/>
          <w:lang w:val="en-US"/>
        </w:rPr>
        <w:t xml:space="preserve"> </w:t>
      </w:r>
      <w:r w:rsidR="00CA3918">
        <w:rPr>
          <w:b/>
          <w:sz w:val="24"/>
          <w:szCs w:val="24"/>
        </w:rPr>
        <w:t>Autentificare</w:t>
      </w:r>
      <w:r w:rsidRPr="00CA5B03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Pr="00CA5B03">
        <w:rPr>
          <w:sz w:val="24"/>
          <w:szCs w:val="24"/>
          <w:lang w:val="en-US"/>
        </w:rPr>
        <w:t xml:space="preserve">se </w:t>
      </w:r>
      <w:r w:rsidRPr="00A35A5B">
        <w:rPr>
          <w:sz w:val="24"/>
          <w:szCs w:val="24"/>
        </w:rPr>
        <w:t>va</w:t>
      </w:r>
      <w:r w:rsidRPr="00CA5B03">
        <w:rPr>
          <w:sz w:val="24"/>
          <w:szCs w:val="24"/>
          <w:lang w:val="en-US"/>
        </w:rPr>
        <w:t xml:space="preserve"> </w:t>
      </w:r>
      <w:r w:rsidRPr="00A35A5B">
        <w:rPr>
          <w:sz w:val="24"/>
          <w:szCs w:val="24"/>
        </w:rPr>
        <w:t>primi</w:t>
      </w:r>
      <w:r w:rsidRPr="00CA5B03">
        <w:rPr>
          <w:sz w:val="24"/>
          <w:szCs w:val="24"/>
          <w:lang w:val="en-US"/>
        </w:rPr>
        <w:t xml:space="preserve"> un </w:t>
      </w:r>
      <w:r w:rsidRPr="00A35A5B">
        <w:rPr>
          <w:sz w:val="24"/>
          <w:szCs w:val="24"/>
        </w:rPr>
        <w:t>mesaj</w:t>
      </w:r>
      <w:r w:rsidRPr="00CA5B03">
        <w:rPr>
          <w:sz w:val="24"/>
          <w:szCs w:val="24"/>
          <w:lang w:val="en-US"/>
        </w:rPr>
        <w:t xml:space="preserve"> de </w:t>
      </w:r>
      <w:r w:rsidRPr="00A35A5B">
        <w:rPr>
          <w:sz w:val="24"/>
          <w:szCs w:val="24"/>
        </w:rPr>
        <w:t>atenţionare</w:t>
      </w:r>
      <w:r w:rsidRPr="00CA5B03">
        <w:rPr>
          <w:sz w:val="24"/>
          <w:szCs w:val="24"/>
          <w:lang w:val="en-US"/>
        </w:rPr>
        <w:t xml:space="preserve"> “</w:t>
      </w:r>
      <w:r w:rsidRPr="00A35A5B">
        <w:rPr>
          <w:sz w:val="24"/>
          <w:szCs w:val="24"/>
        </w:rPr>
        <w:t>Acest</w:t>
      </w:r>
      <w:r w:rsidRPr="00CA5B03">
        <w:rPr>
          <w:sz w:val="24"/>
          <w:szCs w:val="24"/>
          <w:lang w:val="en-US"/>
        </w:rPr>
        <w:t xml:space="preserve"> </w:t>
      </w:r>
      <w:r w:rsidRPr="00A35A5B">
        <w:rPr>
          <w:sz w:val="24"/>
          <w:szCs w:val="24"/>
        </w:rPr>
        <w:t>câmp</w:t>
      </w:r>
      <w:r w:rsidRPr="00CA5B03">
        <w:rPr>
          <w:sz w:val="24"/>
          <w:szCs w:val="24"/>
          <w:lang w:val="en-US"/>
        </w:rPr>
        <w:t xml:space="preserve"> </w:t>
      </w:r>
      <w:r w:rsidRPr="00A35A5B">
        <w:rPr>
          <w:sz w:val="24"/>
          <w:szCs w:val="24"/>
        </w:rPr>
        <w:t>trebuie</w:t>
      </w:r>
      <w:r w:rsidRPr="00CA5B03">
        <w:rPr>
          <w:sz w:val="24"/>
          <w:szCs w:val="24"/>
          <w:lang w:val="en-US"/>
        </w:rPr>
        <w:t xml:space="preserve"> </w:t>
      </w:r>
      <w:r w:rsidRPr="00A35A5B">
        <w:rPr>
          <w:sz w:val="24"/>
          <w:szCs w:val="24"/>
        </w:rPr>
        <w:t>completat</w:t>
      </w:r>
      <w:r w:rsidRPr="00CA5B03">
        <w:rPr>
          <w:sz w:val="24"/>
          <w:szCs w:val="24"/>
          <w:lang w:val="en-US"/>
        </w:rPr>
        <w:t>!”.</w:t>
      </w:r>
    </w:p>
    <w:p w:rsidR="000F340D" w:rsidRPr="00CA5B03" w:rsidRDefault="000F340D" w:rsidP="000F340D">
      <w:pPr>
        <w:rPr>
          <w:sz w:val="24"/>
          <w:szCs w:val="24"/>
          <w:lang w:val="en-US"/>
        </w:rPr>
      </w:pPr>
      <w:r>
        <w:rPr>
          <w:noProof/>
          <w:lang w:eastAsia="ro-RO"/>
        </w:rPr>
        <w:drawing>
          <wp:inline distT="0" distB="0" distL="0" distR="0" wp14:anchorId="385234E3" wp14:editId="44C3C766">
            <wp:extent cx="2585454" cy="1224000"/>
            <wp:effectExtent l="0" t="0" r="571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85454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0D" w:rsidRPr="005967EC" w:rsidRDefault="000F340D" w:rsidP="000F340D">
      <w:pPr>
        <w:rPr>
          <w:sz w:val="24"/>
          <w:szCs w:val="24"/>
          <w:lang w:val="en-US"/>
        </w:rPr>
      </w:pPr>
      <w:r w:rsidRPr="00A35A5B">
        <w:rPr>
          <w:sz w:val="24"/>
          <w:szCs w:val="24"/>
        </w:rPr>
        <w:t>Dacă</w:t>
      </w:r>
      <w:r w:rsidRPr="00CA5B03">
        <w:rPr>
          <w:sz w:val="24"/>
          <w:szCs w:val="24"/>
          <w:lang w:val="en-US"/>
        </w:rPr>
        <w:t xml:space="preserve"> se introduce </w:t>
      </w:r>
      <w:r w:rsidRPr="00A35A5B">
        <w:rPr>
          <w:sz w:val="24"/>
          <w:szCs w:val="24"/>
        </w:rPr>
        <w:t>eronat</w:t>
      </w:r>
      <w:r w:rsidRPr="00CA5B03">
        <w:rPr>
          <w:sz w:val="24"/>
          <w:szCs w:val="24"/>
          <w:lang w:val="en-US"/>
        </w:rPr>
        <w:t xml:space="preserve"> </w:t>
      </w:r>
      <w:r w:rsidRPr="00A35A5B">
        <w:rPr>
          <w:sz w:val="24"/>
          <w:szCs w:val="24"/>
        </w:rPr>
        <w:t>numele</w:t>
      </w:r>
      <w:r w:rsidRPr="00CA5B03">
        <w:rPr>
          <w:sz w:val="24"/>
          <w:szCs w:val="24"/>
          <w:lang w:val="en-US"/>
        </w:rPr>
        <w:t xml:space="preserve"> </w:t>
      </w:r>
      <w:r w:rsidRPr="00A35A5B">
        <w:rPr>
          <w:sz w:val="24"/>
          <w:szCs w:val="24"/>
        </w:rPr>
        <w:t>unui</w:t>
      </w:r>
      <w:r w:rsidRPr="00CA5B0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inspector</w:t>
      </w:r>
      <w:r w:rsidRPr="00CA5B03">
        <w:rPr>
          <w:sz w:val="24"/>
          <w:szCs w:val="24"/>
          <w:lang w:val="en-US"/>
        </w:rPr>
        <w:t xml:space="preserve">, la </w:t>
      </w:r>
      <w:r w:rsidRPr="00A35A5B">
        <w:rPr>
          <w:sz w:val="24"/>
          <w:szCs w:val="24"/>
        </w:rPr>
        <w:t>apăsarea</w:t>
      </w:r>
      <w:r w:rsidRPr="00CA5B03">
        <w:rPr>
          <w:sz w:val="24"/>
          <w:szCs w:val="24"/>
          <w:lang w:val="en-US"/>
        </w:rPr>
        <w:t xml:space="preserve"> </w:t>
      </w:r>
      <w:r w:rsidRPr="00A35A5B">
        <w:rPr>
          <w:sz w:val="24"/>
          <w:szCs w:val="24"/>
        </w:rPr>
        <w:t>butonului</w:t>
      </w:r>
      <w:r w:rsidRPr="00CA5B03">
        <w:rPr>
          <w:sz w:val="24"/>
          <w:szCs w:val="24"/>
          <w:lang w:val="en-US"/>
        </w:rPr>
        <w:t xml:space="preserve"> </w:t>
      </w:r>
      <w:proofErr w:type="spellStart"/>
      <w:r w:rsidRPr="00CA5B03">
        <w:rPr>
          <w:b/>
          <w:sz w:val="24"/>
          <w:szCs w:val="24"/>
          <w:lang w:val="en-US"/>
        </w:rPr>
        <w:t>Autentificare</w:t>
      </w:r>
      <w:proofErr w:type="spellEnd"/>
      <w:r w:rsidRPr="00CA5B03">
        <w:rPr>
          <w:sz w:val="24"/>
          <w:szCs w:val="24"/>
          <w:lang w:val="en-US"/>
        </w:rPr>
        <w:t xml:space="preserve">, se </w:t>
      </w:r>
      <w:proofErr w:type="spellStart"/>
      <w:r w:rsidRPr="00CA5B03">
        <w:rPr>
          <w:sz w:val="24"/>
          <w:szCs w:val="24"/>
          <w:lang w:val="en-US"/>
        </w:rPr>
        <w:t>va</w:t>
      </w:r>
      <w:proofErr w:type="spellEnd"/>
      <w:r w:rsidRPr="00CA5B03">
        <w:rPr>
          <w:sz w:val="24"/>
          <w:szCs w:val="24"/>
          <w:lang w:val="en-US"/>
        </w:rPr>
        <w:t xml:space="preserve"> </w:t>
      </w:r>
      <w:proofErr w:type="spellStart"/>
      <w:r w:rsidRPr="00CA5B03">
        <w:rPr>
          <w:sz w:val="24"/>
          <w:szCs w:val="24"/>
          <w:lang w:val="en-US"/>
        </w:rPr>
        <w:t>primi</w:t>
      </w:r>
      <w:proofErr w:type="spellEnd"/>
      <w:r w:rsidRPr="00CA5B03">
        <w:rPr>
          <w:sz w:val="24"/>
          <w:szCs w:val="24"/>
          <w:lang w:val="en-US"/>
        </w:rPr>
        <w:t xml:space="preserve"> un </w:t>
      </w:r>
      <w:proofErr w:type="spellStart"/>
      <w:r w:rsidRPr="00CA5B03">
        <w:rPr>
          <w:sz w:val="24"/>
          <w:szCs w:val="24"/>
          <w:lang w:val="en-US"/>
        </w:rPr>
        <w:t>mesaj</w:t>
      </w:r>
      <w:proofErr w:type="spellEnd"/>
      <w:r w:rsidRPr="00CA5B03">
        <w:rPr>
          <w:sz w:val="24"/>
          <w:szCs w:val="24"/>
          <w:lang w:val="en-US"/>
        </w:rPr>
        <w:t xml:space="preserve"> de </w:t>
      </w:r>
      <w:proofErr w:type="spellStart"/>
      <w:r w:rsidRPr="00CA5B03">
        <w:rPr>
          <w:sz w:val="24"/>
          <w:szCs w:val="24"/>
          <w:lang w:val="en-US"/>
        </w:rPr>
        <w:t>atenţionare</w:t>
      </w:r>
      <w:proofErr w:type="spellEnd"/>
      <w:r w:rsidRPr="00CA5B03">
        <w:rPr>
          <w:sz w:val="24"/>
          <w:szCs w:val="24"/>
          <w:lang w:val="en-US"/>
        </w:rPr>
        <w:t xml:space="preserve"> “</w:t>
      </w:r>
      <w:proofErr w:type="spellStart"/>
      <w:r w:rsidRPr="00CA5B03">
        <w:rPr>
          <w:sz w:val="24"/>
          <w:szCs w:val="24"/>
          <w:lang w:val="en-US"/>
        </w:rPr>
        <w:t>Nume</w:t>
      </w:r>
      <w:proofErr w:type="spellEnd"/>
      <w:r w:rsidRPr="00CA5B03">
        <w:rPr>
          <w:sz w:val="24"/>
          <w:szCs w:val="24"/>
          <w:lang w:val="en-US"/>
        </w:rPr>
        <w:t xml:space="preserve"> </w:t>
      </w:r>
      <w:r w:rsidR="00FB3F8D">
        <w:rPr>
          <w:sz w:val="24"/>
          <w:szCs w:val="24"/>
          <w:lang w:val="en-US"/>
        </w:rPr>
        <w:t xml:space="preserve">de </w:t>
      </w:r>
      <w:proofErr w:type="spellStart"/>
      <w:r w:rsidRPr="00CA5B03">
        <w:rPr>
          <w:sz w:val="24"/>
          <w:szCs w:val="24"/>
          <w:lang w:val="en-US"/>
        </w:rPr>
        <w:t>utilizator</w:t>
      </w:r>
      <w:proofErr w:type="spellEnd"/>
      <w:r w:rsidRPr="00CA5B03">
        <w:rPr>
          <w:sz w:val="24"/>
          <w:szCs w:val="24"/>
          <w:lang w:val="en-US"/>
        </w:rPr>
        <w:t xml:space="preserve"> invalid”. </w:t>
      </w:r>
      <w:proofErr w:type="spellStart"/>
      <w:r w:rsidRPr="00CA5B03">
        <w:rPr>
          <w:sz w:val="24"/>
          <w:szCs w:val="24"/>
          <w:lang w:val="en-US"/>
        </w:rPr>
        <w:t>Dacă</w:t>
      </w:r>
      <w:proofErr w:type="spellEnd"/>
      <w:r w:rsidRPr="00CA5B03">
        <w:rPr>
          <w:sz w:val="24"/>
          <w:szCs w:val="24"/>
          <w:lang w:val="en-US"/>
        </w:rPr>
        <w:t xml:space="preserve"> </w:t>
      </w:r>
      <w:proofErr w:type="spellStart"/>
      <w:r w:rsidRPr="00CA5B03">
        <w:rPr>
          <w:sz w:val="24"/>
          <w:szCs w:val="24"/>
          <w:lang w:val="en-US"/>
        </w:rPr>
        <w:t>parola</w:t>
      </w:r>
      <w:proofErr w:type="spellEnd"/>
      <w:r w:rsidRPr="00CA5B0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inspectorului</w:t>
      </w:r>
      <w:proofErr w:type="spellEnd"/>
      <w:r w:rsidRPr="00CA5B03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CA5B03">
        <w:rPr>
          <w:sz w:val="24"/>
          <w:szCs w:val="24"/>
          <w:lang w:val="en-US"/>
        </w:rPr>
        <w:t>este</w:t>
      </w:r>
      <w:proofErr w:type="spellEnd"/>
      <w:proofErr w:type="gramEnd"/>
      <w:r w:rsidRPr="00CA5B03">
        <w:rPr>
          <w:sz w:val="24"/>
          <w:szCs w:val="24"/>
          <w:lang w:val="en-US"/>
        </w:rPr>
        <w:t xml:space="preserve"> </w:t>
      </w:r>
      <w:proofErr w:type="spellStart"/>
      <w:r w:rsidRPr="005967EC">
        <w:rPr>
          <w:sz w:val="24"/>
          <w:szCs w:val="24"/>
          <w:lang w:val="en-US"/>
        </w:rPr>
        <w:t>introdusă</w:t>
      </w:r>
      <w:proofErr w:type="spellEnd"/>
      <w:r w:rsidRPr="005967EC">
        <w:rPr>
          <w:sz w:val="24"/>
          <w:szCs w:val="24"/>
          <w:lang w:val="en-US"/>
        </w:rPr>
        <w:t xml:space="preserve"> </w:t>
      </w:r>
      <w:proofErr w:type="spellStart"/>
      <w:r w:rsidRPr="005967EC">
        <w:rPr>
          <w:sz w:val="24"/>
          <w:szCs w:val="24"/>
          <w:lang w:val="en-US"/>
        </w:rPr>
        <w:t>greşit</w:t>
      </w:r>
      <w:proofErr w:type="spellEnd"/>
      <w:r w:rsidRPr="005967EC">
        <w:rPr>
          <w:sz w:val="24"/>
          <w:szCs w:val="24"/>
          <w:lang w:val="en-US"/>
        </w:rPr>
        <w:t xml:space="preserve"> se </w:t>
      </w:r>
      <w:proofErr w:type="spellStart"/>
      <w:r w:rsidRPr="005967EC">
        <w:rPr>
          <w:sz w:val="24"/>
          <w:szCs w:val="24"/>
          <w:lang w:val="en-US"/>
        </w:rPr>
        <w:t>va</w:t>
      </w:r>
      <w:proofErr w:type="spellEnd"/>
      <w:r w:rsidRPr="005967EC">
        <w:rPr>
          <w:sz w:val="24"/>
          <w:szCs w:val="24"/>
          <w:lang w:val="en-US"/>
        </w:rPr>
        <w:t xml:space="preserve"> </w:t>
      </w:r>
      <w:proofErr w:type="spellStart"/>
      <w:r w:rsidRPr="005967EC">
        <w:rPr>
          <w:sz w:val="24"/>
          <w:szCs w:val="24"/>
          <w:lang w:val="en-US"/>
        </w:rPr>
        <w:t>primi</w:t>
      </w:r>
      <w:proofErr w:type="spellEnd"/>
      <w:r w:rsidRPr="005967EC">
        <w:rPr>
          <w:sz w:val="24"/>
          <w:szCs w:val="24"/>
          <w:lang w:val="en-US"/>
        </w:rPr>
        <w:t xml:space="preserve"> un </w:t>
      </w:r>
      <w:proofErr w:type="spellStart"/>
      <w:r w:rsidRPr="005967EC">
        <w:rPr>
          <w:sz w:val="24"/>
          <w:szCs w:val="24"/>
          <w:lang w:val="en-US"/>
        </w:rPr>
        <w:t>mesaj</w:t>
      </w:r>
      <w:proofErr w:type="spellEnd"/>
      <w:r w:rsidRPr="005967EC">
        <w:rPr>
          <w:sz w:val="24"/>
          <w:szCs w:val="24"/>
          <w:lang w:val="en-US"/>
        </w:rPr>
        <w:t xml:space="preserve"> de </w:t>
      </w:r>
      <w:proofErr w:type="spellStart"/>
      <w:r w:rsidRPr="005967EC">
        <w:rPr>
          <w:sz w:val="24"/>
          <w:szCs w:val="24"/>
          <w:lang w:val="en-US"/>
        </w:rPr>
        <w:t>atenţionare</w:t>
      </w:r>
      <w:proofErr w:type="spellEnd"/>
      <w:r w:rsidRPr="005967EC">
        <w:rPr>
          <w:sz w:val="24"/>
          <w:szCs w:val="24"/>
          <w:lang w:val="en-US"/>
        </w:rPr>
        <w:t xml:space="preserve"> “</w:t>
      </w:r>
      <w:proofErr w:type="spellStart"/>
      <w:r w:rsidRPr="005967EC">
        <w:rPr>
          <w:sz w:val="24"/>
          <w:szCs w:val="24"/>
          <w:lang w:val="en-US"/>
        </w:rPr>
        <w:t>Parola</w:t>
      </w:r>
      <w:proofErr w:type="spellEnd"/>
      <w:r w:rsidRPr="005967EC">
        <w:rPr>
          <w:sz w:val="24"/>
          <w:szCs w:val="24"/>
          <w:lang w:val="en-US"/>
        </w:rPr>
        <w:t xml:space="preserve"> </w:t>
      </w:r>
      <w:proofErr w:type="spellStart"/>
      <w:r w:rsidRPr="005967EC">
        <w:rPr>
          <w:sz w:val="24"/>
          <w:szCs w:val="24"/>
          <w:lang w:val="en-US"/>
        </w:rPr>
        <w:t>este</w:t>
      </w:r>
      <w:proofErr w:type="spellEnd"/>
      <w:r w:rsidRPr="005967EC">
        <w:rPr>
          <w:sz w:val="24"/>
          <w:szCs w:val="24"/>
          <w:lang w:val="en-US"/>
        </w:rPr>
        <w:t xml:space="preserve"> </w:t>
      </w:r>
      <w:proofErr w:type="spellStart"/>
      <w:r w:rsidRPr="005967EC">
        <w:rPr>
          <w:sz w:val="24"/>
          <w:szCs w:val="24"/>
          <w:lang w:val="en-US"/>
        </w:rPr>
        <w:t>incorectă</w:t>
      </w:r>
      <w:proofErr w:type="spellEnd"/>
      <w:r w:rsidRPr="005967EC">
        <w:rPr>
          <w:sz w:val="24"/>
          <w:szCs w:val="24"/>
          <w:lang w:val="en-US"/>
        </w:rPr>
        <w:t>”.</w:t>
      </w:r>
    </w:p>
    <w:p w:rsidR="000F340D" w:rsidRPr="005967EC" w:rsidRDefault="000F340D" w:rsidP="000F340D">
      <w:pPr>
        <w:rPr>
          <w:sz w:val="24"/>
          <w:szCs w:val="24"/>
          <w:lang w:val="en-US"/>
        </w:rPr>
      </w:pPr>
      <w:proofErr w:type="spellStart"/>
      <w:proofErr w:type="gramStart"/>
      <w:r w:rsidRPr="005967EC">
        <w:rPr>
          <w:sz w:val="24"/>
          <w:szCs w:val="24"/>
          <w:lang w:val="en-US"/>
        </w:rPr>
        <w:t>După</w:t>
      </w:r>
      <w:proofErr w:type="spellEnd"/>
      <w:r w:rsidRPr="005967EC">
        <w:rPr>
          <w:sz w:val="24"/>
          <w:szCs w:val="24"/>
          <w:lang w:val="en-US"/>
        </w:rPr>
        <w:t xml:space="preserve"> </w:t>
      </w:r>
      <w:proofErr w:type="spellStart"/>
      <w:r w:rsidRPr="005967EC">
        <w:rPr>
          <w:sz w:val="24"/>
          <w:szCs w:val="24"/>
          <w:lang w:val="en-US"/>
        </w:rPr>
        <w:t>completarea</w:t>
      </w:r>
      <w:proofErr w:type="spellEnd"/>
      <w:r w:rsidRPr="005967EC">
        <w:rPr>
          <w:sz w:val="24"/>
          <w:szCs w:val="24"/>
          <w:lang w:val="en-US"/>
        </w:rPr>
        <w:t xml:space="preserve"> </w:t>
      </w:r>
      <w:proofErr w:type="spellStart"/>
      <w:r w:rsidRPr="005967EC">
        <w:rPr>
          <w:sz w:val="24"/>
          <w:szCs w:val="24"/>
          <w:lang w:val="en-US"/>
        </w:rPr>
        <w:t>corectă</w:t>
      </w:r>
      <w:proofErr w:type="spellEnd"/>
      <w:r w:rsidRPr="005967EC">
        <w:rPr>
          <w:sz w:val="24"/>
          <w:szCs w:val="24"/>
          <w:lang w:val="en-US"/>
        </w:rPr>
        <w:t xml:space="preserve"> a </w:t>
      </w:r>
      <w:proofErr w:type="spellStart"/>
      <w:r w:rsidRPr="005967EC">
        <w:rPr>
          <w:sz w:val="24"/>
          <w:szCs w:val="24"/>
          <w:lang w:val="en-US"/>
        </w:rPr>
        <w:t>combinaţiei</w:t>
      </w:r>
      <w:proofErr w:type="spellEnd"/>
      <w:r w:rsidRPr="005967EC">
        <w:rPr>
          <w:sz w:val="24"/>
          <w:szCs w:val="24"/>
          <w:lang w:val="en-US"/>
        </w:rPr>
        <w:t xml:space="preserve"> </w:t>
      </w:r>
      <w:proofErr w:type="spellStart"/>
      <w:r w:rsidRPr="005967EC">
        <w:rPr>
          <w:b/>
          <w:sz w:val="24"/>
          <w:szCs w:val="24"/>
          <w:lang w:val="en-US"/>
        </w:rPr>
        <w:t>Nume</w:t>
      </w:r>
      <w:proofErr w:type="spellEnd"/>
      <w:r w:rsidRPr="005967EC">
        <w:rPr>
          <w:b/>
          <w:sz w:val="24"/>
          <w:szCs w:val="24"/>
          <w:lang w:val="en-US"/>
        </w:rPr>
        <w:t xml:space="preserve"> </w:t>
      </w:r>
      <w:proofErr w:type="spellStart"/>
      <w:r w:rsidRPr="005967EC">
        <w:rPr>
          <w:b/>
          <w:sz w:val="24"/>
          <w:szCs w:val="24"/>
          <w:lang w:val="en-US"/>
        </w:rPr>
        <w:t>utilizator</w:t>
      </w:r>
      <w:proofErr w:type="spellEnd"/>
      <w:r w:rsidRPr="005967EC">
        <w:rPr>
          <w:sz w:val="24"/>
          <w:szCs w:val="24"/>
          <w:lang w:val="en-US"/>
        </w:rPr>
        <w:t xml:space="preserve"> – </w:t>
      </w:r>
      <w:proofErr w:type="spellStart"/>
      <w:r w:rsidRPr="005967EC">
        <w:rPr>
          <w:b/>
          <w:sz w:val="24"/>
          <w:szCs w:val="24"/>
          <w:lang w:val="en-US"/>
        </w:rPr>
        <w:t>Parolă</w:t>
      </w:r>
      <w:proofErr w:type="spellEnd"/>
      <w:r w:rsidRPr="005967EC">
        <w:rPr>
          <w:sz w:val="24"/>
          <w:szCs w:val="24"/>
          <w:lang w:val="en-US"/>
        </w:rPr>
        <w:t xml:space="preserve"> </w:t>
      </w:r>
      <w:proofErr w:type="spellStart"/>
      <w:r w:rsidRPr="005967EC">
        <w:rPr>
          <w:sz w:val="24"/>
          <w:szCs w:val="24"/>
          <w:lang w:val="en-US"/>
        </w:rPr>
        <w:t>pentru</w:t>
      </w:r>
      <w:proofErr w:type="spellEnd"/>
      <w:r w:rsidRPr="005967EC">
        <w:rPr>
          <w:sz w:val="24"/>
          <w:szCs w:val="24"/>
          <w:lang w:val="en-US"/>
        </w:rPr>
        <w:t xml:space="preserve"> </w:t>
      </w:r>
      <w:proofErr w:type="spellStart"/>
      <w:r w:rsidRPr="005967EC">
        <w:rPr>
          <w:sz w:val="24"/>
          <w:szCs w:val="24"/>
          <w:lang w:val="en-US"/>
        </w:rPr>
        <w:t>identificare</w:t>
      </w:r>
      <w:proofErr w:type="spellEnd"/>
      <w:r w:rsidRPr="005967EC">
        <w:rPr>
          <w:sz w:val="24"/>
          <w:szCs w:val="24"/>
          <w:lang w:val="en-US"/>
        </w:rPr>
        <w:t xml:space="preserve">, se </w:t>
      </w:r>
      <w:proofErr w:type="spellStart"/>
      <w:r w:rsidRPr="005967EC">
        <w:rPr>
          <w:sz w:val="24"/>
          <w:szCs w:val="24"/>
          <w:lang w:val="en-US"/>
        </w:rPr>
        <w:t>apelează</w:t>
      </w:r>
      <w:proofErr w:type="spellEnd"/>
      <w:r w:rsidRPr="005967EC">
        <w:rPr>
          <w:sz w:val="24"/>
          <w:szCs w:val="24"/>
          <w:lang w:val="en-US"/>
        </w:rPr>
        <w:t xml:space="preserve"> </w:t>
      </w:r>
      <w:proofErr w:type="spellStart"/>
      <w:r w:rsidRPr="005967EC">
        <w:rPr>
          <w:sz w:val="24"/>
          <w:szCs w:val="24"/>
          <w:lang w:val="en-US"/>
        </w:rPr>
        <w:t>butonul</w:t>
      </w:r>
      <w:proofErr w:type="spellEnd"/>
      <w:r w:rsidRPr="005967EC">
        <w:rPr>
          <w:sz w:val="24"/>
          <w:szCs w:val="24"/>
          <w:lang w:val="en-US"/>
        </w:rPr>
        <w:t xml:space="preserve"> </w:t>
      </w:r>
      <w:proofErr w:type="spellStart"/>
      <w:r w:rsidR="00CA3918">
        <w:rPr>
          <w:b/>
          <w:sz w:val="24"/>
          <w:szCs w:val="24"/>
          <w:lang w:val="en-US"/>
        </w:rPr>
        <w:t>Autentificare</w:t>
      </w:r>
      <w:proofErr w:type="spellEnd"/>
      <w:r w:rsidRPr="005967EC">
        <w:rPr>
          <w:sz w:val="24"/>
          <w:szCs w:val="24"/>
          <w:lang w:val="en-US"/>
        </w:rPr>
        <w:t>.</w:t>
      </w:r>
      <w:proofErr w:type="gramEnd"/>
    </w:p>
    <w:p w:rsidR="000F340D" w:rsidRPr="005967EC" w:rsidRDefault="00FA518F" w:rsidP="000F340D">
      <w:pPr>
        <w:rPr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543E22D4" wp14:editId="7E34FEA5">
            <wp:extent cx="5114925" cy="3600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0D" w:rsidRDefault="00FA518F" w:rsidP="000F340D">
      <w:pPr>
        <w:rPr>
          <w:sz w:val="24"/>
          <w:szCs w:val="24"/>
        </w:rPr>
        <w:sectPr w:rsidR="000F34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Opţiunea pentru delogare se accesează apăsând pe butonul </w:t>
      </w:r>
      <w:r>
        <w:rPr>
          <w:noProof/>
          <w:lang w:eastAsia="ro-RO"/>
        </w:rPr>
        <w:drawing>
          <wp:inline distT="0" distB="0" distL="0" distR="0" wp14:anchorId="259EA4C2" wp14:editId="522367DA">
            <wp:extent cx="409575" cy="3619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din colţul superior dreapta al aplicaţiei</w:t>
      </w:r>
      <w:r w:rsidR="000F340D">
        <w:rPr>
          <w:sz w:val="24"/>
          <w:szCs w:val="24"/>
        </w:rPr>
        <w:t>.</w:t>
      </w:r>
    </w:p>
    <w:p w:rsidR="000F340D" w:rsidRPr="00312532" w:rsidRDefault="000F340D" w:rsidP="000F340D">
      <w:pPr>
        <w:pStyle w:val="Heading1"/>
        <w:numPr>
          <w:ilvl w:val="0"/>
          <w:numId w:val="5"/>
        </w:numPr>
        <w:rPr>
          <w:sz w:val="32"/>
          <w:szCs w:val="32"/>
        </w:rPr>
      </w:pPr>
      <w:bookmarkStart w:id="2" w:name="_Verificare_cod_1"/>
      <w:bookmarkEnd w:id="2"/>
      <w:r w:rsidRPr="00312532">
        <w:rPr>
          <w:sz w:val="32"/>
          <w:szCs w:val="32"/>
        </w:rPr>
        <w:lastRenderedPageBreak/>
        <w:t>Verificare cod</w:t>
      </w:r>
    </w:p>
    <w:p w:rsidR="000F340D" w:rsidRPr="001128E9" w:rsidRDefault="000F340D" w:rsidP="000F340D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Interfaţa aplicaţiei de tip mobile IWood Tracking prezintă câmpul necesar </w:t>
      </w:r>
      <w:r w:rsidRPr="001128E9">
        <w:rPr>
          <w:rFonts w:ascii="Calibri" w:hAnsi="Calibri"/>
          <w:sz w:val="24"/>
          <w:szCs w:val="24"/>
        </w:rPr>
        <w:t>controlul</w:t>
      </w:r>
      <w:r>
        <w:rPr>
          <w:rFonts w:ascii="Calibri" w:hAnsi="Calibri"/>
          <w:sz w:val="24"/>
          <w:szCs w:val="24"/>
        </w:rPr>
        <w:t>ui</w:t>
      </w:r>
      <w:r w:rsidRPr="001128E9">
        <w:rPr>
          <w:rFonts w:ascii="Calibri" w:hAnsi="Calibri"/>
          <w:sz w:val="24"/>
          <w:szCs w:val="24"/>
        </w:rPr>
        <w:t xml:space="preserve"> datelor furnizate de </w:t>
      </w:r>
      <w:r>
        <w:rPr>
          <w:rFonts w:ascii="Calibri" w:hAnsi="Calibri"/>
          <w:sz w:val="24"/>
          <w:szCs w:val="24"/>
        </w:rPr>
        <w:t>agenţi</w:t>
      </w:r>
      <w:r w:rsidRPr="001128E9">
        <w:rPr>
          <w:rFonts w:ascii="Calibri" w:hAnsi="Calibri"/>
          <w:sz w:val="24"/>
          <w:szCs w:val="24"/>
        </w:rPr>
        <w:t xml:space="preserve"> c</w:t>
      </w:r>
      <w:r>
        <w:rPr>
          <w:rFonts w:ascii="Calibri" w:hAnsi="Calibri"/>
          <w:sz w:val="24"/>
          <w:szCs w:val="24"/>
        </w:rPr>
        <w:t>ă</w:t>
      </w:r>
      <w:r w:rsidRPr="001128E9">
        <w:rPr>
          <w:rFonts w:ascii="Calibri" w:hAnsi="Calibri"/>
          <w:sz w:val="24"/>
          <w:szCs w:val="24"/>
        </w:rPr>
        <w:t xml:space="preserve">tre </w:t>
      </w:r>
      <w:r>
        <w:rPr>
          <w:rFonts w:ascii="Calibri" w:hAnsi="Calibri"/>
          <w:sz w:val="24"/>
          <w:szCs w:val="24"/>
        </w:rPr>
        <w:t>baza de date centrală</w:t>
      </w:r>
      <w:r w:rsidRPr="001128E9">
        <w:rPr>
          <w:rFonts w:ascii="Calibri" w:hAnsi="Calibri"/>
          <w:sz w:val="24"/>
          <w:szCs w:val="24"/>
        </w:rPr>
        <w:t xml:space="preserve"> MADR </w:t>
      </w:r>
      <w:r>
        <w:rPr>
          <w:rFonts w:ascii="Calibri" w:hAnsi="Calibri"/>
          <w:sz w:val="24"/>
          <w:szCs w:val="24"/>
        </w:rPr>
        <w:t xml:space="preserve">ca urmare a </w:t>
      </w:r>
      <w:r w:rsidRPr="001128E9">
        <w:rPr>
          <w:rFonts w:ascii="Calibri" w:hAnsi="Calibri"/>
          <w:sz w:val="24"/>
          <w:szCs w:val="24"/>
        </w:rPr>
        <w:t>activit</w:t>
      </w:r>
      <w:r>
        <w:rPr>
          <w:rFonts w:ascii="Calibri" w:hAnsi="Calibri"/>
          <w:sz w:val="24"/>
          <w:szCs w:val="24"/>
        </w:rPr>
        <w:t>ăţi</w:t>
      </w:r>
      <w:r w:rsidRPr="001128E9">
        <w:rPr>
          <w:rFonts w:ascii="Calibri" w:hAnsi="Calibri"/>
          <w:sz w:val="24"/>
          <w:szCs w:val="24"/>
        </w:rPr>
        <w:t>i de exploatare forestier</w:t>
      </w:r>
      <w:r>
        <w:rPr>
          <w:rFonts w:ascii="Calibri" w:hAnsi="Calibri"/>
          <w:sz w:val="24"/>
          <w:szCs w:val="24"/>
        </w:rPr>
        <w:t>ă desfăşurată</w:t>
      </w:r>
      <w:r w:rsidRPr="001128E9">
        <w:rPr>
          <w:rFonts w:ascii="Calibri" w:hAnsi="Calibri"/>
          <w:sz w:val="24"/>
          <w:szCs w:val="24"/>
        </w:rPr>
        <w:t>.</w:t>
      </w:r>
    </w:p>
    <w:p w:rsidR="000C78EA" w:rsidRDefault="000F340D" w:rsidP="000F340D">
      <w:pPr>
        <w:rPr>
          <w:rFonts w:ascii="Calibri" w:hAnsi="Calibri"/>
          <w:sz w:val="24"/>
          <w:szCs w:val="24"/>
        </w:rPr>
      </w:pPr>
      <w:r w:rsidRPr="001128E9">
        <w:rPr>
          <w:rFonts w:ascii="Calibri" w:hAnsi="Calibri"/>
          <w:sz w:val="24"/>
          <w:szCs w:val="24"/>
        </w:rPr>
        <w:t>Valoarea introdus</w:t>
      </w:r>
      <w:r>
        <w:rPr>
          <w:rFonts w:ascii="Calibri" w:hAnsi="Calibri"/>
          <w:sz w:val="24"/>
          <w:szCs w:val="24"/>
        </w:rPr>
        <w:t>ă</w:t>
      </w:r>
      <w:r w:rsidRPr="001128E9">
        <w:rPr>
          <w:rFonts w:ascii="Calibri" w:hAnsi="Calibri"/>
          <w:sz w:val="24"/>
          <w:szCs w:val="24"/>
        </w:rPr>
        <w:t xml:space="preserve"> pentru verificare poate fi un codOnline sau un codOffline. Deoarece cererea informa</w:t>
      </w:r>
      <w:r>
        <w:rPr>
          <w:rFonts w:ascii="Calibri" w:hAnsi="Calibri"/>
          <w:sz w:val="24"/>
          <w:szCs w:val="24"/>
        </w:rPr>
        <w:t>ţ</w:t>
      </w:r>
      <w:r w:rsidRPr="001128E9">
        <w:rPr>
          <w:rFonts w:ascii="Calibri" w:hAnsi="Calibri"/>
          <w:sz w:val="24"/>
          <w:szCs w:val="24"/>
        </w:rPr>
        <w:t xml:space="preserve">iilor se </w:t>
      </w:r>
      <w:r>
        <w:rPr>
          <w:rFonts w:ascii="Calibri" w:hAnsi="Calibri"/>
          <w:sz w:val="24"/>
          <w:szCs w:val="24"/>
        </w:rPr>
        <w:t>transmite</w:t>
      </w:r>
      <w:r w:rsidRPr="00112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la</w:t>
      </w:r>
      <w:r w:rsidRPr="001128E9">
        <w:rPr>
          <w:rFonts w:ascii="Calibri" w:hAnsi="Calibri"/>
          <w:sz w:val="24"/>
          <w:szCs w:val="24"/>
        </w:rPr>
        <w:t xml:space="preserve"> un server, returnarea datelor solicitate este condi</w:t>
      </w:r>
      <w:r>
        <w:rPr>
          <w:rFonts w:ascii="Calibri" w:hAnsi="Calibri"/>
          <w:sz w:val="24"/>
          <w:szCs w:val="24"/>
        </w:rPr>
        <w:t>ţ</w:t>
      </w:r>
      <w:r w:rsidRPr="001128E9">
        <w:rPr>
          <w:rFonts w:ascii="Calibri" w:hAnsi="Calibri"/>
          <w:sz w:val="24"/>
          <w:szCs w:val="24"/>
        </w:rPr>
        <w:t>ionat</w:t>
      </w:r>
      <w:r>
        <w:rPr>
          <w:rFonts w:ascii="Calibri" w:hAnsi="Calibri"/>
          <w:sz w:val="24"/>
          <w:szCs w:val="24"/>
        </w:rPr>
        <w:t>ă</w:t>
      </w:r>
      <w:r w:rsidRPr="001128E9">
        <w:rPr>
          <w:rFonts w:ascii="Calibri" w:hAnsi="Calibri"/>
          <w:sz w:val="24"/>
          <w:szCs w:val="24"/>
        </w:rPr>
        <w:t xml:space="preserve"> de existen</w:t>
      </w:r>
      <w:r>
        <w:rPr>
          <w:rFonts w:ascii="Calibri" w:hAnsi="Calibri"/>
          <w:sz w:val="24"/>
          <w:szCs w:val="24"/>
        </w:rPr>
        <w:t>ţ</w:t>
      </w:r>
      <w:r w:rsidRPr="001128E9">
        <w:rPr>
          <w:rFonts w:ascii="Calibri" w:hAnsi="Calibri"/>
          <w:sz w:val="24"/>
          <w:szCs w:val="24"/>
        </w:rPr>
        <w:t>a unei conexiuni internet activ</w:t>
      </w:r>
      <w:r>
        <w:rPr>
          <w:rFonts w:ascii="Calibri" w:hAnsi="Calibri"/>
          <w:sz w:val="24"/>
          <w:szCs w:val="24"/>
        </w:rPr>
        <w:t>e</w:t>
      </w:r>
      <w:r w:rsidRPr="001128E9">
        <w:rPr>
          <w:rFonts w:ascii="Calibri" w:hAnsi="Calibri"/>
          <w:sz w:val="24"/>
          <w:szCs w:val="24"/>
        </w:rPr>
        <w:t xml:space="preserve"> pe </w:t>
      </w:r>
      <w:r w:rsidRPr="001128E9">
        <w:rPr>
          <w:sz w:val="24"/>
          <w:szCs w:val="24"/>
        </w:rPr>
        <w:t xml:space="preserve">telefonul/tableta </w:t>
      </w:r>
      <w:r>
        <w:rPr>
          <w:sz w:val="24"/>
          <w:szCs w:val="24"/>
        </w:rPr>
        <w:t xml:space="preserve">cu aplicaţia </w:t>
      </w:r>
      <w:r w:rsidR="00305765">
        <w:rPr>
          <w:sz w:val="24"/>
          <w:szCs w:val="24"/>
        </w:rPr>
        <w:t>I</w:t>
      </w:r>
      <w:r>
        <w:rPr>
          <w:sz w:val="24"/>
          <w:szCs w:val="24"/>
        </w:rPr>
        <w:t>Wood Tracking instalată</w:t>
      </w:r>
      <w:r w:rsidRPr="001128E9">
        <w:rPr>
          <w:rFonts w:ascii="Calibri" w:hAnsi="Calibri"/>
          <w:sz w:val="24"/>
          <w:szCs w:val="24"/>
        </w:rPr>
        <w:t>.</w:t>
      </w:r>
    </w:p>
    <w:p w:rsidR="000C78EA" w:rsidRDefault="000C78EA" w:rsidP="000F340D">
      <w:pPr>
        <w:rPr>
          <w:rFonts w:ascii="Calibri" w:hAnsi="Calibri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 wp14:anchorId="5D5631D7" wp14:editId="29E6426D">
            <wp:extent cx="3604276" cy="2700000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4276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0D" w:rsidRDefault="000F340D" w:rsidP="000F340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 completează mai întâi câmpul </w:t>
      </w:r>
      <w:r w:rsidRPr="000D6361">
        <w:rPr>
          <w:rFonts w:ascii="Calibri" w:hAnsi="Calibri"/>
          <w:b/>
          <w:sz w:val="24"/>
          <w:szCs w:val="24"/>
        </w:rPr>
        <w:t>Introduceti codul</w:t>
      </w:r>
      <w:r>
        <w:rPr>
          <w:rFonts w:ascii="Calibri" w:hAnsi="Calibri"/>
          <w:sz w:val="24"/>
          <w:szCs w:val="24"/>
        </w:rPr>
        <w:t xml:space="preserve">, iar apoi se apasă butonul </w:t>
      </w:r>
      <w:r w:rsidRPr="000D6361">
        <w:rPr>
          <w:rFonts w:ascii="Calibri" w:hAnsi="Calibri"/>
          <w:b/>
          <w:sz w:val="24"/>
          <w:szCs w:val="24"/>
        </w:rPr>
        <w:t>Verificare cod</w:t>
      </w:r>
      <w:r>
        <w:rPr>
          <w:rFonts w:ascii="Calibri" w:hAnsi="Calibri"/>
          <w:sz w:val="24"/>
          <w:szCs w:val="24"/>
        </w:rPr>
        <w:t xml:space="preserve"> şi se aşteaptă primirea şi afişarea </w:t>
      </w:r>
      <w:r w:rsidRPr="001128E9">
        <w:rPr>
          <w:rFonts w:ascii="Calibri" w:hAnsi="Calibri"/>
          <w:sz w:val="24"/>
          <w:szCs w:val="24"/>
        </w:rPr>
        <w:t>informa</w:t>
      </w:r>
      <w:r>
        <w:rPr>
          <w:rFonts w:ascii="Calibri" w:hAnsi="Calibri"/>
          <w:sz w:val="24"/>
          <w:szCs w:val="24"/>
        </w:rPr>
        <w:t>ţ</w:t>
      </w:r>
      <w:r w:rsidRPr="001128E9">
        <w:rPr>
          <w:rFonts w:ascii="Calibri" w:hAnsi="Calibri"/>
          <w:sz w:val="24"/>
          <w:szCs w:val="24"/>
        </w:rPr>
        <w:t xml:space="preserve">iilor </w:t>
      </w:r>
      <w:r w:rsidR="00742BC8">
        <w:rPr>
          <w:rFonts w:ascii="Calibri" w:hAnsi="Calibri"/>
          <w:sz w:val="24"/>
          <w:szCs w:val="24"/>
        </w:rPr>
        <w:t>corespunzătoare urm</w:t>
      </w:r>
      <w:r w:rsidR="00A37D2F">
        <w:rPr>
          <w:rFonts w:ascii="Calibri" w:hAnsi="Calibri"/>
          <w:sz w:val="24"/>
          <w:szCs w:val="24"/>
        </w:rPr>
        <w:t>â</w:t>
      </w:r>
      <w:r w:rsidR="00742BC8">
        <w:rPr>
          <w:rFonts w:ascii="Calibri" w:hAnsi="Calibri"/>
          <w:sz w:val="24"/>
          <w:szCs w:val="24"/>
        </w:rPr>
        <w:t>nd ca inspectorul s</w:t>
      </w:r>
      <w:r w:rsidR="00A37D2F">
        <w:rPr>
          <w:rFonts w:ascii="Calibri" w:hAnsi="Calibri"/>
          <w:sz w:val="24"/>
          <w:szCs w:val="24"/>
        </w:rPr>
        <w:t>ă</w:t>
      </w:r>
      <w:r w:rsidR="00742BC8">
        <w:rPr>
          <w:rFonts w:ascii="Calibri" w:hAnsi="Calibri"/>
          <w:sz w:val="24"/>
          <w:szCs w:val="24"/>
        </w:rPr>
        <w:t xml:space="preserve"> le confrunte cu cele existente </w:t>
      </w:r>
      <w:r w:rsidR="00A37D2F">
        <w:rPr>
          <w:rFonts w:ascii="Calibri" w:hAnsi="Calibri"/>
          <w:sz w:val="24"/>
          <w:szCs w:val="24"/>
        </w:rPr>
        <w:t>î</w:t>
      </w:r>
      <w:r w:rsidR="00D40A76">
        <w:rPr>
          <w:rFonts w:ascii="Calibri" w:hAnsi="Calibri"/>
          <w:sz w:val="24"/>
          <w:szCs w:val="24"/>
        </w:rPr>
        <w:t xml:space="preserve">n realitate </w:t>
      </w:r>
      <w:r w:rsidR="00742BC8">
        <w:rPr>
          <w:rFonts w:ascii="Calibri" w:hAnsi="Calibri"/>
          <w:sz w:val="24"/>
          <w:szCs w:val="24"/>
        </w:rPr>
        <w:t>pe teren.</w:t>
      </w:r>
    </w:p>
    <w:p w:rsidR="000C78EA" w:rsidRPr="001128E9" w:rsidRDefault="00A5170E" w:rsidP="000F340D">
      <w:pPr>
        <w:rPr>
          <w:sz w:val="24"/>
          <w:szCs w:val="24"/>
        </w:rPr>
      </w:pPr>
      <w:r>
        <w:rPr>
          <w:noProof/>
          <w:lang w:eastAsia="ro-RO"/>
        </w:rPr>
        <w:lastRenderedPageBreak/>
        <w:drawing>
          <wp:inline distT="0" distB="0" distL="0" distR="0" wp14:anchorId="67F9ECDC" wp14:editId="0741CA5A">
            <wp:extent cx="3600000" cy="3600000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8EA" w:rsidRPr="0011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0A" w:rsidRDefault="0010470A" w:rsidP="005A17B8">
      <w:pPr>
        <w:spacing w:after="0" w:line="240" w:lineRule="auto"/>
      </w:pPr>
      <w:r>
        <w:separator/>
      </w:r>
    </w:p>
  </w:endnote>
  <w:endnote w:type="continuationSeparator" w:id="0">
    <w:p w:rsidR="0010470A" w:rsidRDefault="0010470A" w:rsidP="005A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EC" w:rsidRDefault="002613EC" w:rsidP="002613EC">
    <w:pPr>
      <w:spacing w:after="0" w:line="240" w:lineRule="auto"/>
      <w:jc w:val="center"/>
      <w:rPr>
        <w:rFonts w:asciiTheme="majorHAnsi" w:hAnsiTheme="majorHAnsi" w:cs="Arial"/>
        <w:sz w:val="19"/>
        <w:szCs w:val="19"/>
      </w:rPr>
    </w:pPr>
  </w:p>
  <w:p w:rsidR="002613EC" w:rsidRPr="00BD03E5" w:rsidRDefault="002613EC" w:rsidP="002613EC">
    <w:pPr>
      <w:pBdr>
        <w:top w:val="single" w:sz="4" w:space="0" w:color="auto"/>
      </w:pBdr>
      <w:spacing w:after="0" w:line="240" w:lineRule="auto"/>
      <w:jc w:val="center"/>
      <w:rPr>
        <w:rFonts w:asciiTheme="majorHAnsi" w:hAnsiTheme="majorHAnsi" w:cs="Arial"/>
        <w:sz w:val="19"/>
        <w:szCs w:val="19"/>
      </w:rPr>
    </w:pPr>
    <w:r w:rsidRPr="00BD03E5">
      <w:rPr>
        <w:rFonts w:asciiTheme="majorHAnsi" w:hAnsiTheme="majorHAnsi" w:cs="Arial"/>
        <w:sz w:val="19"/>
        <w:szCs w:val="19"/>
      </w:rPr>
      <w:t>S.C. Indaco Systems S.R.L.: Str. Izvor, nr. 78, Sector 5, Bucureşti</w:t>
    </w:r>
  </w:p>
  <w:p w:rsidR="002613EC" w:rsidRPr="00BD03E5" w:rsidRDefault="002613EC" w:rsidP="002613EC">
    <w:pPr>
      <w:pBdr>
        <w:top w:val="single" w:sz="4" w:space="0" w:color="auto"/>
      </w:pBdr>
      <w:tabs>
        <w:tab w:val="left" w:pos="2520"/>
        <w:tab w:val="center" w:pos="4807"/>
      </w:tabs>
      <w:spacing w:after="0" w:line="240" w:lineRule="auto"/>
      <w:rPr>
        <w:rFonts w:asciiTheme="majorHAnsi" w:hAnsiTheme="majorHAnsi" w:cs="Arial"/>
        <w:color w:val="000000"/>
        <w:sz w:val="19"/>
        <w:szCs w:val="19"/>
      </w:rPr>
    </w:pPr>
    <w:r>
      <w:rPr>
        <w:rFonts w:asciiTheme="majorHAnsi" w:hAnsiTheme="majorHAnsi" w:cs="Arial"/>
        <w:sz w:val="19"/>
        <w:szCs w:val="19"/>
      </w:rPr>
      <w:tab/>
    </w:r>
    <w:r>
      <w:rPr>
        <w:rFonts w:asciiTheme="majorHAnsi" w:hAnsiTheme="majorHAnsi" w:cs="Arial"/>
        <w:sz w:val="19"/>
        <w:szCs w:val="19"/>
      </w:rPr>
      <w:tab/>
    </w:r>
    <w:r w:rsidRPr="00BD03E5">
      <w:rPr>
        <w:rFonts w:asciiTheme="majorHAnsi" w:hAnsiTheme="majorHAnsi" w:cs="Arial"/>
        <w:sz w:val="19"/>
        <w:szCs w:val="19"/>
      </w:rPr>
      <w:t xml:space="preserve">Tel./Fax: +(40)-21-311.97.11; </w:t>
    </w:r>
    <w:r w:rsidRPr="00BD03E5">
      <w:rPr>
        <w:rFonts w:asciiTheme="majorHAnsi" w:hAnsiTheme="majorHAnsi" w:cs="Arial"/>
        <w:color w:val="000000"/>
        <w:sz w:val="19"/>
        <w:szCs w:val="19"/>
      </w:rPr>
      <w:t xml:space="preserve">web: </w:t>
    </w:r>
    <w:hyperlink r:id="rId1" w:history="1">
      <w:r w:rsidRPr="00BD03E5">
        <w:rPr>
          <w:rStyle w:val="Hyperlink"/>
          <w:rFonts w:asciiTheme="majorHAnsi" w:hAnsiTheme="majorHAnsi" w:cs="Arial"/>
          <w:sz w:val="19"/>
          <w:szCs w:val="19"/>
        </w:rPr>
        <w:t>www.indaco.ro</w:t>
      </w:r>
    </w:hyperlink>
  </w:p>
  <w:p w:rsidR="002613EC" w:rsidRPr="0016114A" w:rsidRDefault="002613EC" w:rsidP="002613EC">
    <w:pPr>
      <w:pBdr>
        <w:top w:val="single" w:sz="4" w:space="0" w:color="auto"/>
      </w:pBdr>
      <w:spacing w:after="0" w:line="240" w:lineRule="auto"/>
      <w:jc w:val="center"/>
    </w:pPr>
    <w:r w:rsidRPr="00BD03E5">
      <w:rPr>
        <w:rFonts w:asciiTheme="majorHAnsi" w:hAnsiTheme="majorHAnsi" w:cs="Arial"/>
        <w:color w:val="000000"/>
        <w:sz w:val="19"/>
        <w:szCs w:val="19"/>
      </w:rPr>
      <w:t xml:space="preserve">e-mail: </w:t>
    </w:r>
    <w:hyperlink r:id="rId2" w:history="1">
      <w:r w:rsidRPr="00BD03E5">
        <w:rPr>
          <w:rStyle w:val="Hyperlink"/>
          <w:rFonts w:asciiTheme="majorHAnsi" w:hAnsiTheme="majorHAnsi" w:cs="Arial"/>
          <w:sz w:val="19"/>
          <w:szCs w:val="19"/>
        </w:rPr>
        <w:t>suport@indaco.ro</w:t>
      </w:r>
    </w:hyperlink>
    <w:r>
      <w:rPr>
        <w:rFonts w:asciiTheme="majorHAnsi" w:hAnsiTheme="majorHAnsi" w:cs="Arial"/>
        <w:color w:val="000000"/>
        <w:sz w:val="19"/>
        <w:szCs w:val="19"/>
      </w:rPr>
      <w:t xml:space="preserve"> </w:t>
    </w:r>
    <w:r>
      <w:rPr>
        <w:rFonts w:asciiTheme="majorHAnsi" w:hAnsiTheme="majorHAnsi" w:cs="Arial"/>
        <w:color w:val="000000"/>
        <w:sz w:val="19"/>
        <w:szCs w:val="19"/>
        <w:lang w:val="en-US"/>
      </w:rPr>
      <w:t>;</w:t>
    </w:r>
    <w:r w:rsidRPr="00BD03E5">
      <w:rPr>
        <w:rFonts w:asciiTheme="majorHAnsi" w:hAnsiTheme="majorHAnsi" w:cs="Arial"/>
        <w:color w:val="000000"/>
        <w:sz w:val="19"/>
        <w:szCs w:val="19"/>
      </w:rPr>
      <w:t xml:space="preserve"> </w:t>
    </w:r>
    <w:hyperlink r:id="rId3" w:history="1">
      <w:r w:rsidRPr="00BD03E5">
        <w:rPr>
          <w:rStyle w:val="Hyperlink"/>
          <w:rFonts w:asciiTheme="majorHAnsi" w:hAnsiTheme="majorHAnsi" w:cs="Arial"/>
          <w:sz w:val="19"/>
          <w:szCs w:val="19"/>
        </w:rPr>
        <w:t>vanzari@indaco.ro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0A" w:rsidRDefault="0010470A" w:rsidP="005A17B8">
      <w:pPr>
        <w:spacing w:after="0" w:line="240" w:lineRule="auto"/>
      </w:pPr>
      <w:r>
        <w:separator/>
      </w:r>
    </w:p>
  </w:footnote>
  <w:footnote w:type="continuationSeparator" w:id="0">
    <w:p w:rsidR="0010470A" w:rsidRDefault="0010470A" w:rsidP="005A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B8" w:rsidRDefault="002155D6">
    <w:pPr>
      <w:pStyle w:val="Header"/>
    </w:pPr>
    <w:sdt>
      <w:sdtPr>
        <w:id w:val="-698079851"/>
        <w:docPartObj>
          <w:docPartGallery w:val="Page Numbers (Margins)"/>
          <w:docPartUnique/>
        </w:docPartObj>
      </w:sdtPr>
      <w:sdtEndPr/>
      <w:sdtContent>
        <w:r w:rsidR="00425C2C">
          <w:rPr>
            <w:noProof/>
            <w:lang w:eastAsia="ro-RO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D8BF427" wp14:editId="7D2269A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C2C" w:rsidRDefault="00425C2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2155D6" w:rsidRPr="002155D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425C2C" w:rsidRDefault="00425C2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2155D6" w:rsidRPr="002155D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4E39">
      <w:rPr>
        <w:noProof/>
        <w:lang w:eastAsia="ro-RO"/>
      </w:rPr>
      <w:drawing>
        <wp:inline distT="0" distB="0" distL="0" distR="0" wp14:anchorId="2C3B7A97" wp14:editId="00DACDBF">
          <wp:extent cx="935141" cy="612000"/>
          <wp:effectExtent l="0" t="0" r="0" b="0"/>
          <wp:docPr id="41" name="Picture 41" descr="http://www.madr.ro/docs/antet-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dr.ro/docs/antet-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141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7B8">
      <w:tab/>
    </w:r>
    <w:r w:rsidR="005A17B8">
      <w:tab/>
    </w:r>
    <w:r w:rsidR="005A17B8">
      <w:rPr>
        <w:noProof/>
        <w:lang w:eastAsia="ro-RO"/>
      </w:rPr>
      <w:drawing>
        <wp:inline distT="0" distB="0" distL="0" distR="0" wp14:anchorId="6513D886" wp14:editId="4566791A">
          <wp:extent cx="1502837" cy="504000"/>
          <wp:effectExtent l="0" t="0" r="254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2837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67EC" w:rsidRPr="00C54E39" w:rsidRDefault="00596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65A"/>
    <w:multiLevelType w:val="hybridMultilevel"/>
    <w:tmpl w:val="33583ECC"/>
    <w:lvl w:ilvl="0" w:tplc="194AA3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62FBD"/>
    <w:multiLevelType w:val="hybridMultilevel"/>
    <w:tmpl w:val="B4CCA434"/>
    <w:lvl w:ilvl="0" w:tplc="D6BCA58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96" w:hanging="360"/>
      </w:pPr>
    </w:lvl>
    <w:lvl w:ilvl="2" w:tplc="0418001B" w:tentative="1">
      <w:start w:val="1"/>
      <w:numFmt w:val="lowerRoman"/>
      <w:lvlText w:val="%3."/>
      <w:lvlJc w:val="right"/>
      <w:pPr>
        <w:ind w:left="2016" w:hanging="180"/>
      </w:pPr>
    </w:lvl>
    <w:lvl w:ilvl="3" w:tplc="0418000F" w:tentative="1">
      <w:start w:val="1"/>
      <w:numFmt w:val="decimal"/>
      <w:lvlText w:val="%4."/>
      <w:lvlJc w:val="left"/>
      <w:pPr>
        <w:ind w:left="2736" w:hanging="360"/>
      </w:pPr>
    </w:lvl>
    <w:lvl w:ilvl="4" w:tplc="04180019" w:tentative="1">
      <w:start w:val="1"/>
      <w:numFmt w:val="lowerLetter"/>
      <w:lvlText w:val="%5."/>
      <w:lvlJc w:val="left"/>
      <w:pPr>
        <w:ind w:left="3456" w:hanging="360"/>
      </w:pPr>
    </w:lvl>
    <w:lvl w:ilvl="5" w:tplc="0418001B" w:tentative="1">
      <w:start w:val="1"/>
      <w:numFmt w:val="lowerRoman"/>
      <w:lvlText w:val="%6."/>
      <w:lvlJc w:val="right"/>
      <w:pPr>
        <w:ind w:left="4176" w:hanging="180"/>
      </w:pPr>
    </w:lvl>
    <w:lvl w:ilvl="6" w:tplc="0418000F" w:tentative="1">
      <w:start w:val="1"/>
      <w:numFmt w:val="decimal"/>
      <w:lvlText w:val="%7."/>
      <w:lvlJc w:val="left"/>
      <w:pPr>
        <w:ind w:left="4896" w:hanging="360"/>
      </w:pPr>
    </w:lvl>
    <w:lvl w:ilvl="7" w:tplc="04180019" w:tentative="1">
      <w:start w:val="1"/>
      <w:numFmt w:val="lowerLetter"/>
      <w:lvlText w:val="%8."/>
      <w:lvlJc w:val="left"/>
      <w:pPr>
        <w:ind w:left="5616" w:hanging="360"/>
      </w:pPr>
    </w:lvl>
    <w:lvl w:ilvl="8" w:tplc="0418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24C261D7"/>
    <w:multiLevelType w:val="hybridMultilevel"/>
    <w:tmpl w:val="1130AF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40A6B"/>
    <w:multiLevelType w:val="hybridMultilevel"/>
    <w:tmpl w:val="1130AF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030D"/>
    <w:multiLevelType w:val="hybridMultilevel"/>
    <w:tmpl w:val="57C8257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3352C"/>
    <w:multiLevelType w:val="hybridMultilevel"/>
    <w:tmpl w:val="1130AF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3467F"/>
    <w:multiLevelType w:val="hybridMultilevel"/>
    <w:tmpl w:val="12743E9C"/>
    <w:lvl w:ilvl="0" w:tplc="74E85B14">
      <w:start w:val="1"/>
      <w:numFmt w:val="decimal"/>
      <w:pStyle w:val="TOC2"/>
      <w:lvlText w:val="%1."/>
      <w:lvlJc w:val="left"/>
      <w:pPr>
        <w:ind w:left="5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96" w:hanging="360"/>
      </w:pPr>
    </w:lvl>
    <w:lvl w:ilvl="2" w:tplc="0418001B" w:tentative="1">
      <w:start w:val="1"/>
      <w:numFmt w:val="lowerRoman"/>
      <w:lvlText w:val="%3."/>
      <w:lvlJc w:val="right"/>
      <w:pPr>
        <w:ind w:left="2016" w:hanging="180"/>
      </w:pPr>
    </w:lvl>
    <w:lvl w:ilvl="3" w:tplc="0418000F" w:tentative="1">
      <w:start w:val="1"/>
      <w:numFmt w:val="decimal"/>
      <w:lvlText w:val="%4."/>
      <w:lvlJc w:val="left"/>
      <w:pPr>
        <w:ind w:left="2736" w:hanging="360"/>
      </w:pPr>
    </w:lvl>
    <w:lvl w:ilvl="4" w:tplc="04180019" w:tentative="1">
      <w:start w:val="1"/>
      <w:numFmt w:val="lowerLetter"/>
      <w:lvlText w:val="%5."/>
      <w:lvlJc w:val="left"/>
      <w:pPr>
        <w:ind w:left="3456" w:hanging="360"/>
      </w:pPr>
    </w:lvl>
    <w:lvl w:ilvl="5" w:tplc="0418001B" w:tentative="1">
      <w:start w:val="1"/>
      <w:numFmt w:val="lowerRoman"/>
      <w:lvlText w:val="%6."/>
      <w:lvlJc w:val="right"/>
      <w:pPr>
        <w:ind w:left="4176" w:hanging="180"/>
      </w:pPr>
    </w:lvl>
    <w:lvl w:ilvl="6" w:tplc="0418000F" w:tentative="1">
      <w:start w:val="1"/>
      <w:numFmt w:val="decimal"/>
      <w:lvlText w:val="%7."/>
      <w:lvlJc w:val="left"/>
      <w:pPr>
        <w:ind w:left="4896" w:hanging="360"/>
      </w:pPr>
    </w:lvl>
    <w:lvl w:ilvl="7" w:tplc="04180019" w:tentative="1">
      <w:start w:val="1"/>
      <w:numFmt w:val="lowerLetter"/>
      <w:lvlText w:val="%8."/>
      <w:lvlJc w:val="left"/>
      <w:pPr>
        <w:ind w:left="5616" w:hanging="360"/>
      </w:pPr>
    </w:lvl>
    <w:lvl w:ilvl="8" w:tplc="0418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>
    <w:nsid w:val="7BDF65D0"/>
    <w:multiLevelType w:val="hybridMultilevel"/>
    <w:tmpl w:val="EEFCDF2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70"/>
    <w:rsid w:val="0001150A"/>
    <w:rsid w:val="0002715E"/>
    <w:rsid w:val="00036329"/>
    <w:rsid w:val="00050CF5"/>
    <w:rsid w:val="000633FD"/>
    <w:rsid w:val="00071DED"/>
    <w:rsid w:val="000852F2"/>
    <w:rsid w:val="00096717"/>
    <w:rsid w:val="000A674F"/>
    <w:rsid w:val="000C78EA"/>
    <w:rsid w:val="000D6361"/>
    <w:rsid w:val="000E68EE"/>
    <w:rsid w:val="000F340D"/>
    <w:rsid w:val="000F6E69"/>
    <w:rsid w:val="001036BE"/>
    <w:rsid w:val="0010470A"/>
    <w:rsid w:val="00104DEE"/>
    <w:rsid w:val="001128E9"/>
    <w:rsid w:val="00135FAE"/>
    <w:rsid w:val="00136AD1"/>
    <w:rsid w:val="0014530E"/>
    <w:rsid w:val="001516C9"/>
    <w:rsid w:val="00153EE8"/>
    <w:rsid w:val="001601B0"/>
    <w:rsid w:val="00170EA9"/>
    <w:rsid w:val="00180C8B"/>
    <w:rsid w:val="00190D60"/>
    <w:rsid w:val="00193920"/>
    <w:rsid w:val="00195609"/>
    <w:rsid w:val="001977FD"/>
    <w:rsid w:val="001E6902"/>
    <w:rsid w:val="001F7DF7"/>
    <w:rsid w:val="00215174"/>
    <w:rsid w:val="002155D6"/>
    <w:rsid w:val="00230D55"/>
    <w:rsid w:val="0025363E"/>
    <w:rsid w:val="00256247"/>
    <w:rsid w:val="002613EC"/>
    <w:rsid w:val="00267C84"/>
    <w:rsid w:val="00280419"/>
    <w:rsid w:val="00280D35"/>
    <w:rsid w:val="002819AD"/>
    <w:rsid w:val="00290892"/>
    <w:rsid w:val="00296F38"/>
    <w:rsid w:val="002A2DA9"/>
    <w:rsid w:val="002E4949"/>
    <w:rsid w:val="002F1DFC"/>
    <w:rsid w:val="00305765"/>
    <w:rsid w:val="0031159F"/>
    <w:rsid w:val="00312532"/>
    <w:rsid w:val="00317B95"/>
    <w:rsid w:val="003223BD"/>
    <w:rsid w:val="00330D3C"/>
    <w:rsid w:val="00336999"/>
    <w:rsid w:val="00363035"/>
    <w:rsid w:val="003833C3"/>
    <w:rsid w:val="003A1084"/>
    <w:rsid w:val="003C41A3"/>
    <w:rsid w:val="003D3C0C"/>
    <w:rsid w:val="003D59CB"/>
    <w:rsid w:val="003D7E0C"/>
    <w:rsid w:val="003E4A63"/>
    <w:rsid w:val="004039FE"/>
    <w:rsid w:val="0040545B"/>
    <w:rsid w:val="00410D49"/>
    <w:rsid w:val="00425C2C"/>
    <w:rsid w:val="004314F6"/>
    <w:rsid w:val="00456053"/>
    <w:rsid w:val="004614AF"/>
    <w:rsid w:val="0046453A"/>
    <w:rsid w:val="004753F1"/>
    <w:rsid w:val="004A29E0"/>
    <w:rsid w:val="004D1398"/>
    <w:rsid w:val="004D402E"/>
    <w:rsid w:val="004E082A"/>
    <w:rsid w:val="004E5040"/>
    <w:rsid w:val="00500236"/>
    <w:rsid w:val="00502268"/>
    <w:rsid w:val="00517F51"/>
    <w:rsid w:val="00555BD3"/>
    <w:rsid w:val="00591DF5"/>
    <w:rsid w:val="005967EC"/>
    <w:rsid w:val="005A17B8"/>
    <w:rsid w:val="005A773E"/>
    <w:rsid w:val="005D6698"/>
    <w:rsid w:val="006052FF"/>
    <w:rsid w:val="00616015"/>
    <w:rsid w:val="00616874"/>
    <w:rsid w:val="00620FB9"/>
    <w:rsid w:val="00636D5F"/>
    <w:rsid w:val="006563E6"/>
    <w:rsid w:val="00656439"/>
    <w:rsid w:val="00665633"/>
    <w:rsid w:val="0066789A"/>
    <w:rsid w:val="00686067"/>
    <w:rsid w:val="006A2637"/>
    <w:rsid w:val="006D7850"/>
    <w:rsid w:val="006F42E2"/>
    <w:rsid w:val="00725624"/>
    <w:rsid w:val="00725EF4"/>
    <w:rsid w:val="007412EA"/>
    <w:rsid w:val="00742BC8"/>
    <w:rsid w:val="00743F17"/>
    <w:rsid w:val="007467AA"/>
    <w:rsid w:val="007574E4"/>
    <w:rsid w:val="00766655"/>
    <w:rsid w:val="007C036B"/>
    <w:rsid w:val="007C1AE8"/>
    <w:rsid w:val="007D4C85"/>
    <w:rsid w:val="00801374"/>
    <w:rsid w:val="008072A7"/>
    <w:rsid w:val="00811C71"/>
    <w:rsid w:val="00822E48"/>
    <w:rsid w:val="00824438"/>
    <w:rsid w:val="00825C9D"/>
    <w:rsid w:val="00834621"/>
    <w:rsid w:val="00836AC5"/>
    <w:rsid w:val="00854DF2"/>
    <w:rsid w:val="00855734"/>
    <w:rsid w:val="00873F8C"/>
    <w:rsid w:val="008A291E"/>
    <w:rsid w:val="008B6270"/>
    <w:rsid w:val="008C70E2"/>
    <w:rsid w:val="008E4636"/>
    <w:rsid w:val="009076C7"/>
    <w:rsid w:val="0091352E"/>
    <w:rsid w:val="0093515F"/>
    <w:rsid w:val="00956E48"/>
    <w:rsid w:val="00964840"/>
    <w:rsid w:val="0098176E"/>
    <w:rsid w:val="00985CE6"/>
    <w:rsid w:val="0098748D"/>
    <w:rsid w:val="009B6E8B"/>
    <w:rsid w:val="009D0858"/>
    <w:rsid w:val="009E2ACC"/>
    <w:rsid w:val="009E58A6"/>
    <w:rsid w:val="00A027EF"/>
    <w:rsid w:val="00A11A6F"/>
    <w:rsid w:val="00A20AAB"/>
    <w:rsid w:val="00A21AC9"/>
    <w:rsid w:val="00A34818"/>
    <w:rsid w:val="00A35A5B"/>
    <w:rsid w:val="00A3634D"/>
    <w:rsid w:val="00A37D2F"/>
    <w:rsid w:val="00A46CC2"/>
    <w:rsid w:val="00A5170E"/>
    <w:rsid w:val="00A52E18"/>
    <w:rsid w:val="00A56A8E"/>
    <w:rsid w:val="00A57246"/>
    <w:rsid w:val="00AA24C3"/>
    <w:rsid w:val="00AA2AE1"/>
    <w:rsid w:val="00AC0B3B"/>
    <w:rsid w:val="00AD570C"/>
    <w:rsid w:val="00AF1A62"/>
    <w:rsid w:val="00B1333B"/>
    <w:rsid w:val="00B222EF"/>
    <w:rsid w:val="00B263B2"/>
    <w:rsid w:val="00B366BE"/>
    <w:rsid w:val="00B51617"/>
    <w:rsid w:val="00B74B58"/>
    <w:rsid w:val="00B77E9A"/>
    <w:rsid w:val="00BA6463"/>
    <w:rsid w:val="00BB3022"/>
    <w:rsid w:val="00BC468C"/>
    <w:rsid w:val="00BD5AC8"/>
    <w:rsid w:val="00BE0C31"/>
    <w:rsid w:val="00BE60D3"/>
    <w:rsid w:val="00C04E34"/>
    <w:rsid w:val="00C24BB6"/>
    <w:rsid w:val="00C5130C"/>
    <w:rsid w:val="00C54E39"/>
    <w:rsid w:val="00C924CD"/>
    <w:rsid w:val="00C96B7A"/>
    <w:rsid w:val="00CA3918"/>
    <w:rsid w:val="00CA5B03"/>
    <w:rsid w:val="00CB0887"/>
    <w:rsid w:val="00CE264F"/>
    <w:rsid w:val="00D0185E"/>
    <w:rsid w:val="00D15893"/>
    <w:rsid w:val="00D17670"/>
    <w:rsid w:val="00D217B7"/>
    <w:rsid w:val="00D40A76"/>
    <w:rsid w:val="00D42B24"/>
    <w:rsid w:val="00D42B49"/>
    <w:rsid w:val="00D50597"/>
    <w:rsid w:val="00D8223D"/>
    <w:rsid w:val="00D873BD"/>
    <w:rsid w:val="00D92321"/>
    <w:rsid w:val="00D973C5"/>
    <w:rsid w:val="00DA10AD"/>
    <w:rsid w:val="00DA20B0"/>
    <w:rsid w:val="00DA7EC8"/>
    <w:rsid w:val="00DD73F2"/>
    <w:rsid w:val="00DE0247"/>
    <w:rsid w:val="00DF7311"/>
    <w:rsid w:val="00E05DA0"/>
    <w:rsid w:val="00E13D97"/>
    <w:rsid w:val="00E1604F"/>
    <w:rsid w:val="00E27356"/>
    <w:rsid w:val="00E30DFD"/>
    <w:rsid w:val="00E37DC9"/>
    <w:rsid w:val="00E54A2C"/>
    <w:rsid w:val="00E615F2"/>
    <w:rsid w:val="00E6670C"/>
    <w:rsid w:val="00E818AB"/>
    <w:rsid w:val="00E82B7E"/>
    <w:rsid w:val="00EA2455"/>
    <w:rsid w:val="00EA3649"/>
    <w:rsid w:val="00F01245"/>
    <w:rsid w:val="00F1281E"/>
    <w:rsid w:val="00F14818"/>
    <w:rsid w:val="00F157C6"/>
    <w:rsid w:val="00F74754"/>
    <w:rsid w:val="00FA518F"/>
    <w:rsid w:val="00FB1B83"/>
    <w:rsid w:val="00FB3F8D"/>
    <w:rsid w:val="00FB4162"/>
    <w:rsid w:val="00FC330D"/>
    <w:rsid w:val="00FC5722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70"/>
  </w:style>
  <w:style w:type="paragraph" w:styleId="Heading1">
    <w:name w:val="heading 1"/>
    <w:basedOn w:val="Normal"/>
    <w:next w:val="Normal"/>
    <w:link w:val="Heading1Char"/>
    <w:uiPriority w:val="9"/>
    <w:qFormat/>
    <w:rsid w:val="00B13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B6270"/>
    <w:pPr>
      <w:spacing w:before="480" w:after="480"/>
      <w:contextualSpacing/>
      <w:jc w:val="right"/>
    </w:pPr>
    <w:rPr>
      <w:rFonts w:ascii="Times New Roman" w:eastAsia="MS Gothic" w:hAnsi="Times New Roman" w:cs="Times New Roman"/>
      <w:b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rsid w:val="008B6270"/>
    <w:rPr>
      <w:rFonts w:ascii="Times New Roman" w:eastAsia="MS Gothic" w:hAnsi="Times New Roman" w:cs="Times New Roman"/>
      <w:b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270"/>
    <w:pPr>
      <w:numPr>
        <w:ilvl w:val="1"/>
      </w:numPr>
      <w:spacing w:before="60" w:after="60"/>
      <w:jc w:val="right"/>
    </w:pPr>
    <w:rPr>
      <w:rFonts w:ascii="Times New Roman" w:eastAsia="MS Gothic" w:hAnsi="Times New Roman" w:cs="Times New Roman"/>
      <w:i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6270"/>
    <w:rPr>
      <w:rFonts w:ascii="Times New Roman" w:eastAsia="MS Gothic" w:hAnsi="Times New Roman" w:cs="Times New Roman"/>
      <w:i/>
      <w:iCs/>
      <w:spacing w:val="15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B8"/>
  </w:style>
  <w:style w:type="paragraph" w:styleId="Footer">
    <w:name w:val="footer"/>
    <w:basedOn w:val="Normal"/>
    <w:link w:val="FooterChar"/>
    <w:uiPriority w:val="99"/>
    <w:unhideWhenUsed/>
    <w:rsid w:val="005A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B8"/>
  </w:style>
  <w:style w:type="character" w:styleId="Hyperlink">
    <w:name w:val="Hyperlink"/>
    <w:uiPriority w:val="99"/>
    <w:unhideWhenUsed/>
    <w:rsid w:val="002613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3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05DA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A3649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EA3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B366B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366BE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6BE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AD1"/>
    <w:pPr>
      <w:numPr>
        <w:numId w:val="8"/>
      </w:numPr>
      <w:spacing w:after="10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366BE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366BE"/>
    <w:pPr>
      <w:spacing w:after="100"/>
      <w:ind w:left="440"/>
    </w:pPr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70"/>
  </w:style>
  <w:style w:type="paragraph" w:styleId="Heading1">
    <w:name w:val="heading 1"/>
    <w:basedOn w:val="Normal"/>
    <w:next w:val="Normal"/>
    <w:link w:val="Heading1Char"/>
    <w:uiPriority w:val="9"/>
    <w:qFormat/>
    <w:rsid w:val="00B13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B6270"/>
    <w:pPr>
      <w:spacing w:before="480" w:after="480"/>
      <w:contextualSpacing/>
      <w:jc w:val="right"/>
    </w:pPr>
    <w:rPr>
      <w:rFonts w:ascii="Times New Roman" w:eastAsia="MS Gothic" w:hAnsi="Times New Roman" w:cs="Times New Roman"/>
      <w:b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rsid w:val="008B6270"/>
    <w:rPr>
      <w:rFonts w:ascii="Times New Roman" w:eastAsia="MS Gothic" w:hAnsi="Times New Roman" w:cs="Times New Roman"/>
      <w:b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270"/>
    <w:pPr>
      <w:numPr>
        <w:ilvl w:val="1"/>
      </w:numPr>
      <w:spacing w:before="60" w:after="60"/>
      <w:jc w:val="right"/>
    </w:pPr>
    <w:rPr>
      <w:rFonts w:ascii="Times New Roman" w:eastAsia="MS Gothic" w:hAnsi="Times New Roman" w:cs="Times New Roman"/>
      <w:i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6270"/>
    <w:rPr>
      <w:rFonts w:ascii="Times New Roman" w:eastAsia="MS Gothic" w:hAnsi="Times New Roman" w:cs="Times New Roman"/>
      <w:i/>
      <w:iCs/>
      <w:spacing w:val="15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B8"/>
  </w:style>
  <w:style w:type="paragraph" w:styleId="Footer">
    <w:name w:val="footer"/>
    <w:basedOn w:val="Normal"/>
    <w:link w:val="FooterChar"/>
    <w:uiPriority w:val="99"/>
    <w:unhideWhenUsed/>
    <w:rsid w:val="005A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B8"/>
  </w:style>
  <w:style w:type="character" w:styleId="Hyperlink">
    <w:name w:val="Hyperlink"/>
    <w:uiPriority w:val="99"/>
    <w:unhideWhenUsed/>
    <w:rsid w:val="002613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3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05DA0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A3649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EA3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B366B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366BE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6BE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AD1"/>
    <w:pPr>
      <w:numPr>
        <w:numId w:val="8"/>
      </w:numPr>
      <w:spacing w:after="10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366BE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366BE"/>
    <w:pPr>
      <w:spacing w:after="100"/>
      <w:ind w:left="440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nzari@indaco.ro" TargetMode="External"/><Relationship Id="rId2" Type="http://schemas.openxmlformats.org/officeDocument/2006/relationships/hyperlink" Target="mailto:suport@indaco.ro" TargetMode="External"/><Relationship Id="rId1" Type="http://schemas.openxmlformats.org/officeDocument/2006/relationships/hyperlink" Target="http://www.indaco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6587-A604-4F3E-9E9F-1760636B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335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instructiuni</vt:lpstr>
    </vt:vector>
  </TitlesOfParts>
  <Manager>Eduard Stoica</Manager>
  <Company>MADR - Indaco Systems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instructiuni</dc:title>
  <dc:subject>Wood Tracking</dc:subject>
  <dc:creator>MihaiR</dc:creator>
  <cp:lastModifiedBy>MihaiR</cp:lastModifiedBy>
  <cp:revision>17</cp:revision>
  <dcterms:created xsi:type="dcterms:W3CDTF">2014-05-28T07:09:00Z</dcterms:created>
  <dcterms:modified xsi:type="dcterms:W3CDTF">2014-06-03T08:32:00Z</dcterms:modified>
</cp:coreProperties>
</file>