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C1" w:rsidRPr="00B20531" w:rsidRDefault="00E141C1" w:rsidP="00E141C1">
      <w:pPr>
        <w:jc w:val="right"/>
        <w:rPr>
          <w:rFonts w:eastAsia="Times New Roman" w:cs="Times New Roman"/>
          <w:b/>
          <w:bCs/>
          <w:color w:val="000000" w:themeColor="text1"/>
          <w:szCs w:val="24"/>
          <w:lang w:eastAsia="ro-RO"/>
        </w:rPr>
      </w:pPr>
      <w:r w:rsidRPr="00B20531">
        <w:rPr>
          <w:rFonts w:eastAsia="Times New Roman" w:cs="Times New Roman"/>
          <w:b/>
          <w:bCs/>
          <w:color w:val="000000" w:themeColor="text1"/>
          <w:szCs w:val="24"/>
          <w:lang w:eastAsia="ro-RO"/>
        </w:rPr>
        <w:t>A</w:t>
      </w:r>
      <w:r w:rsidR="00B20531" w:rsidRPr="00B20531">
        <w:rPr>
          <w:rFonts w:eastAsia="Times New Roman" w:cs="Times New Roman"/>
          <w:b/>
          <w:bCs/>
          <w:color w:val="000000" w:themeColor="text1"/>
          <w:szCs w:val="24"/>
          <w:lang w:eastAsia="ro-RO"/>
        </w:rPr>
        <w:t xml:space="preserve">nexa </w:t>
      </w:r>
      <w:r w:rsidRPr="00B20531">
        <w:rPr>
          <w:rFonts w:eastAsia="Times New Roman" w:cs="Times New Roman"/>
          <w:b/>
          <w:bCs/>
          <w:color w:val="000000" w:themeColor="text1"/>
          <w:szCs w:val="24"/>
          <w:lang w:eastAsia="ro-RO"/>
        </w:rPr>
        <w:t xml:space="preserve">nr. 1  </w:t>
      </w:r>
    </w:p>
    <w:p w:rsidR="00E141C1" w:rsidRDefault="00E141C1">
      <w:pPr>
        <w:rPr>
          <w:rFonts w:eastAsia="Times New Roman" w:cs="Times New Roman"/>
          <w:bCs/>
          <w:color w:val="000000" w:themeColor="text1"/>
          <w:szCs w:val="24"/>
          <w:lang w:eastAsia="ro-RO"/>
        </w:rPr>
      </w:pPr>
    </w:p>
    <w:p w:rsidR="00CC3AC7" w:rsidRPr="00C0145F" w:rsidRDefault="00E141C1" w:rsidP="00C0145F">
      <w:pPr>
        <w:ind w:firstLine="0"/>
        <w:jc w:val="center"/>
        <w:rPr>
          <w:rFonts w:eastAsia="Times New Roman" w:cs="Times New Roman"/>
          <w:b/>
          <w:bCs/>
          <w:color w:val="000000" w:themeColor="text1"/>
          <w:sz w:val="28"/>
          <w:szCs w:val="28"/>
          <w:lang w:eastAsia="ro-RO"/>
        </w:rPr>
      </w:pPr>
      <w:r w:rsidRPr="00C0145F">
        <w:rPr>
          <w:rFonts w:eastAsia="Times New Roman" w:cs="Times New Roman"/>
          <w:b/>
          <w:bCs/>
          <w:color w:val="000000" w:themeColor="text1"/>
          <w:szCs w:val="24"/>
          <w:lang w:eastAsia="ro-RO"/>
        </w:rPr>
        <w:t>CONCEPȚIA</w:t>
      </w:r>
      <w:r w:rsidRPr="00B20531">
        <w:rPr>
          <w:rFonts w:eastAsia="Times New Roman" w:cs="Times New Roman"/>
          <w:b/>
          <w:bCs/>
          <w:color w:val="000000" w:themeColor="text1"/>
          <w:sz w:val="28"/>
          <w:szCs w:val="28"/>
          <w:lang w:eastAsia="ro-RO"/>
        </w:rPr>
        <w:t xml:space="preserve"> </w:t>
      </w:r>
      <w:r w:rsidRPr="00E141C1">
        <w:rPr>
          <w:rFonts w:eastAsia="Times New Roman" w:cs="Times New Roman"/>
          <w:b/>
          <w:bCs/>
          <w:color w:val="000000" w:themeColor="text1"/>
          <w:szCs w:val="24"/>
          <w:lang w:eastAsia="ro-RO"/>
        </w:rPr>
        <w:t>PRIVIND ORGANIZAREA ȘI DESFĂȘURAREA ACTIVITĂȚILOR DE INTEGRITATE ȘI ANTICORUPȚIE ÎN MINISTERUL APELOR ȘI PĂDURILOR</w:t>
      </w:r>
    </w:p>
    <w:p w:rsidR="007F3E32" w:rsidRDefault="007F3E32" w:rsidP="00E141C1">
      <w:pPr>
        <w:ind w:firstLine="0"/>
        <w:jc w:val="center"/>
        <w:rPr>
          <w:rFonts w:eastAsia="Times New Roman" w:cs="Times New Roman"/>
          <w:b/>
          <w:bCs/>
          <w:color w:val="000000" w:themeColor="text1"/>
          <w:szCs w:val="24"/>
          <w:lang w:eastAsia="ro-RO"/>
        </w:rPr>
      </w:pPr>
    </w:p>
    <w:p w:rsidR="00B02FC7" w:rsidRDefault="00B02FC7" w:rsidP="00E141C1">
      <w:pPr>
        <w:ind w:firstLine="0"/>
        <w:jc w:val="center"/>
        <w:rPr>
          <w:rFonts w:eastAsia="Times New Roman" w:cs="Times New Roman"/>
          <w:b/>
          <w:bCs/>
          <w:color w:val="000000" w:themeColor="text1"/>
          <w:szCs w:val="24"/>
          <w:lang w:eastAsia="ro-RO"/>
        </w:rPr>
      </w:pPr>
    </w:p>
    <w:p w:rsidR="00B02FC7" w:rsidRDefault="00B02FC7" w:rsidP="00B20531">
      <w:pPr>
        <w:ind w:firstLine="0"/>
        <w:rPr>
          <w:rFonts w:eastAsia="Times New Roman" w:cs="Times New Roman"/>
          <w:b/>
          <w:bCs/>
          <w:color w:val="000000" w:themeColor="text1"/>
          <w:szCs w:val="24"/>
          <w:lang w:eastAsia="ro-RO"/>
        </w:rPr>
      </w:pPr>
    </w:p>
    <w:p w:rsidR="00B02FC7" w:rsidRPr="00FE3EB5" w:rsidRDefault="00B02FC7" w:rsidP="00B02FC7">
      <w:pPr>
        <w:shd w:val="clear" w:color="auto" w:fill="FFFFFF"/>
        <w:ind w:firstLine="709"/>
        <w:jc w:val="center"/>
        <w:outlineLvl w:val="1"/>
        <w:rPr>
          <w:rFonts w:eastAsia="Times New Roman" w:cs="Times New Roman"/>
          <w:b/>
          <w:color w:val="000000" w:themeColor="text1"/>
          <w:szCs w:val="24"/>
          <w:lang w:eastAsia="ro-RO"/>
        </w:rPr>
      </w:pPr>
      <w:r w:rsidRPr="00FE3EB5">
        <w:rPr>
          <w:rFonts w:eastAsia="Times New Roman" w:cs="Times New Roman"/>
          <w:b/>
          <w:color w:val="000000" w:themeColor="text1"/>
          <w:szCs w:val="24"/>
          <w:lang w:eastAsia="ro-RO"/>
        </w:rPr>
        <w:t>CAPITOLUL I</w:t>
      </w:r>
    </w:p>
    <w:p w:rsidR="006F75FA" w:rsidRDefault="006F75FA" w:rsidP="00B02FC7">
      <w:pPr>
        <w:shd w:val="clear" w:color="auto" w:fill="FFFFFF"/>
        <w:ind w:firstLine="709"/>
        <w:jc w:val="center"/>
        <w:outlineLvl w:val="1"/>
        <w:rPr>
          <w:rFonts w:eastAsia="Times New Roman" w:cs="Times New Roman"/>
          <w:b/>
          <w:color w:val="000000" w:themeColor="text1"/>
          <w:szCs w:val="24"/>
          <w:lang w:eastAsia="ro-RO"/>
        </w:rPr>
      </w:pPr>
      <w:r>
        <w:rPr>
          <w:rFonts w:eastAsia="Times New Roman" w:cs="Times New Roman"/>
          <w:b/>
          <w:color w:val="000000" w:themeColor="text1"/>
          <w:szCs w:val="24"/>
          <w:lang w:eastAsia="ro-RO"/>
        </w:rPr>
        <w:t>SECȚIUNEA 1</w:t>
      </w:r>
    </w:p>
    <w:p w:rsidR="00B02FC7" w:rsidRPr="00FE3EB5" w:rsidRDefault="00B02FC7" w:rsidP="00B02FC7">
      <w:pPr>
        <w:shd w:val="clear" w:color="auto" w:fill="FFFFFF"/>
        <w:ind w:firstLine="709"/>
        <w:jc w:val="center"/>
        <w:outlineLvl w:val="1"/>
        <w:rPr>
          <w:rFonts w:eastAsia="Times New Roman" w:cs="Times New Roman"/>
          <w:b/>
          <w:color w:val="000000" w:themeColor="text1"/>
          <w:szCs w:val="24"/>
          <w:lang w:eastAsia="ro-RO"/>
        </w:rPr>
      </w:pPr>
      <w:r w:rsidRPr="00FE3EB5">
        <w:rPr>
          <w:rFonts w:eastAsia="Times New Roman" w:cs="Times New Roman"/>
          <w:b/>
          <w:color w:val="000000" w:themeColor="text1"/>
          <w:szCs w:val="24"/>
          <w:lang w:eastAsia="ro-RO"/>
        </w:rPr>
        <w:t>Dispoziții generale</w:t>
      </w:r>
    </w:p>
    <w:p w:rsidR="00B02FC7" w:rsidRPr="00FE3EB5" w:rsidRDefault="00B02FC7" w:rsidP="00B02FC7">
      <w:pPr>
        <w:shd w:val="clear" w:color="auto" w:fill="FFFFFF"/>
        <w:ind w:firstLine="709"/>
        <w:outlineLvl w:val="1"/>
        <w:rPr>
          <w:rFonts w:eastAsia="Times New Roman" w:cs="Times New Roman"/>
          <w:color w:val="000000" w:themeColor="text1"/>
          <w:szCs w:val="24"/>
          <w:lang w:eastAsia="ro-RO"/>
        </w:rPr>
      </w:pPr>
    </w:p>
    <w:p w:rsidR="00821595" w:rsidRDefault="00B02FC7" w:rsidP="00B02FC7">
      <w:pPr>
        <w:shd w:val="clear" w:color="auto" w:fill="FFFFFF"/>
        <w:ind w:firstLine="709"/>
        <w:outlineLvl w:val="3"/>
        <w:rPr>
          <w:rFonts w:eastAsia="Times New Roman" w:cs="Times New Roman"/>
          <w:color w:val="000000" w:themeColor="text1"/>
          <w:szCs w:val="24"/>
          <w:lang w:eastAsia="ro-RO"/>
        </w:rPr>
      </w:pPr>
      <w:r w:rsidRPr="00FE3EB5">
        <w:rPr>
          <w:rFonts w:eastAsia="Times New Roman" w:cs="Times New Roman"/>
          <w:b/>
          <w:bCs/>
          <w:color w:val="000000" w:themeColor="text1"/>
          <w:szCs w:val="24"/>
          <w:lang w:eastAsia="ro-RO"/>
        </w:rPr>
        <w:t xml:space="preserve">Art. 1. </w:t>
      </w:r>
      <w:r w:rsidRPr="00B02FC7">
        <w:rPr>
          <w:rFonts w:eastAsia="Times New Roman" w:cs="Times New Roman"/>
          <w:bCs/>
          <w:color w:val="000000" w:themeColor="text1"/>
          <w:szCs w:val="24"/>
          <w:lang w:eastAsia="ro-RO"/>
        </w:rPr>
        <w:t xml:space="preserve">– Concepția </w:t>
      </w:r>
      <w:r>
        <w:rPr>
          <w:rFonts w:eastAsia="Times New Roman" w:cs="Times New Roman"/>
          <w:bCs/>
          <w:color w:val="000000" w:themeColor="text1"/>
          <w:szCs w:val="24"/>
          <w:lang w:eastAsia="ro-RO"/>
        </w:rPr>
        <w:t>privind organizarea și desfășurarea activităților de integritate și anticorupție î</w:t>
      </w:r>
      <w:r w:rsidR="00821595">
        <w:rPr>
          <w:rFonts w:eastAsia="Times New Roman" w:cs="Times New Roman"/>
          <w:bCs/>
          <w:color w:val="000000" w:themeColor="text1"/>
          <w:szCs w:val="24"/>
          <w:lang w:eastAsia="ro-RO"/>
        </w:rPr>
        <w:t>n MAP</w:t>
      </w:r>
      <w:r>
        <w:rPr>
          <w:rFonts w:eastAsia="Times New Roman" w:cs="Times New Roman"/>
          <w:bCs/>
          <w:color w:val="000000" w:themeColor="text1"/>
          <w:szCs w:val="24"/>
          <w:lang w:eastAsia="ro-RO"/>
        </w:rPr>
        <w:t xml:space="preserve">, denumită în continuare Concepția, </w:t>
      </w:r>
      <w:r w:rsidRPr="00B02FC7">
        <w:rPr>
          <w:rFonts w:eastAsia="Times New Roman" w:cs="Times New Roman"/>
          <w:color w:val="000000" w:themeColor="text1"/>
          <w:szCs w:val="24"/>
          <w:lang w:eastAsia="ro-RO"/>
        </w:rPr>
        <w:t xml:space="preserve">reglementează </w:t>
      </w:r>
      <w:r w:rsidR="00821595">
        <w:rPr>
          <w:rFonts w:eastAsia="Times New Roman" w:cs="Times New Roman"/>
          <w:color w:val="000000" w:themeColor="text1"/>
          <w:szCs w:val="24"/>
          <w:lang w:eastAsia="ro-RO"/>
        </w:rPr>
        <w:t xml:space="preserve">specificitatea aplicării acestor activități întregului personal din </w:t>
      </w:r>
      <w:r w:rsidR="00821595" w:rsidRPr="005C0227">
        <w:rPr>
          <w:rFonts w:eastAsia="Times New Roman" w:cs="Times New Roman"/>
          <w:bCs/>
          <w:color w:val="000000" w:themeColor="text1"/>
          <w:szCs w:val="24"/>
          <w:lang w:eastAsia="ro-RO"/>
        </w:rPr>
        <w:t xml:space="preserve">Aparatul central al MAP, precum și </w:t>
      </w:r>
      <w:r w:rsidR="00821595">
        <w:rPr>
          <w:rFonts w:eastAsia="Times New Roman" w:cs="Times New Roman"/>
          <w:bCs/>
          <w:color w:val="000000" w:themeColor="text1"/>
          <w:szCs w:val="24"/>
          <w:lang w:eastAsia="ro-RO"/>
        </w:rPr>
        <w:t xml:space="preserve">a </w:t>
      </w:r>
      <w:r w:rsidR="00821595" w:rsidRPr="005C0227">
        <w:rPr>
          <w:rFonts w:eastAsia="Times New Roman" w:cs="Times New Roman"/>
          <w:bCs/>
          <w:color w:val="000000" w:themeColor="text1"/>
          <w:szCs w:val="24"/>
          <w:lang w:eastAsia="ro-RO"/>
        </w:rPr>
        <w:t>cel</w:t>
      </w:r>
      <w:r w:rsidR="00821595">
        <w:rPr>
          <w:rFonts w:eastAsia="Times New Roman" w:cs="Times New Roman"/>
          <w:bCs/>
          <w:color w:val="000000" w:themeColor="text1"/>
          <w:szCs w:val="24"/>
          <w:lang w:eastAsia="ro-RO"/>
        </w:rPr>
        <w:t>ui</w:t>
      </w:r>
      <w:r w:rsidR="00821595" w:rsidRPr="005C0227">
        <w:rPr>
          <w:rFonts w:eastAsia="Times New Roman" w:cs="Times New Roman"/>
          <w:bCs/>
          <w:color w:val="000000" w:themeColor="text1"/>
          <w:szCs w:val="24"/>
          <w:lang w:eastAsia="ro-RO"/>
        </w:rPr>
        <w:t xml:space="preserve"> din cadrul structurilor aflate în subordinea, sub autoritatea și în coordo</w:t>
      </w:r>
      <w:r w:rsidR="00821595">
        <w:rPr>
          <w:rFonts w:eastAsia="Times New Roman" w:cs="Times New Roman"/>
          <w:bCs/>
          <w:color w:val="000000" w:themeColor="text1"/>
          <w:szCs w:val="24"/>
          <w:lang w:eastAsia="ro-RO"/>
        </w:rPr>
        <w:t>narea ministerului.</w:t>
      </w:r>
    </w:p>
    <w:p w:rsidR="00B02FC7" w:rsidRPr="009407A4" w:rsidRDefault="00B02FC7" w:rsidP="00B02FC7">
      <w:pPr>
        <w:shd w:val="clear" w:color="auto" w:fill="FFFFFF"/>
        <w:ind w:firstLine="709"/>
        <w:outlineLvl w:val="3"/>
        <w:rPr>
          <w:rFonts w:eastAsia="Times New Roman" w:cs="Times New Roman"/>
          <w:b/>
          <w:bCs/>
          <w:color w:val="000000" w:themeColor="text1"/>
          <w:szCs w:val="24"/>
          <w:lang w:eastAsia="ro-RO"/>
        </w:rPr>
      </w:pPr>
      <w:r w:rsidRPr="00FE3EB5">
        <w:rPr>
          <w:rFonts w:eastAsia="Times New Roman" w:cs="Times New Roman"/>
          <w:b/>
          <w:bCs/>
          <w:color w:val="000000" w:themeColor="text1"/>
          <w:szCs w:val="24"/>
          <w:lang w:eastAsia="ro-RO"/>
        </w:rPr>
        <w:t>Art. 2. -</w:t>
      </w:r>
      <w:r>
        <w:rPr>
          <w:rFonts w:eastAsia="Times New Roman" w:cs="Times New Roman"/>
          <w:b/>
          <w:bCs/>
          <w:color w:val="000000" w:themeColor="text1"/>
          <w:szCs w:val="24"/>
          <w:lang w:eastAsia="ro-RO"/>
        </w:rPr>
        <w:t xml:space="preserve"> </w:t>
      </w:r>
      <w:r w:rsidRPr="00B313C9">
        <w:rPr>
          <w:rFonts w:eastAsia="Times New Roman" w:cs="Times New Roman"/>
          <w:bCs/>
          <w:color w:val="000000" w:themeColor="text1"/>
          <w:szCs w:val="24"/>
          <w:lang w:eastAsia="ro-RO"/>
        </w:rPr>
        <w:t>(1)</w:t>
      </w:r>
      <w:r w:rsidRPr="00FE3EB5">
        <w:rPr>
          <w:rFonts w:eastAsia="Times New Roman" w:cs="Times New Roman"/>
          <w:color w:val="000000" w:themeColor="text1"/>
          <w:szCs w:val="24"/>
          <w:lang w:eastAsia="ro-RO"/>
        </w:rPr>
        <w:t> </w:t>
      </w:r>
      <w:r w:rsidR="00821595">
        <w:rPr>
          <w:rFonts w:eastAsia="Times New Roman" w:cs="Times New Roman"/>
          <w:color w:val="000000" w:themeColor="text1"/>
          <w:szCs w:val="24"/>
          <w:lang w:eastAsia="ro-RO"/>
        </w:rPr>
        <w:t>Activitățile de integritate și anticorupție vizează p</w:t>
      </w:r>
      <w:r w:rsidRPr="00FE3EB5">
        <w:rPr>
          <w:rFonts w:eastAsia="Times New Roman" w:cs="Times New Roman"/>
          <w:color w:val="000000" w:themeColor="text1"/>
          <w:szCs w:val="24"/>
          <w:lang w:eastAsia="ro-RO"/>
        </w:rPr>
        <w:t>revenirea corupției</w:t>
      </w:r>
      <w:r w:rsidR="00821595">
        <w:rPr>
          <w:rFonts w:eastAsia="Times New Roman" w:cs="Times New Roman"/>
          <w:color w:val="000000" w:themeColor="text1"/>
          <w:szCs w:val="24"/>
          <w:lang w:eastAsia="ro-RO"/>
        </w:rPr>
        <w:t xml:space="preserve"> și</w:t>
      </w:r>
      <w:r w:rsidRPr="00FE3EB5">
        <w:rPr>
          <w:rFonts w:eastAsia="Times New Roman" w:cs="Times New Roman"/>
          <w:color w:val="000000" w:themeColor="text1"/>
          <w:szCs w:val="24"/>
          <w:lang w:eastAsia="ro-RO"/>
        </w:rPr>
        <w:t xml:space="preserve"> constituie ansamblul măsurilor adoptate în scopul reducerii incidenței faptelor de corupție săvârșite de persona</w:t>
      </w:r>
      <w:r w:rsidR="00821595">
        <w:rPr>
          <w:rFonts w:eastAsia="Times New Roman" w:cs="Times New Roman"/>
          <w:color w:val="000000" w:themeColor="text1"/>
          <w:szCs w:val="24"/>
          <w:lang w:eastAsia="ro-RO"/>
        </w:rPr>
        <w:t>lul MAP</w:t>
      </w:r>
      <w:r w:rsidRPr="00FE3EB5">
        <w:rPr>
          <w:rFonts w:eastAsia="Times New Roman" w:cs="Times New Roman"/>
          <w:color w:val="000000" w:themeColor="text1"/>
          <w:szCs w:val="24"/>
          <w:lang w:eastAsia="ro-RO"/>
        </w:rPr>
        <w:t>, adoptării unui comportament integru și creșterii încrederii cetățenilor în instituție.</w:t>
      </w:r>
    </w:p>
    <w:p w:rsidR="00B02FC7" w:rsidRPr="00FE3EB5" w:rsidRDefault="00B02FC7" w:rsidP="00B02FC7">
      <w:pPr>
        <w:shd w:val="clear" w:color="auto" w:fill="FFFFFF"/>
        <w:ind w:firstLine="709"/>
        <w:rPr>
          <w:rFonts w:eastAsia="Times New Roman" w:cs="Times New Roman"/>
          <w:color w:val="000000" w:themeColor="text1"/>
          <w:szCs w:val="24"/>
          <w:lang w:eastAsia="ro-RO"/>
        </w:rPr>
      </w:pPr>
      <w:r w:rsidRPr="00B313C9">
        <w:rPr>
          <w:rFonts w:eastAsia="Times New Roman" w:cs="Times New Roman"/>
          <w:bCs/>
          <w:color w:val="000000" w:themeColor="text1"/>
          <w:szCs w:val="24"/>
          <w:lang w:eastAsia="ro-RO"/>
        </w:rPr>
        <w:t>(2)</w:t>
      </w:r>
      <w:r w:rsidRPr="00FE3EB5">
        <w:rPr>
          <w:rFonts w:eastAsia="Times New Roman" w:cs="Times New Roman"/>
          <w:color w:val="000000" w:themeColor="text1"/>
          <w:szCs w:val="24"/>
          <w:lang w:eastAsia="ro-RO"/>
        </w:rPr>
        <w:t> Pre</w:t>
      </w:r>
      <w:r w:rsidR="00821595">
        <w:rPr>
          <w:rFonts w:eastAsia="Times New Roman" w:cs="Times New Roman"/>
          <w:color w:val="000000" w:themeColor="text1"/>
          <w:szCs w:val="24"/>
          <w:lang w:eastAsia="ro-RO"/>
        </w:rPr>
        <w:t>venirea corupției la nivelul MAP</w:t>
      </w:r>
      <w:r w:rsidRPr="00FE3EB5">
        <w:rPr>
          <w:rFonts w:eastAsia="Times New Roman" w:cs="Times New Roman"/>
          <w:color w:val="000000" w:themeColor="text1"/>
          <w:szCs w:val="24"/>
          <w:lang w:eastAsia="ro-RO"/>
        </w:rPr>
        <w:t xml:space="preserve"> se realizează prin:</w:t>
      </w:r>
    </w:p>
    <w:p w:rsidR="00B02FC7" w:rsidRPr="00FE3EB5" w:rsidRDefault="00B02FC7" w:rsidP="00B02FC7">
      <w:pPr>
        <w:shd w:val="clear" w:color="auto" w:fill="FFFFFF"/>
        <w:ind w:firstLine="709"/>
        <w:rPr>
          <w:rFonts w:eastAsia="Times New Roman" w:cs="Times New Roman"/>
          <w:color w:val="000000" w:themeColor="text1"/>
          <w:szCs w:val="24"/>
          <w:lang w:eastAsia="ro-RO"/>
        </w:rPr>
      </w:pPr>
      <w:r w:rsidRPr="00B313C9">
        <w:rPr>
          <w:rFonts w:eastAsia="Times New Roman" w:cs="Times New Roman"/>
          <w:bCs/>
          <w:color w:val="000000" w:themeColor="text1"/>
          <w:szCs w:val="24"/>
          <w:lang w:eastAsia="ro-RO"/>
        </w:rPr>
        <w:t>a)</w:t>
      </w:r>
      <w:r w:rsidRPr="00FE3EB5">
        <w:rPr>
          <w:rFonts w:eastAsia="Times New Roman" w:cs="Times New Roman"/>
          <w:color w:val="000000" w:themeColor="text1"/>
          <w:szCs w:val="24"/>
          <w:lang w:eastAsia="ro-RO"/>
        </w:rPr>
        <w:t> informare și instruire anticorupție;</w:t>
      </w:r>
    </w:p>
    <w:p w:rsidR="00B02FC7" w:rsidRPr="00B313C9" w:rsidRDefault="00B02FC7" w:rsidP="00B02FC7">
      <w:pPr>
        <w:shd w:val="clear" w:color="auto" w:fill="FFFFFF"/>
        <w:ind w:firstLine="709"/>
        <w:rPr>
          <w:rFonts w:eastAsia="Times New Roman" w:cs="Times New Roman"/>
          <w:color w:val="000000" w:themeColor="text1"/>
          <w:szCs w:val="24"/>
          <w:lang w:eastAsia="ro-RO"/>
        </w:rPr>
      </w:pPr>
      <w:r w:rsidRPr="00B313C9">
        <w:rPr>
          <w:rFonts w:eastAsia="Times New Roman" w:cs="Times New Roman"/>
          <w:bCs/>
          <w:color w:val="000000" w:themeColor="text1"/>
          <w:szCs w:val="24"/>
          <w:lang w:eastAsia="ro-RO"/>
        </w:rPr>
        <w:t>b)</w:t>
      </w:r>
      <w:r w:rsidRPr="00B313C9">
        <w:rPr>
          <w:rFonts w:eastAsia="Times New Roman" w:cs="Times New Roman"/>
          <w:color w:val="000000" w:themeColor="text1"/>
          <w:szCs w:val="24"/>
          <w:lang w:eastAsia="ro-RO"/>
        </w:rPr>
        <w:t> campanii de informare</w:t>
      </w:r>
      <w:r w:rsidR="006F75FA" w:rsidRPr="00B313C9">
        <w:rPr>
          <w:rFonts w:eastAsia="Times New Roman" w:cs="Times New Roman"/>
          <w:color w:val="000000" w:themeColor="text1"/>
          <w:szCs w:val="24"/>
          <w:lang w:eastAsia="ro-RO"/>
        </w:rPr>
        <w:t xml:space="preserve"> de integritate și anticorupție</w:t>
      </w:r>
      <w:r w:rsidRPr="00B313C9">
        <w:rPr>
          <w:rFonts w:eastAsia="Times New Roman" w:cs="Times New Roman"/>
          <w:color w:val="000000" w:themeColor="text1"/>
          <w:szCs w:val="24"/>
          <w:lang w:eastAsia="ro-RO"/>
        </w:rPr>
        <w:t>;</w:t>
      </w:r>
    </w:p>
    <w:p w:rsidR="002275AE" w:rsidRPr="00B313C9" w:rsidRDefault="00B02FC7" w:rsidP="00B02FC7">
      <w:pPr>
        <w:shd w:val="clear" w:color="auto" w:fill="FFFFFF"/>
        <w:ind w:firstLine="709"/>
        <w:rPr>
          <w:rFonts w:eastAsia="Times New Roman" w:cs="Times New Roman"/>
          <w:color w:val="000000" w:themeColor="text1"/>
          <w:szCs w:val="24"/>
          <w:lang w:eastAsia="ro-RO"/>
        </w:rPr>
      </w:pPr>
      <w:r w:rsidRPr="00B313C9">
        <w:rPr>
          <w:rFonts w:eastAsia="Times New Roman" w:cs="Times New Roman"/>
          <w:bCs/>
          <w:color w:val="000000" w:themeColor="text1"/>
          <w:szCs w:val="24"/>
          <w:lang w:eastAsia="ro-RO"/>
        </w:rPr>
        <w:t>c)</w:t>
      </w:r>
      <w:r w:rsidRPr="00B313C9">
        <w:rPr>
          <w:rFonts w:eastAsia="Times New Roman" w:cs="Times New Roman"/>
          <w:color w:val="000000" w:themeColor="text1"/>
          <w:szCs w:val="24"/>
          <w:lang w:eastAsia="ro-RO"/>
        </w:rPr>
        <w:t> </w:t>
      </w:r>
      <w:r w:rsidR="002275AE" w:rsidRPr="00B313C9">
        <w:rPr>
          <w:rFonts w:eastAsia="Times New Roman" w:cs="Times New Roman"/>
          <w:color w:val="000000" w:themeColor="text1"/>
          <w:szCs w:val="24"/>
          <w:lang w:eastAsia="ro-RO"/>
        </w:rPr>
        <w:t>efectuarea evaluărilor de integritate pentru personalul Gărzilor forestiere;</w:t>
      </w:r>
    </w:p>
    <w:p w:rsidR="00B02FC7" w:rsidRPr="00B313C9" w:rsidRDefault="002275AE" w:rsidP="003C4042">
      <w:pPr>
        <w:shd w:val="clear" w:color="auto" w:fill="FFFFFF"/>
        <w:ind w:firstLine="709"/>
        <w:rPr>
          <w:rFonts w:eastAsia="Times New Roman" w:cs="Times New Roman"/>
          <w:color w:val="000000" w:themeColor="text1"/>
          <w:szCs w:val="24"/>
          <w:lang w:eastAsia="ro-RO"/>
        </w:rPr>
      </w:pPr>
      <w:r w:rsidRPr="00B313C9">
        <w:rPr>
          <w:rFonts w:eastAsia="Times New Roman" w:cs="Times New Roman"/>
          <w:color w:val="000000" w:themeColor="text1"/>
          <w:szCs w:val="24"/>
          <w:lang w:eastAsia="ro-RO"/>
        </w:rPr>
        <w:t xml:space="preserve">d) </w:t>
      </w:r>
      <w:r w:rsidR="00B02FC7" w:rsidRPr="00B313C9">
        <w:rPr>
          <w:rFonts w:eastAsia="Times New Roman" w:cs="Times New Roman"/>
          <w:color w:val="000000" w:themeColor="text1"/>
          <w:szCs w:val="24"/>
          <w:lang w:eastAsia="ro-RO"/>
        </w:rPr>
        <w:t>managementul riscurilor</w:t>
      </w:r>
      <w:r w:rsidR="003C4042" w:rsidRPr="00B313C9">
        <w:rPr>
          <w:rFonts w:eastAsia="Times New Roman" w:cs="Times New Roman"/>
          <w:color w:val="000000" w:themeColor="text1"/>
          <w:szCs w:val="24"/>
          <w:lang w:eastAsia="ro-RO"/>
        </w:rPr>
        <w:t xml:space="preserve"> de corupție.</w:t>
      </w:r>
    </w:p>
    <w:p w:rsidR="003C4042" w:rsidRPr="003C4042" w:rsidRDefault="003C4042" w:rsidP="003C4042">
      <w:pPr>
        <w:shd w:val="clear" w:color="auto" w:fill="FFFFFF"/>
        <w:ind w:firstLine="709"/>
        <w:rPr>
          <w:rFonts w:eastAsia="Times New Roman" w:cs="Times New Roman"/>
          <w:color w:val="000000" w:themeColor="text1"/>
          <w:szCs w:val="24"/>
          <w:lang w:eastAsia="ro-RO"/>
        </w:rPr>
      </w:pPr>
    </w:p>
    <w:p w:rsidR="006F75FA" w:rsidRDefault="006F75FA" w:rsidP="006F75FA">
      <w:pPr>
        <w:shd w:val="clear" w:color="auto" w:fill="FFFFFF"/>
        <w:ind w:firstLine="0"/>
        <w:jc w:val="center"/>
        <w:outlineLvl w:val="1"/>
        <w:rPr>
          <w:rFonts w:eastAsia="Times New Roman" w:cs="Times New Roman"/>
          <w:b/>
          <w:color w:val="000000" w:themeColor="text1"/>
          <w:szCs w:val="24"/>
          <w:lang w:eastAsia="ro-RO"/>
        </w:rPr>
      </w:pPr>
      <w:r>
        <w:rPr>
          <w:rFonts w:eastAsia="Times New Roman" w:cs="Times New Roman"/>
          <w:b/>
          <w:color w:val="000000" w:themeColor="text1"/>
          <w:szCs w:val="24"/>
          <w:lang w:eastAsia="ro-RO"/>
        </w:rPr>
        <w:t>SECȚIUNEA a 2-a</w:t>
      </w:r>
    </w:p>
    <w:p w:rsidR="00B02FC7" w:rsidRPr="0082242F" w:rsidRDefault="0082242F" w:rsidP="006F75FA">
      <w:pPr>
        <w:ind w:firstLine="0"/>
        <w:jc w:val="center"/>
        <w:rPr>
          <w:rFonts w:eastAsia="Times New Roman" w:cs="Times New Roman"/>
          <w:b/>
          <w:bCs/>
          <w:color w:val="000000" w:themeColor="text1"/>
          <w:sz w:val="22"/>
          <w:szCs w:val="24"/>
          <w:lang w:eastAsia="ro-RO"/>
        </w:rPr>
      </w:pPr>
      <w:r w:rsidRPr="0082242F">
        <w:rPr>
          <w:rFonts w:eastAsia="Times New Roman" w:cs="Times New Roman"/>
          <w:b/>
          <w:bCs/>
          <w:color w:val="000000" w:themeColor="text1"/>
          <w:sz w:val="22"/>
          <w:szCs w:val="24"/>
          <w:lang w:eastAsia="ro-RO"/>
        </w:rPr>
        <w:t>Definiții</w:t>
      </w:r>
    </w:p>
    <w:p w:rsidR="007F3E32" w:rsidRDefault="007F3E32" w:rsidP="007F3E32">
      <w:pPr>
        <w:rPr>
          <w:rFonts w:eastAsia="Times New Roman" w:cs="Times New Roman"/>
          <w:b/>
          <w:bCs/>
          <w:color w:val="000000" w:themeColor="text1"/>
          <w:szCs w:val="24"/>
          <w:lang w:eastAsia="ro-RO"/>
        </w:rPr>
      </w:pPr>
    </w:p>
    <w:p w:rsidR="00CA4036" w:rsidRPr="00CA4036" w:rsidRDefault="00CA4036" w:rsidP="006F75FA">
      <w:pPr>
        <w:rPr>
          <w:rFonts w:eastAsia="Times New Roman" w:cs="Times New Roman"/>
          <w:bCs/>
          <w:color w:val="000000" w:themeColor="text1"/>
          <w:szCs w:val="24"/>
          <w:lang w:eastAsia="ro-RO"/>
        </w:rPr>
      </w:pPr>
      <w:r w:rsidRPr="00FE3EB5">
        <w:rPr>
          <w:rFonts w:eastAsia="Times New Roman" w:cs="Times New Roman"/>
          <w:b/>
          <w:bCs/>
          <w:color w:val="000000" w:themeColor="text1"/>
          <w:szCs w:val="24"/>
          <w:lang w:eastAsia="ro-RO"/>
        </w:rPr>
        <w:t xml:space="preserve">Art. </w:t>
      </w:r>
      <w:r>
        <w:rPr>
          <w:rFonts w:eastAsia="Times New Roman" w:cs="Times New Roman"/>
          <w:b/>
          <w:bCs/>
          <w:color w:val="000000" w:themeColor="text1"/>
          <w:szCs w:val="24"/>
          <w:lang w:eastAsia="ro-RO"/>
        </w:rPr>
        <w:t>3</w:t>
      </w:r>
      <w:r w:rsidRPr="00FE3EB5">
        <w:rPr>
          <w:rFonts w:eastAsia="Times New Roman" w:cs="Times New Roman"/>
          <w:b/>
          <w:bCs/>
          <w:color w:val="000000" w:themeColor="text1"/>
          <w:szCs w:val="24"/>
          <w:lang w:eastAsia="ro-RO"/>
        </w:rPr>
        <w:t xml:space="preserve">. </w:t>
      </w:r>
      <w:r>
        <w:rPr>
          <w:rFonts w:eastAsia="Times New Roman" w:cs="Times New Roman"/>
          <w:b/>
          <w:bCs/>
          <w:color w:val="000000" w:themeColor="text1"/>
          <w:szCs w:val="24"/>
          <w:lang w:eastAsia="ro-RO"/>
        </w:rPr>
        <w:t>–</w:t>
      </w:r>
      <w:r w:rsidR="00B313C9">
        <w:rPr>
          <w:rFonts w:eastAsia="Times New Roman" w:cs="Times New Roman"/>
          <w:b/>
          <w:bCs/>
          <w:color w:val="000000" w:themeColor="text1"/>
          <w:szCs w:val="24"/>
          <w:lang w:eastAsia="ro-RO"/>
        </w:rPr>
        <w:t xml:space="preserve"> </w:t>
      </w:r>
      <w:r w:rsidR="00B313C9" w:rsidRPr="00B313C9">
        <w:rPr>
          <w:rFonts w:eastAsia="Times New Roman" w:cs="Times New Roman"/>
          <w:bCs/>
          <w:color w:val="000000" w:themeColor="text1"/>
          <w:szCs w:val="24"/>
          <w:lang w:eastAsia="ro-RO"/>
        </w:rPr>
        <w:t>T</w:t>
      </w:r>
      <w:r w:rsidRPr="00CA4036">
        <w:rPr>
          <w:rFonts w:eastAsia="Times New Roman" w:cs="Times New Roman"/>
          <w:bCs/>
          <w:color w:val="000000" w:themeColor="text1"/>
          <w:szCs w:val="24"/>
          <w:lang w:eastAsia="ro-RO"/>
        </w:rPr>
        <w:t>ermeni</w:t>
      </w:r>
      <w:r w:rsidR="00B313C9">
        <w:rPr>
          <w:rFonts w:eastAsia="Times New Roman" w:cs="Times New Roman"/>
          <w:bCs/>
          <w:color w:val="000000" w:themeColor="text1"/>
          <w:szCs w:val="24"/>
          <w:lang w:eastAsia="ro-RO"/>
        </w:rPr>
        <w:t>i</w:t>
      </w:r>
      <w:r w:rsidRPr="00CA4036">
        <w:rPr>
          <w:rFonts w:eastAsia="Times New Roman" w:cs="Times New Roman"/>
          <w:bCs/>
          <w:color w:val="000000" w:themeColor="text1"/>
          <w:szCs w:val="24"/>
          <w:lang w:eastAsia="ro-RO"/>
        </w:rPr>
        <w:t xml:space="preserve"> specifici</w:t>
      </w:r>
      <w:r w:rsidR="00B313C9">
        <w:rPr>
          <w:rFonts w:eastAsia="Times New Roman" w:cs="Times New Roman"/>
          <w:bCs/>
          <w:color w:val="000000" w:themeColor="text1"/>
          <w:szCs w:val="24"/>
          <w:lang w:eastAsia="ro-RO"/>
        </w:rPr>
        <w:t xml:space="preserve"> </w:t>
      </w:r>
      <w:r w:rsidRPr="00CA4036">
        <w:rPr>
          <w:rFonts w:eastAsia="Times New Roman" w:cs="Times New Roman"/>
          <w:bCs/>
          <w:color w:val="000000" w:themeColor="text1"/>
          <w:szCs w:val="24"/>
          <w:lang w:eastAsia="ro-RO"/>
        </w:rPr>
        <w:t>activităților de integritate și anticorupție</w:t>
      </w:r>
      <w:r>
        <w:rPr>
          <w:rFonts w:eastAsia="Times New Roman" w:cs="Times New Roman"/>
          <w:bCs/>
          <w:color w:val="000000" w:themeColor="text1"/>
          <w:szCs w:val="24"/>
          <w:lang w:eastAsia="ro-RO"/>
        </w:rPr>
        <w:t xml:space="preserve">, </w:t>
      </w:r>
      <w:r w:rsidR="00B313C9" w:rsidRPr="00CA4036">
        <w:rPr>
          <w:rFonts w:eastAsia="Times New Roman" w:cs="Times New Roman"/>
          <w:bCs/>
          <w:color w:val="000000" w:themeColor="text1"/>
          <w:szCs w:val="24"/>
          <w:lang w:eastAsia="ro-RO"/>
        </w:rPr>
        <w:t xml:space="preserve">sunt </w:t>
      </w:r>
      <w:r w:rsidR="00B313C9">
        <w:rPr>
          <w:rFonts w:eastAsia="Times New Roman" w:cs="Times New Roman"/>
          <w:bCs/>
          <w:color w:val="000000" w:themeColor="text1"/>
          <w:szCs w:val="24"/>
          <w:lang w:eastAsia="ro-RO"/>
        </w:rPr>
        <w:t>utilizați cu următoarele sensuri și înțelesuri</w:t>
      </w:r>
      <w:r>
        <w:rPr>
          <w:rFonts w:eastAsia="Times New Roman" w:cs="Times New Roman"/>
          <w:bCs/>
          <w:color w:val="000000" w:themeColor="text1"/>
          <w:szCs w:val="24"/>
          <w:lang w:eastAsia="ro-RO"/>
        </w:rPr>
        <w:t>:</w:t>
      </w:r>
    </w:p>
    <w:p w:rsidR="006F75FA" w:rsidRPr="006F75FA" w:rsidRDefault="006F75FA" w:rsidP="006F75FA">
      <w:pPr>
        <w:rPr>
          <w:rFonts w:eastAsia="Times New Roman" w:cs="Times New Roman"/>
          <w:color w:val="000000" w:themeColor="text1"/>
          <w:szCs w:val="24"/>
        </w:rPr>
      </w:pPr>
      <w:r w:rsidRPr="006F75FA">
        <w:rPr>
          <w:rFonts w:eastAsia="Times New Roman" w:cs="Times New Roman"/>
          <w:b/>
          <w:color w:val="000000" w:themeColor="text1"/>
          <w:szCs w:val="24"/>
        </w:rPr>
        <w:t>A. etica</w:t>
      </w:r>
      <w:r w:rsidRPr="006F75FA">
        <w:rPr>
          <w:rFonts w:eastAsia="Times New Roman" w:cs="Times New Roman"/>
          <w:color w:val="000000" w:themeColor="text1"/>
          <w:szCs w:val="24"/>
        </w:rPr>
        <w:t xml:space="preserve"> se referă la comportamentul individual, în context organizaţional sau nu, care poate fi apreciat sau evaluat fie din perspectiva valorilor, principiilor şi regulilor etice explicite (coduri de etică, coduri de conduită sau alte tipuri de documente fără statut de act normativ) sau tacite (cultura organizaţională), fie prin prisma consecinţelor acţiunilor înseşi;</w:t>
      </w:r>
    </w:p>
    <w:p w:rsidR="006F75FA" w:rsidRPr="006F75FA" w:rsidRDefault="006F75FA" w:rsidP="006F75FA">
      <w:pPr>
        <w:rPr>
          <w:rFonts w:eastAsia="Times New Roman" w:cs="Times New Roman"/>
          <w:color w:val="000000" w:themeColor="text1"/>
          <w:szCs w:val="24"/>
        </w:rPr>
      </w:pPr>
      <w:r w:rsidRPr="006F75FA">
        <w:rPr>
          <w:rFonts w:eastAsia="Times New Roman" w:cs="Times New Roman"/>
          <w:b/>
          <w:color w:val="000000" w:themeColor="text1"/>
          <w:szCs w:val="24"/>
        </w:rPr>
        <w:t>B. comportamentul integru</w:t>
      </w:r>
      <w:r w:rsidRPr="006F75FA">
        <w:rPr>
          <w:rFonts w:eastAsia="Times New Roman" w:cs="Times New Roman"/>
          <w:color w:val="000000" w:themeColor="text1"/>
          <w:szCs w:val="24"/>
        </w:rPr>
        <w:t xml:space="preserve"> este acel comportament apreciat sau evaluat din punct de vedere etic ca fiind corect. Integritatea, ca valoare individuală, se referă la această corectitudine etică, care nu poate fi delimitată de corectitudinea legală şi profesională;</w:t>
      </w:r>
    </w:p>
    <w:p w:rsidR="006F75FA" w:rsidRPr="006F75FA" w:rsidRDefault="006F75FA" w:rsidP="006F75FA">
      <w:pPr>
        <w:rPr>
          <w:rFonts w:eastAsia="Times New Roman" w:cs="Times New Roman"/>
          <w:color w:val="000000" w:themeColor="text1"/>
          <w:szCs w:val="24"/>
        </w:rPr>
      </w:pPr>
      <w:r w:rsidRPr="006F75FA">
        <w:rPr>
          <w:rFonts w:eastAsia="Times New Roman" w:cs="Times New Roman"/>
          <w:b/>
          <w:color w:val="000000" w:themeColor="text1"/>
          <w:szCs w:val="24"/>
        </w:rPr>
        <w:t>C. comportamentul lipsit de integritate</w:t>
      </w:r>
      <w:r w:rsidRPr="006F75FA">
        <w:rPr>
          <w:rFonts w:eastAsia="Times New Roman" w:cs="Times New Roman"/>
          <w:color w:val="000000" w:themeColor="text1"/>
          <w:szCs w:val="24"/>
        </w:rPr>
        <w:t xml:space="preserve"> este o formă de subminare a misiunii organizaţiei, conducând la un climat organizaţional toxic pentru angajaţi şi terţi, şi afectând interesele legitime ale tuturor celor implicaţi, inclusiv interesul public;</w:t>
      </w:r>
    </w:p>
    <w:p w:rsidR="006F75FA" w:rsidRPr="006F75FA" w:rsidRDefault="006F75FA" w:rsidP="006F75FA">
      <w:pPr>
        <w:rPr>
          <w:rFonts w:eastAsia="Times New Roman" w:cs="Times New Roman"/>
          <w:color w:val="000000" w:themeColor="text1"/>
          <w:szCs w:val="24"/>
        </w:rPr>
      </w:pPr>
      <w:r w:rsidRPr="006F75FA">
        <w:rPr>
          <w:rFonts w:eastAsia="Times New Roman" w:cs="Times New Roman"/>
          <w:b/>
          <w:color w:val="000000" w:themeColor="text1"/>
          <w:szCs w:val="24"/>
        </w:rPr>
        <w:t>D. standarde legale de integritate</w:t>
      </w:r>
      <w:r w:rsidRPr="006F75FA">
        <w:rPr>
          <w:rFonts w:eastAsia="Times New Roman" w:cs="Times New Roman"/>
          <w:color w:val="000000" w:themeColor="text1"/>
          <w:szCs w:val="24"/>
        </w:rPr>
        <w:t xml:space="preserve"> - sunt avute în vedere acele măsuri de transparenţă instituţională şi de prevenire a corupţiei consacrate de legislaţia naţională şi re</w:t>
      </w:r>
      <w:r>
        <w:rPr>
          <w:rFonts w:eastAsia="Times New Roman" w:cs="Times New Roman"/>
          <w:color w:val="000000" w:themeColor="text1"/>
          <w:szCs w:val="24"/>
        </w:rPr>
        <w:t xml:space="preserve">flectate în inventarul </w:t>
      </w:r>
      <w:r w:rsidR="004F68C9">
        <w:rPr>
          <w:rFonts w:eastAsia="Times New Roman" w:cs="Times New Roman"/>
          <w:color w:val="000000" w:themeColor="text1"/>
          <w:szCs w:val="24"/>
        </w:rPr>
        <w:t>strategiilor anticoru</w:t>
      </w:r>
      <w:r w:rsidR="0082242F">
        <w:rPr>
          <w:rFonts w:eastAsia="Times New Roman" w:cs="Times New Roman"/>
          <w:color w:val="000000" w:themeColor="text1"/>
          <w:szCs w:val="24"/>
        </w:rPr>
        <w:t>p</w:t>
      </w:r>
      <w:r w:rsidR="004F68C9">
        <w:rPr>
          <w:rFonts w:eastAsia="Times New Roman" w:cs="Times New Roman"/>
          <w:color w:val="000000" w:themeColor="text1"/>
          <w:szCs w:val="24"/>
        </w:rPr>
        <w:t>ție</w:t>
      </w:r>
      <w:r w:rsidRPr="006F75FA">
        <w:rPr>
          <w:rFonts w:eastAsia="Times New Roman" w:cs="Times New Roman"/>
          <w:color w:val="000000" w:themeColor="text1"/>
          <w:szCs w:val="24"/>
        </w:rPr>
        <w:t>.</w:t>
      </w:r>
    </w:p>
    <w:p w:rsidR="00B02FC7" w:rsidRPr="006F75FA" w:rsidRDefault="006F75FA" w:rsidP="00B02FC7">
      <w:pPr>
        <w:rPr>
          <w:rFonts w:eastAsia="Times New Roman" w:cs="Times New Roman"/>
          <w:color w:val="000000" w:themeColor="text1"/>
          <w:szCs w:val="24"/>
        </w:rPr>
      </w:pPr>
      <w:r w:rsidRPr="0002501E">
        <w:rPr>
          <w:rFonts w:eastAsia="Times New Roman" w:cs="Times New Roman"/>
          <w:b/>
          <w:color w:val="000000" w:themeColor="text1"/>
          <w:szCs w:val="24"/>
        </w:rPr>
        <w:t>E.</w:t>
      </w:r>
      <w:r w:rsidR="00B02FC7" w:rsidRPr="0002501E">
        <w:rPr>
          <w:rFonts w:eastAsia="Times New Roman" w:cs="Times New Roman"/>
          <w:b/>
          <w:color w:val="000000" w:themeColor="text1"/>
          <w:szCs w:val="24"/>
        </w:rPr>
        <w:t> incident de integritate</w:t>
      </w:r>
      <w:r w:rsidR="00B02FC7" w:rsidRPr="006F75FA">
        <w:rPr>
          <w:rFonts w:eastAsia="Times New Roman" w:cs="Times New Roman"/>
          <w:color w:val="000000" w:themeColor="text1"/>
          <w:szCs w:val="24"/>
        </w:rPr>
        <w:t xml:space="preserve"> - situaţia în care cu privire la un angajat al</w:t>
      </w:r>
      <w:r w:rsidRPr="006F75FA">
        <w:rPr>
          <w:rFonts w:eastAsia="Times New Roman" w:cs="Times New Roman"/>
          <w:color w:val="000000" w:themeColor="text1"/>
          <w:szCs w:val="24"/>
        </w:rPr>
        <w:t xml:space="preserve"> MAP a fost</w:t>
      </w:r>
      <w:r w:rsidR="00B02FC7" w:rsidRPr="006F75FA">
        <w:rPr>
          <w:rFonts w:eastAsia="Times New Roman" w:cs="Times New Roman"/>
          <w:color w:val="000000" w:themeColor="text1"/>
          <w:szCs w:val="24"/>
        </w:rPr>
        <w:t xml:space="preserve"> luată sau dispusă cel puţin una dintre următoarele măsuri:</w:t>
      </w:r>
    </w:p>
    <w:p w:rsidR="00B02FC7" w:rsidRPr="006F75FA" w:rsidRDefault="00B02FC7" w:rsidP="00B02FC7">
      <w:pPr>
        <w:rPr>
          <w:rFonts w:eastAsia="Times New Roman" w:cs="Times New Roman"/>
          <w:color w:val="000000" w:themeColor="text1"/>
          <w:szCs w:val="24"/>
        </w:rPr>
      </w:pPr>
      <w:r w:rsidRPr="006F75FA">
        <w:rPr>
          <w:rFonts w:eastAsia="Times New Roman" w:cs="Times New Roman"/>
          <w:color w:val="000000" w:themeColor="text1"/>
          <w:szCs w:val="24"/>
        </w:rPr>
        <w:t>a) încetarea disciplinară a raporturilor de muncă, ca urmare a săvârşirii unei abateri de la normele deontologice sau de la alte prevederi similare menite să protejeze integritatea funcţiei publice;</w:t>
      </w:r>
    </w:p>
    <w:p w:rsidR="00B02FC7" w:rsidRPr="006F75FA" w:rsidRDefault="00B02FC7" w:rsidP="00B02FC7">
      <w:pPr>
        <w:rPr>
          <w:rFonts w:eastAsia="Times New Roman" w:cs="Times New Roman"/>
          <w:color w:val="000000" w:themeColor="text1"/>
          <w:szCs w:val="24"/>
        </w:rPr>
      </w:pPr>
      <w:r w:rsidRPr="006F75FA">
        <w:rPr>
          <w:rFonts w:eastAsia="Times New Roman" w:cs="Times New Roman"/>
          <w:color w:val="000000" w:themeColor="text1"/>
          <w:szCs w:val="24"/>
        </w:rPr>
        <w:t>b) trimiterea în judecată sau condamnarea pentru săvârşirea unei infracţiuni de corupţie sau a unei fapte legate de nerespectarea regimului interdicţiilor, incompatibilităţilor, conflictului de interese sau declarării averilor;</w:t>
      </w:r>
    </w:p>
    <w:p w:rsidR="00B02FC7" w:rsidRPr="006F75FA" w:rsidRDefault="00B02FC7" w:rsidP="00B02FC7">
      <w:pPr>
        <w:rPr>
          <w:rFonts w:eastAsia="Times New Roman" w:cs="Times New Roman"/>
          <w:color w:val="000000" w:themeColor="text1"/>
          <w:szCs w:val="24"/>
        </w:rPr>
      </w:pPr>
      <w:r w:rsidRPr="006F75FA">
        <w:rPr>
          <w:rFonts w:eastAsia="Times New Roman" w:cs="Times New Roman"/>
          <w:color w:val="000000" w:themeColor="text1"/>
          <w:szCs w:val="24"/>
        </w:rPr>
        <w:lastRenderedPageBreak/>
        <w:t>c) rămânerea definitivă a unui act de constatare emis de către Agenţia Naţională de Integritate, referitor la încălcarea obligaţiilor legale privind averile nejustificate, conflictul de interese sau regimul incompatibilităţilor;</w:t>
      </w:r>
    </w:p>
    <w:p w:rsidR="00B02FC7" w:rsidRPr="006F75FA" w:rsidRDefault="00B02FC7" w:rsidP="00B02FC7">
      <w:pPr>
        <w:rPr>
          <w:rFonts w:eastAsia="Times New Roman" w:cs="Times New Roman"/>
          <w:color w:val="000000" w:themeColor="text1"/>
          <w:szCs w:val="24"/>
        </w:rPr>
      </w:pPr>
      <w:r w:rsidRPr="001A0B75">
        <w:rPr>
          <w:rFonts w:eastAsia="Times New Roman" w:cs="Times New Roman"/>
          <w:color w:val="000000" w:themeColor="text1"/>
          <w:szCs w:val="24"/>
        </w:rPr>
        <w:t>d) rămânerea definitivă a unei decizii emise de Consiliul General al Consiliului Naţional de Atestare a Titlurilor, Diplomelor şi Certificatelor Universitare (CNATDCU</w:t>
      </w:r>
      <w:r w:rsidR="0002501E" w:rsidRPr="001A0B75">
        <w:rPr>
          <w:rFonts w:eastAsia="Times New Roman" w:cs="Times New Roman"/>
          <w:color w:val="000000" w:themeColor="text1"/>
          <w:szCs w:val="24"/>
        </w:rPr>
        <w:t>) privind o lucrare ştiinţifică.</w:t>
      </w:r>
      <w:bookmarkStart w:id="0" w:name="_GoBack"/>
      <w:bookmarkEnd w:id="0"/>
    </w:p>
    <w:p w:rsidR="006F75FA" w:rsidRDefault="006F75FA" w:rsidP="00642678">
      <w:pPr>
        <w:shd w:val="clear" w:color="auto" w:fill="FFFFFF"/>
        <w:ind w:firstLine="709"/>
        <w:jc w:val="center"/>
        <w:outlineLvl w:val="1"/>
        <w:rPr>
          <w:rFonts w:eastAsia="Times New Roman" w:cs="Times New Roman"/>
          <w:b/>
          <w:color w:val="000000" w:themeColor="text1"/>
          <w:szCs w:val="24"/>
          <w:lang w:eastAsia="ro-RO"/>
        </w:rPr>
      </w:pPr>
    </w:p>
    <w:p w:rsidR="00642678" w:rsidRPr="00FE3EB5" w:rsidRDefault="00642678" w:rsidP="004F68C9">
      <w:pPr>
        <w:shd w:val="clear" w:color="auto" w:fill="FFFFFF"/>
        <w:ind w:firstLine="0"/>
        <w:jc w:val="center"/>
        <w:outlineLvl w:val="1"/>
        <w:rPr>
          <w:rFonts w:eastAsia="Times New Roman" w:cs="Times New Roman"/>
          <w:b/>
          <w:color w:val="000000" w:themeColor="text1"/>
          <w:szCs w:val="24"/>
          <w:lang w:eastAsia="ro-RO"/>
        </w:rPr>
      </w:pPr>
      <w:r w:rsidRPr="00FE3EB5">
        <w:rPr>
          <w:rFonts w:eastAsia="Times New Roman" w:cs="Times New Roman"/>
          <w:b/>
          <w:color w:val="000000" w:themeColor="text1"/>
          <w:szCs w:val="24"/>
          <w:lang w:eastAsia="ro-RO"/>
        </w:rPr>
        <w:t>CAPITOLUL II</w:t>
      </w:r>
    </w:p>
    <w:p w:rsidR="00642678" w:rsidRPr="00FE3EB5" w:rsidRDefault="00CA4036" w:rsidP="004F68C9">
      <w:pPr>
        <w:shd w:val="clear" w:color="auto" w:fill="FFFFFF"/>
        <w:ind w:firstLine="0"/>
        <w:jc w:val="center"/>
        <w:outlineLvl w:val="1"/>
        <w:rPr>
          <w:rFonts w:eastAsia="Times New Roman" w:cs="Times New Roman"/>
          <w:b/>
          <w:color w:val="000000" w:themeColor="text1"/>
          <w:szCs w:val="24"/>
          <w:lang w:eastAsia="ro-RO"/>
        </w:rPr>
      </w:pPr>
      <w:r>
        <w:rPr>
          <w:rFonts w:eastAsia="Times New Roman" w:cs="Times New Roman"/>
          <w:b/>
          <w:color w:val="000000" w:themeColor="text1"/>
          <w:szCs w:val="24"/>
          <w:lang w:eastAsia="ro-RO"/>
        </w:rPr>
        <w:t>Activitățile</w:t>
      </w:r>
      <w:r w:rsidR="00642678" w:rsidRPr="00FE3EB5">
        <w:rPr>
          <w:rFonts w:eastAsia="Times New Roman" w:cs="Times New Roman"/>
          <w:b/>
          <w:color w:val="000000" w:themeColor="text1"/>
          <w:szCs w:val="24"/>
          <w:lang w:eastAsia="ro-RO"/>
        </w:rPr>
        <w:t xml:space="preserve"> de informare și de instruire anticorupție </w:t>
      </w:r>
      <w:r>
        <w:rPr>
          <w:rFonts w:eastAsia="Times New Roman" w:cs="Times New Roman"/>
          <w:b/>
          <w:color w:val="000000" w:themeColor="text1"/>
          <w:szCs w:val="24"/>
          <w:lang w:eastAsia="ro-RO"/>
        </w:rPr>
        <w:t>desfășurate cu personalul MAP</w:t>
      </w:r>
    </w:p>
    <w:p w:rsidR="00642678" w:rsidRPr="00FE3EB5" w:rsidRDefault="00642678" w:rsidP="00642678">
      <w:pPr>
        <w:shd w:val="clear" w:color="auto" w:fill="FFFFFF"/>
        <w:ind w:firstLine="709"/>
        <w:outlineLvl w:val="1"/>
        <w:rPr>
          <w:rFonts w:eastAsia="Times New Roman" w:cs="Times New Roman"/>
          <w:color w:val="000000" w:themeColor="text1"/>
          <w:szCs w:val="24"/>
          <w:lang w:eastAsia="ro-RO"/>
        </w:rPr>
      </w:pPr>
    </w:p>
    <w:p w:rsidR="00642678" w:rsidRPr="009407A4" w:rsidRDefault="00CA4036"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4</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FE3EB5">
        <w:rPr>
          <w:rFonts w:eastAsia="Times New Roman" w:cs="Times New Roman"/>
          <w:color w:val="000000" w:themeColor="text1"/>
          <w:szCs w:val="24"/>
          <w:lang w:eastAsia="ro-RO"/>
        </w:rPr>
        <w:t xml:space="preserve">Activitățile de informare și de instruire anticorupție se realizează de către personalul </w:t>
      </w:r>
      <w:r>
        <w:rPr>
          <w:rFonts w:eastAsia="Times New Roman" w:cs="Times New Roman"/>
          <w:color w:val="000000" w:themeColor="text1"/>
          <w:szCs w:val="24"/>
          <w:lang w:eastAsia="ro-RO"/>
        </w:rPr>
        <w:t xml:space="preserve">încadrat în compartimentul integritate și anticorupție din cadrul MAP, precum și de către personal </w:t>
      </w:r>
      <w:r w:rsidR="00642678" w:rsidRPr="00FE3EB5">
        <w:rPr>
          <w:rFonts w:eastAsia="Times New Roman" w:cs="Times New Roman"/>
          <w:color w:val="000000" w:themeColor="text1"/>
          <w:szCs w:val="24"/>
          <w:lang w:eastAsia="ro-RO"/>
        </w:rPr>
        <w:t xml:space="preserve">specializat din </w:t>
      </w:r>
      <w:r>
        <w:rPr>
          <w:rFonts w:eastAsia="Times New Roman" w:cs="Times New Roman"/>
          <w:color w:val="000000" w:themeColor="text1"/>
          <w:szCs w:val="24"/>
          <w:lang w:eastAsia="ro-RO"/>
        </w:rPr>
        <w:t>structurile anticorupție, în baza unor parteneriate încheiate cu aceste structuri</w:t>
      </w:r>
      <w:r w:rsidR="00642678" w:rsidRPr="00FE3EB5">
        <w:rPr>
          <w:rFonts w:eastAsia="Times New Roman" w:cs="Times New Roman"/>
          <w:color w:val="000000" w:themeColor="text1"/>
          <w:szCs w:val="24"/>
          <w:lang w:eastAsia="ro-RO"/>
        </w:rPr>
        <w:t>.</w:t>
      </w:r>
    </w:p>
    <w:p w:rsidR="00642678" w:rsidRPr="009407A4" w:rsidRDefault="00CA4036"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5</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B313C9">
        <w:rPr>
          <w:rFonts w:eastAsia="Times New Roman" w:cs="Times New Roman"/>
          <w:bCs/>
          <w:color w:val="000000" w:themeColor="text1"/>
          <w:szCs w:val="24"/>
          <w:lang w:eastAsia="ro-RO"/>
        </w:rPr>
        <w:t>(1)</w:t>
      </w:r>
      <w:r w:rsidR="00642678" w:rsidRPr="00FE3EB5">
        <w:rPr>
          <w:rFonts w:eastAsia="Times New Roman" w:cs="Times New Roman"/>
          <w:color w:val="000000" w:themeColor="text1"/>
          <w:szCs w:val="24"/>
          <w:lang w:eastAsia="ro-RO"/>
        </w:rPr>
        <w:t> Activitățile de informare anticorupție se desfășoară în scopul prezentării unor informați</w:t>
      </w:r>
      <w:r>
        <w:rPr>
          <w:rFonts w:eastAsia="Times New Roman" w:cs="Times New Roman"/>
          <w:color w:val="000000" w:themeColor="text1"/>
          <w:szCs w:val="24"/>
          <w:lang w:eastAsia="ro-RO"/>
        </w:rPr>
        <w:t xml:space="preserve">i de noutate privind activitățile </w:t>
      </w:r>
      <w:r w:rsidR="00642678" w:rsidRPr="00FE3EB5">
        <w:rPr>
          <w:rFonts w:eastAsia="Times New Roman" w:cs="Times New Roman"/>
          <w:color w:val="000000" w:themeColor="text1"/>
          <w:szCs w:val="24"/>
          <w:lang w:eastAsia="ro-RO"/>
        </w:rPr>
        <w:t xml:space="preserve">de </w:t>
      </w:r>
      <w:r>
        <w:rPr>
          <w:rFonts w:eastAsia="Times New Roman" w:cs="Times New Roman"/>
          <w:color w:val="000000" w:themeColor="text1"/>
          <w:szCs w:val="24"/>
          <w:lang w:eastAsia="ro-RO"/>
        </w:rPr>
        <w:t xml:space="preserve">integritate, </w:t>
      </w:r>
      <w:r w:rsidR="00642678" w:rsidRPr="00FE3EB5">
        <w:rPr>
          <w:rFonts w:eastAsia="Times New Roman" w:cs="Times New Roman"/>
          <w:color w:val="000000" w:themeColor="text1"/>
          <w:szCs w:val="24"/>
          <w:lang w:eastAsia="ro-RO"/>
        </w:rPr>
        <w:t>prevenire și combatere a corupției și a legislației în domeniu.</w:t>
      </w:r>
    </w:p>
    <w:p w:rsidR="00642678" w:rsidRPr="00FE3EB5" w:rsidRDefault="00642678" w:rsidP="00642678">
      <w:pPr>
        <w:shd w:val="clear" w:color="auto" w:fill="FFFFFF"/>
        <w:ind w:firstLine="709"/>
        <w:rPr>
          <w:rFonts w:eastAsia="Times New Roman" w:cs="Times New Roman"/>
          <w:color w:val="000000" w:themeColor="text1"/>
          <w:szCs w:val="24"/>
          <w:lang w:eastAsia="ro-RO"/>
        </w:rPr>
      </w:pPr>
      <w:r w:rsidRPr="00B313C9">
        <w:rPr>
          <w:rFonts w:eastAsia="Times New Roman" w:cs="Times New Roman"/>
          <w:bCs/>
          <w:color w:val="000000" w:themeColor="text1"/>
          <w:szCs w:val="24"/>
          <w:lang w:eastAsia="ro-RO"/>
        </w:rPr>
        <w:t>(2)</w:t>
      </w:r>
      <w:r w:rsidRPr="00FE3EB5">
        <w:rPr>
          <w:rFonts w:eastAsia="Times New Roman" w:cs="Times New Roman"/>
          <w:color w:val="000000" w:themeColor="text1"/>
          <w:szCs w:val="24"/>
          <w:lang w:eastAsia="ro-RO"/>
        </w:rPr>
        <w:t xml:space="preserve"> Activitățile de informare anticorupție se realizează din inițiativa </w:t>
      </w:r>
      <w:r w:rsidR="00CA4036">
        <w:rPr>
          <w:rFonts w:eastAsia="Times New Roman" w:cs="Times New Roman"/>
          <w:color w:val="000000" w:themeColor="text1"/>
          <w:szCs w:val="24"/>
          <w:lang w:eastAsia="ro-RO"/>
        </w:rPr>
        <w:t>compartimentului integritate și anticorupție sau la solicitarea structurilor MAP</w:t>
      </w:r>
      <w:r w:rsidRPr="00FE3EB5">
        <w:rPr>
          <w:rFonts w:eastAsia="Times New Roman" w:cs="Times New Roman"/>
          <w:color w:val="000000" w:themeColor="text1"/>
          <w:szCs w:val="24"/>
          <w:lang w:eastAsia="ro-RO"/>
        </w:rPr>
        <w:t xml:space="preserve"> și se desfășoară pe o durată de cel puțin 30 de minute.</w:t>
      </w:r>
    </w:p>
    <w:p w:rsidR="00642678" w:rsidRPr="000C58EE" w:rsidRDefault="00883DF9"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6</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B313C9">
        <w:rPr>
          <w:rFonts w:eastAsia="Times New Roman" w:cs="Times New Roman"/>
          <w:bCs/>
          <w:color w:val="000000" w:themeColor="text1"/>
          <w:szCs w:val="24"/>
          <w:lang w:eastAsia="ro-RO"/>
        </w:rPr>
        <w:t>(1)</w:t>
      </w:r>
      <w:r w:rsidR="00642678" w:rsidRPr="00FE3EB5">
        <w:rPr>
          <w:rFonts w:eastAsia="Times New Roman" w:cs="Times New Roman"/>
          <w:color w:val="000000" w:themeColor="text1"/>
          <w:szCs w:val="24"/>
          <w:lang w:eastAsia="ro-RO"/>
        </w:rPr>
        <w:t> Activitățile de instruire anticorupție se desfășoară în vederea dezvoltă</w:t>
      </w:r>
      <w:r>
        <w:rPr>
          <w:rFonts w:eastAsia="Times New Roman" w:cs="Times New Roman"/>
          <w:color w:val="000000" w:themeColor="text1"/>
          <w:szCs w:val="24"/>
          <w:lang w:eastAsia="ro-RO"/>
        </w:rPr>
        <w:t>rii capacității personalului MAP</w:t>
      </w:r>
      <w:r w:rsidR="00642678" w:rsidRPr="00FE3EB5">
        <w:rPr>
          <w:rFonts w:eastAsia="Times New Roman" w:cs="Times New Roman"/>
          <w:color w:val="000000" w:themeColor="text1"/>
          <w:szCs w:val="24"/>
          <w:lang w:eastAsia="ro-RO"/>
        </w:rPr>
        <w:t xml:space="preserve"> de a utiliza și combina cunoștințe teoretice, deprinderi practice și </w:t>
      </w:r>
      <w:r>
        <w:rPr>
          <w:rFonts w:eastAsia="Times New Roman" w:cs="Times New Roman"/>
          <w:color w:val="000000" w:themeColor="text1"/>
          <w:szCs w:val="24"/>
          <w:lang w:eastAsia="ro-RO"/>
        </w:rPr>
        <w:t xml:space="preserve">atitudini specifice în domeniile integrității și </w:t>
      </w:r>
      <w:r w:rsidR="00642678" w:rsidRPr="00FE3EB5">
        <w:rPr>
          <w:rFonts w:eastAsia="Times New Roman" w:cs="Times New Roman"/>
          <w:color w:val="000000" w:themeColor="text1"/>
          <w:szCs w:val="24"/>
          <w:lang w:eastAsia="ro-RO"/>
        </w:rPr>
        <w:t>prevenirii corupției.</w:t>
      </w:r>
    </w:p>
    <w:p w:rsidR="00642678" w:rsidRPr="00FE3EB5" w:rsidRDefault="00642678" w:rsidP="00642678">
      <w:pPr>
        <w:shd w:val="clear" w:color="auto" w:fill="FFFFFF"/>
        <w:ind w:firstLine="709"/>
        <w:rPr>
          <w:rFonts w:eastAsia="Times New Roman" w:cs="Times New Roman"/>
          <w:color w:val="000000" w:themeColor="text1"/>
          <w:szCs w:val="24"/>
          <w:lang w:eastAsia="ro-RO"/>
        </w:rPr>
      </w:pPr>
      <w:r w:rsidRPr="00B313C9">
        <w:rPr>
          <w:rFonts w:eastAsia="Times New Roman" w:cs="Times New Roman"/>
          <w:bCs/>
          <w:color w:val="000000" w:themeColor="text1"/>
          <w:szCs w:val="24"/>
          <w:lang w:eastAsia="ro-RO"/>
        </w:rPr>
        <w:t>(2)</w:t>
      </w:r>
      <w:r w:rsidRPr="00FE3EB5">
        <w:rPr>
          <w:rFonts w:eastAsia="Times New Roman" w:cs="Times New Roman"/>
          <w:color w:val="000000" w:themeColor="text1"/>
          <w:szCs w:val="24"/>
          <w:lang w:eastAsia="ro-RO"/>
        </w:rPr>
        <w:t xml:space="preserve"> Activitățile de instruire anticorupție se realizează, de regulă, la inițiativa </w:t>
      </w:r>
      <w:r w:rsidR="00883DF9">
        <w:rPr>
          <w:rFonts w:eastAsia="Times New Roman" w:cs="Times New Roman"/>
          <w:color w:val="000000" w:themeColor="text1"/>
          <w:szCs w:val="24"/>
          <w:lang w:eastAsia="ro-RO"/>
        </w:rPr>
        <w:t xml:space="preserve">compartimentului </w:t>
      </w:r>
      <w:r w:rsidRPr="00FE3EB5">
        <w:rPr>
          <w:rFonts w:eastAsia="Times New Roman" w:cs="Times New Roman"/>
          <w:color w:val="000000" w:themeColor="text1"/>
          <w:szCs w:val="24"/>
          <w:lang w:eastAsia="ro-RO"/>
        </w:rPr>
        <w:t xml:space="preserve"> </w:t>
      </w:r>
      <w:r w:rsidR="00883DF9">
        <w:rPr>
          <w:rFonts w:eastAsia="Times New Roman" w:cs="Times New Roman"/>
          <w:color w:val="000000" w:themeColor="text1"/>
          <w:szCs w:val="24"/>
          <w:lang w:eastAsia="ro-RO"/>
        </w:rPr>
        <w:t xml:space="preserve">integritate și anticorupție </w:t>
      </w:r>
      <w:r w:rsidRPr="00FE3EB5">
        <w:rPr>
          <w:rFonts w:eastAsia="Times New Roman" w:cs="Times New Roman"/>
          <w:color w:val="000000" w:themeColor="text1"/>
          <w:szCs w:val="24"/>
          <w:lang w:eastAsia="ro-RO"/>
        </w:rPr>
        <w:t>și au în vedere, cu prioritate</w:t>
      </w:r>
      <w:r w:rsidR="00883DF9">
        <w:rPr>
          <w:rFonts w:eastAsia="Times New Roman" w:cs="Times New Roman"/>
          <w:color w:val="000000" w:themeColor="text1"/>
          <w:szCs w:val="24"/>
          <w:lang w:eastAsia="ro-RO"/>
        </w:rPr>
        <w:t>, personalul nou-încadrat în MAP</w:t>
      </w:r>
      <w:r w:rsidRPr="00FE3EB5">
        <w:rPr>
          <w:rFonts w:eastAsia="Times New Roman" w:cs="Times New Roman"/>
          <w:color w:val="000000" w:themeColor="text1"/>
          <w:szCs w:val="24"/>
          <w:lang w:eastAsia="ro-RO"/>
        </w:rPr>
        <w:t xml:space="preserve">, cel care activează în domenii expuse în mod </w:t>
      </w:r>
      <w:r w:rsidR="00883DF9">
        <w:rPr>
          <w:rFonts w:eastAsia="Times New Roman" w:cs="Times New Roman"/>
          <w:color w:val="000000" w:themeColor="text1"/>
          <w:szCs w:val="24"/>
          <w:lang w:eastAsia="ro-RO"/>
        </w:rPr>
        <w:t xml:space="preserve">deosebit riscurilor de corupție și cel încadrat în structurile unde au avut loc fapte de corupție sau de încălcare a integrității, </w:t>
      </w:r>
      <w:r w:rsidRPr="00FE3EB5">
        <w:rPr>
          <w:rFonts w:eastAsia="Times New Roman" w:cs="Times New Roman"/>
          <w:color w:val="000000" w:themeColor="text1"/>
          <w:szCs w:val="24"/>
          <w:lang w:eastAsia="ro-RO"/>
        </w:rPr>
        <w:t>precum și personalul cu funcții de conducere.</w:t>
      </w:r>
    </w:p>
    <w:p w:rsidR="00642678" w:rsidRPr="000C58EE" w:rsidRDefault="00C42057"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7</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FE3EB5">
        <w:rPr>
          <w:rFonts w:eastAsia="Times New Roman" w:cs="Times New Roman"/>
          <w:color w:val="000000" w:themeColor="text1"/>
          <w:szCs w:val="24"/>
          <w:lang w:eastAsia="ro-RO"/>
        </w:rPr>
        <w:t>Activitățile de instruire anticorupție se desfășoară cu un număr maxim de 30 participanți, pe o durată de cel puțin 3 ore.</w:t>
      </w:r>
    </w:p>
    <w:p w:rsidR="00642678" w:rsidRPr="000C58EE" w:rsidRDefault="00C42057"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8</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B313C9">
        <w:rPr>
          <w:rFonts w:eastAsia="Times New Roman" w:cs="Times New Roman"/>
          <w:bCs/>
          <w:color w:val="000000" w:themeColor="text1"/>
          <w:szCs w:val="24"/>
          <w:lang w:eastAsia="ro-RO"/>
        </w:rPr>
        <w:t>(1)</w:t>
      </w:r>
      <w:r w:rsidR="00883DF9">
        <w:rPr>
          <w:rFonts w:eastAsia="Times New Roman" w:cs="Times New Roman"/>
          <w:color w:val="000000" w:themeColor="text1"/>
          <w:szCs w:val="24"/>
          <w:lang w:eastAsia="ro-RO"/>
        </w:rPr>
        <w:t> Întregul personal al MAP</w:t>
      </w:r>
      <w:r w:rsidR="00642678" w:rsidRPr="00FE3EB5">
        <w:rPr>
          <w:rFonts w:eastAsia="Times New Roman" w:cs="Times New Roman"/>
          <w:color w:val="000000" w:themeColor="text1"/>
          <w:szCs w:val="24"/>
          <w:lang w:eastAsia="ro-RO"/>
        </w:rPr>
        <w:t xml:space="preserve"> are obligația de a participa la activitățile de instruire anticorupție desfășurate de către </w:t>
      </w:r>
      <w:r w:rsidR="00883DF9">
        <w:rPr>
          <w:rFonts w:eastAsia="Times New Roman" w:cs="Times New Roman"/>
          <w:color w:val="000000" w:themeColor="text1"/>
          <w:szCs w:val="24"/>
          <w:lang w:eastAsia="ro-RO"/>
        </w:rPr>
        <w:t xml:space="preserve">compartimentul </w:t>
      </w:r>
      <w:r w:rsidR="00883DF9" w:rsidRPr="00FE3EB5">
        <w:rPr>
          <w:rFonts w:eastAsia="Times New Roman" w:cs="Times New Roman"/>
          <w:color w:val="000000" w:themeColor="text1"/>
          <w:szCs w:val="24"/>
          <w:lang w:eastAsia="ro-RO"/>
        </w:rPr>
        <w:t xml:space="preserve"> </w:t>
      </w:r>
      <w:r w:rsidR="00883DF9">
        <w:rPr>
          <w:rFonts w:eastAsia="Times New Roman" w:cs="Times New Roman"/>
          <w:color w:val="000000" w:themeColor="text1"/>
          <w:szCs w:val="24"/>
          <w:lang w:eastAsia="ro-RO"/>
        </w:rPr>
        <w:t>integritate și anticorupție, cel puțin o dată la 4</w:t>
      </w:r>
      <w:r w:rsidR="00642678" w:rsidRPr="00FE3EB5">
        <w:rPr>
          <w:rFonts w:eastAsia="Times New Roman" w:cs="Times New Roman"/>
          <w:color w:val="000000" w:themeColor="text1"/>
          <w:szCs w:val="24"/>
          <w:lang w:eastAsia="ro-RO"/>
        </w:rPr>
        <w:t xml:space="preserve"> ani.</w:t>
      </w:r>
    </w:p>
    <w:p w:rsidR="00642678" w:rsidRPr="00FE3EB5" w:rsidRDefault="00642678" w:rsidP="00642678">
      <w:pPr>
        <w:shd w:val="clear" w:color="auto" w:fill="FFFFFF"/>
        <w:ind w:firstLine="709"/>
        <w:rPr>
          <w:rFonts w:eastAsia="Times New Roman" w:cs="Times New Roman"/>
          <w:color w:val="000000" w:themeColor="text1"/>
          <w:szCs w:val="24"/>
          <w:lang w:eastAsia="ro-RO"/>
        </w:rPr>
      </w:pPr>
      <w:r w:rsidRPr="00B313C9">
        <w:rPr>
          <w:rFonts w:eastAsia="Times New Roman" w:cs="Times New Roman"/>
          <w:bCs/>
          <w:color w:val="000000" w:themeColor="text1"/>
          <w:szCs w:val="24"/>
          <w:lang w:eastAsia="ro-RO"/>
        </w:rPr>
        <w:t>(2)</w:t>
      </w:r>
      <w:r w:rsidR="00883DF9">
        <w:rPr>
          <w:rFonts w:eastAsia="Times New Roman" w:cs="Times New Roman"/>
          <w:color w:val="000000" w:themeColor="text1"/>
          <w:szCs w:val="24"/>
          <w:lang w:eastAsia="ro-RO"/>
        </w:rPr>
        <w:t> Personalul MAP</w:t>
      </w:r>
      <w:r w:rsidRPr="00FE3EB5">
        <w:rPr>
          <w:rFonts w:eastAsia="Times New Roman" w:cs="Times New Roman"/>
          <w:color w:val="000000" w:themeColor="text1"/>
          <w:szCs w:val="24"/>
          <w:lang w:eastAsia="ro-RO"/>
        </w:rPr>
        <w:t xml:space="preserve"> nou încadrat și cel care ocupă posturi de conducere are obligația de a participa la activitățile de instruire anticorupție desfășurate de către </w:t>
      </w:r>
      <w:r w:rsidR="00883DF9">
        <w:rPr>
          <w:rFonts w:eastAsia="Times New Roman" w:cs="Times New Roman"/>
          <w:color w:val="000000" w:themeColor="text1"/>
          <w:szCs w:val="24"/>
          <w:lang w:eastAsia="ro-RO"/>
        </w:rPr>
        <w:t xml:space="preserve">compartimentul </w:t>
      </w:r>
      <w:r w:rsidR="00883DF9" w:rsidRPr="00FE3EB5">
        <w:rPr>
          <w:rFonts w:eastAsia="Times New Roman" w:cs="Times New Roman"/>
          <w:color w:val="000000" w:themeColor="text1"/>
          <w:szCs w:val="24"/>
          <w:lang w:eastAsia="ro-RO"/>
        </w:rPr>
        <w:t xml:space="preserve"> </w:t>
      </w:r>
      <w:r w:rsidR="00883DF9">
        <w:rPr>
          <w:rFonts w:eastAsia="Times New Roman" w:cs="Times New Roman"/>
          <w:color w:val="000000" w:themeColor="text1"/>
          <w:szCs w:val="24"/>
          <w:lang w:eastAsia="ro-RO"/>
        </w:rPr>
        <w:t>integritate și anticorupție, în primele</w:t>
      </w:r>
      <w:r w:rsidRPr="00FE3EB5">
        <w:rPr>
          <w:rFonts w:eastAsia="Times New Roman" w:cs="Times New Roman"/>
          <w:color w:val="000000" w:themeColor="text1"/>
          <w:szCs w:val="24"/>
          <w:lang w:eastAsia="ro-RO"/>
        </w:rPr>
        <w:t xml:space="preserve"> 6 luni de la numirea în funcție.</w:t>
      </w:r>
    </w:p>
    <w:p w:rsidR="00642678" w:rsidRPr="000C58EE" w:rsidRDefault="00C42057"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9</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FE3EB5">
        <w:rPr>
          <w:rFonts w:eastAsia="Times New Roman" w:cs="Times New Roman"/>
          <w:color w:val="000000" w:themeColor="text1"/>
          <w:szCs w:val="24"/>
          <w:lang w:eastAsia="ro-RO"/>
        </w:rPr>
        <w:t xml:space="preserve">La solicitarea </w:t>
      </w:r>
      <w:r>
        <w:rPr>
          <w:rFonts w:eastAsia="Times New Roman" w:cs="Times New Roman"/>
          <w:color w:val="000000" w:themeColor="text1"/>
          <w:szCs w:val="24"/>
          <w:lang w:eastAsia="ro-RO"/>
        </w:rPr>
        <w:t xml:space="preserve">compartimentului </w:t>
      </w:r>
      <w:r w:rsidRPr="00FE3EB5">
        <w:rPr>
          <w:rFonts w:eastAsia="Times New Roman" w:cs="Times New Roman"/>
          <w:color w:val="000000" w:themeColor="text1"/>
          <w:szCs w:val="24"/>
          <w:lang w:eastAsia="ro-RO"/>
        </w:rPr>
        <w:t xml:space="preserve"> </w:t>
      </w:r>
      <w:r>
        <w:rPr>
          <w:rFonts w:eastAsia="Times New Roman" w:cs="Times New Roman"/>
          <w:color w:val="000000" w:themeColor="text1"/>
          <w:szCs w:val="24"/>
          <w:lang w:eastAsia="ro-RO"/>
        </w:rPr>
        <w:t>integritate și anticorupție</w:t>
      </w:r>
      <w:r w:rsidR="00642678" w:rsidRPr="00FE3EB5">
        <w:rPr>
          <w:rFonts w:eastAsia="Times New Roman" w:cs="Times New Roman"/>
          <w:color w:val="000000" w:themeColor="text1"/>
          <w:szCs w:val="24"/>
          <w:lang w:eastAsia="ro-RO"/>
        </w:rPr>
        <w:t>, structur</w:t>
      </w:r>
      <w:r>
        <w:rPr>
          <w:rFonts w:eastAsia="Times New Roman" w:cs="Times New Roman"/>
          <w:color w:val="000000" w:themeColor="text1"/>
          <w:szCs w:val="24"/>
          <w:lang w:eastAsia="ro-RO"/>
        </w:rPr>
        <w:t>ile MAP</w:t>
      </w:r>
      <w:r w:rsidR="00642678" w:rsidRPr="00FE3EB5">
        <w:rPr>
          <w:rFonts w:eastAsia="Times New Roman" w:cs="Times New Roman"/>
          <w:color w:val="000000" w:themeColor="text1"/>
          <w:szCs w:val="24"/>
          <w:lang w:eastAsia="ro-RO"/>
        </w:rPr>
        <w:t xml:space="preserve"> asigură condițiile corespunzătoare organizării activităților de informare sau de instruire anticorupție.</w:t>
      </w:r>
    </w:p>
    <w:p w:rsidR="00642678" w:rsidRPr="00FE3EB5"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C42057">
      <w:pPr>
        <w:shd w:val="clear" w:color="auto" w:fill="FFFFFF"/>
        <w:ind w:firstLine="0"/>
        <w:jc w:val="center"/>
        <w:outlineLvl w:val="1"/>
        <w:rPr>
          <w:rFonts w:eastAsia="Times New Roman" w:cs="Times New Roman"/>
          <w:b/>
          <w:color w:val="000000" w:themeColor="text1"/>
          <w:szCs w:val="24"/>
          <w:lang w:eastAsia="ro-RO"/>
        </w:rPr>
      </w:pPr>
      <w:r w:rsidRPr="00FE3EB5">
        <w:rPr>
          <w:rFonts w:eastAsia="Times New Roman" w:cs="Times New Roman"/>
          <w:b/>
          <w:color w:val="000000" w:themeColor="text1"/>
          <w:szCs w:val="24"/>
          <w:lang w:eastAsia="ro-RO"/>
        </w:rPr>
        <w:t>CAPITOLUL III</w:t>
      </w:r>
    </w:p>
    <w:p w:rsidR="00F94408" w:rsidRDefault="00F94408" w:rsidP="00C42057">
      <w:pPr>
        <w:shd w:val="clear" w:color="auto" w:fill="FFFFFF"/>
        <w:ind w:firstLine="0"/>
        <w:jc w:val="center"/>
        <w:outlineLvl w:val="1"/>
        <w:rPr>
          <w:rFonts w:eastAsia="Times New Roman" w:cs="Times New Roman"/>
          <w:b/>
          <w:color w:val="000000" w:themeColor="text1"/>
          <w:szCs w:val="24"/>
          <w:lang w:eastAsia="ro-RO"/>
        </w:rPr>
      </w:pPr>
      <w:r>
        <w:rPr>
          <w:rFonts w:eastAsia="Times New Roman" w:cs="Times New Roman"/>
          <w:b/>
          <w:color w:val="000000" w:themeColor="text1"/>
          <w:szCs w:val="24"/>
          <w:lang w:eastAsia="ro-RO"/>
        </w:rPr>
        <w:t>C</w:t>
      </w:r>
      <w:r w:rsidRPr="00F94408">
        <w:rPr>
          <w:rFonts w:eastAsia="Times New Roman" w:cs="Times New Roman"/>
          <w:b/>
          <w:color w:val="000000" w:themeColor="text1"/>
          <w:szCs w:val="24"/>
          <w:lang w:eastAsia="ro-RO"/>
        </w:rPr>
        <w:t>ampanii de informare de integritate și anticorupție</w:t>
      </w:r>
    </w:p>
    <w:p w:rsidR="00F94408" w:rsidRDefault="00F94408" w:rsidP="00C42057">
      <w:pPr>
        <w:shd w:val="clear" w:color="auto" w:fill="FFFFFF"/>
        <w:ind w:firstLine="0"/>
        <w:jc w:val="center"/>
        <w:outlineLvl w:val="1"/>
        <w:rPr>
          <w:rFonts w:eastAsia="Times New Roman" w:cs="Times New Roman"/>
          <w:b/>
          <w:color w:val="000000" w:themeColor="text1"/>
          <w:szCs w:val="24"/>
          <w:lang w:eastAsia="ro-RO"/>
        </w:rPr>
      </w:pPr>
    </w:p>
    <w:p w:rsidR="00F94408" w:rsidRDefault="00F94408" w:rsidP="00F94408">
      <w:pPr>
        <w:shd w:val="clear" w:color="auto" w:fill="FFFFFF"/>
        <w:outlineLvl w:val="1"/>
        <w:rPr>
          <w:rFonts w:eastAsia="Times New Roman" w:cs="Times New Roman"/>
          <w:bCs/>
          <w:color w:val="000000" w:themeColor="text1"/>
          <w:szCs w:val="24"/>
          <w:lang w:eastAsia="ro-RO"/>
        </w:rPr>
      </w:pPr>
      <w:r>
        <w:rPr>
          <w:rFonts w:eastAsia="Times New Roman" w:cs="Times New Roman"/>
          <w:b/>
          <w:bCs/>
          <w:color w:val="000000" w:themeColor="text1"/>
          <w:szCs w:val="24"/>
          <w:lang w:eastAsia="ro-RO"/>
        </w:rPr>
        <w:t>Art. 10</w:t>
      </w:r>
      <w:r w:rsidRPr="00FE3EB5">
        <w:rPr>
          <w:rFonts w:eastAsia="Times New Roman" w:cs="Times New Roman"/>
          <w:b/>
          <w:bCs/>
          <w:color w:val="000000" w:themeColor="text1"/>
          <w:szCs w:val="24"/>
          <w:lang w:eastAsia="ro-RO"/>
        </w:rPr>
        <w:t xml:space="preserve">. </w:t>
      </w:r>
      <w:r>
        <w:rPr>
          <w:rFonts w:eastAsia="Times New Roman" w:cs="Times New Roman"/>
          <w:b/>
          <w:bCs/>
          <w:color w:val="000000" w:themeColor="text1"/>
          <w:szCs w:val="24"/>
          <w:lang w:eastAsia="ro-RO"/>
        </w:rPr>
        <w:t xml:space="preserve">– </w:t>
      </w:r>
      <w:r w:rsidRPr="00F94408">
        <w:rPr>
          <w:rFonts w:eastAsia="Times New Roman" w:cs="Times New Roman"/>
          <w:bCs/>
          <w:color w:val="000000" w:themeColor="text1"/>
          <w:szCs w:val="24"/>
          <w:lang w:eastAsia="ro-RO"/>
        </w:rPr>
        <w:t>(1)</w:t>
      </w:r>
      <w:r>
        <w:rPr>
          <w:rFonts w:eastAsia="Times New Roman" w:cs="Times New Roman"/>
          <w:b/>
          <w:bCs/>
          <w:color w:val="000000" w:themeColor="text1"/>
          <w:szCs w:val="24"/>
          <w:lang w:eastAsia="ro-RO"/>
        </w:rPr>
        <w:t xml:space="preserve"> </w:t>
      </w:r>
      <w:r>
        <w:rPr>
          <w:rFonts w:eastAsia="Times New Roman" w:cs="Times New Roman"/>
          <w:bCs/>
          <w:color w:val="000000" w:themeColor="text1"/>
          <w:szCs w:val="24"/>
          <w:lang w:eastAsia="ro-RO"/>
        </w:rPr>
        <w:t xml:space="preserve">Campaniile de informare de integritate și anticorupție vizează </w:t>
      </w:r>
      <w:r w:rsidR="00B20531">
        <w:rPr>
          <w:rFonts w:eastAsia="Times New Roman" w:cs="Times New Roman"/>
          <w:bCs/>
          <w:color w:val="000000" w:themeColor="text1"/>
          <w:szCs w:val="24"/>
          <w:lang w:eastAsia="ro-RO"/>
        </w:rPr>
        <w:t>personalul MAP.</w:t>
      </w:r>
    </w:p>
    <w:p w:rsidR="00F94408" w:rsidRPr="00F94408" w:rsidRDefault="00F94408" w:rsidP="00F94408">
      <w:pPr>
        <w:shd w:val="clear" w:color="auto" w:fill="FFFFFF"/>
        <w:outlineLvl w:val="1"/>
        <w:rPr>
          <w:rFonts w:eastAsia="Times New Roman" w:cs="Times New Roman"/>
          <w:color w:val="000000" w:themeColor="text1"/>
          <w:szCs w:val="24"/>
          <w:lang w:eastAsia="ro-RO"/>
        </w:rPr>
      </w:pPr>
      <w:r w:rsidRPr="00F94408">
        <w:rPr>
          <w:rFonts w:eastAsia="Times New Roman" w:cs="Times New Roman"/>
          <w:bCs/>
          <w:color w:val="000000" w:themeColor="text1"/>
          <w:szCs w:val="24"/>
          <w:lang w:eastAsia="ro-RO"/>
        </w:rPr>
        <w:t>(</w:t>
      </w:r>
      <w:r>
        <w:rPr>
          <w:rFonts w:eastAsia="Times New Roman" w:cs="Times New Roman"/>
          <w:bCs/>
          <w:color w:val="000000" w:themeColor="text1"/>
          <w:szCs w:val="24"/>
          <w:lang w:eastAsia="ro-RO"/>
        </w:rPr>
        <w:t>2</w:t>
      </w:r>
      <w:r w:rsidRPr="00F94408">
        <w:rPr>
          <w:rFonts w:eastAsia="Times New Roman" w:cs="Times New Roman"/>
          <w:bCs/>
          <w:color w:val="000000" w:themeColor="text1"/>
          <w:szCs w:val="24"/>
          <w:lang w:eastAsia="ro-RO"/>
        </w:rPr>
        <w:t>)</w:t>
      </w:r>
      <w:r>
        <w:rPr>
          <w:rFonts w:eastAsia="Times New Roman" w:cs="Times New Roman"/>
          <w:bCs/>
          <w:color w:val="000000" w:themeColor="text1"/>
          <w:szCs w:val="24"/>
          <w:lang w:eastAsia="ro-RO"/>
        </w:rPr>
        <w:t xml:space="preserve"> Campaniile de informare de integritate și anticorupție </w:t>
      </w:r>
      <w:r w:rsidR="00B20531">
        <w:rPr>
          <w:rFonts w:eastAsia="Times New Roman" w:cs="Times New Roman"/>
          <w:bCs/>
          <w:color w:val="000000" w:themeColor="text1"/>
          <w:szCs w:val="24"/>
          <w:lang w:eastAsia="ro-RO"/>
        </w:rPr>
        <w:t xml:space="preserve">pentru personalul MAP </w:t>
      </w:r>
      <w:r>
        <w:rPr>
          <w:rFonts w:eastAsia="Times New Roman" w:cs="Times New Roman"/>
          <w:bCs/>
          <w:color w:val="000000" w:themeColor="text1"/>
          <w:szCs w:val="24"/>
          <w:lang w:eastAsia="ro-RO"/>
        </w:rPr>
        <w:t>se reglementează prin proceduri întocmite de către compartimentul integritate și anticorupție și aprobate de către secretarul general al MAP.</w:t>
      </w:r>
    </w:p>
    <w:p w:rsidR="00F94408" w:rsidRDefault="00F94408" w:rsidP="00C42057">
      <w:pPr>
        <w:shd w:val="clear" w:color="auto" w:fill="FFFFFF"/>
        <w:ind w:firstLine="0"/>
        <w:jc w:val="center"/>
        <w:outlineLvl w:val="1"/>
        <w:rPr>
          <w:rFonts w:eastAsia="Times New Roman" w:cs="Times New Roman"/>
          <w:b/>
          <w:color w:val="000000" w:themeColor="text1"/>
          <w:szCs w:val="24"/>
          <w:lang w:eastAsia="ro-RO"/>
        </w:rPr>
      </w:pPr>
    </w:p>
    <w:p w:rsidR="00F94408" w:rsidRDefault="00F94408" w:rsidP="00F94408">
      <w:pPr>
        <w:shd w:val="clear" w:color="auto" w:fill="FFFFFF"/>
        <w:ind w:firstLine="0"/>
        <w:jc w:val="center"/>
        <w:outlineLvl w:val="1"/>
        <w:rPr>
          <w:rFonts w:eastAsia="Times New Roman" w:cs="Times New Roman"/>
          <w:b/>
          <w:color w:val="000000" w:themeColor="text1"/>
          <w:szCs w:val="24"/>
          <w:lang w:eastAsia="ro-RO"/>
        </w:rPr>
      </w:pPr>
      <w:r>
        <w:rPr>
          <w:rFonts w:eastAsia="Times New Roman" w:cs="Times New Roman"/>
          <w:b/>
          <w:color w:val="000000" w:themeColor="text1"/>
          <w:szCs w:val="24"/>
          <w:lang w:eastAsia="ro-RO"/>
        </w:rPr>
        <w:t>CAPITOLUL IV</w:t>
      </w:r>
    </w:p>
    <w:p w:rsidR="002275AE" w:rsidRDefault="002275AE" w:rsidP="00C42057">
      <w:pPr>
        <w:shd w:val="clear" w:color="auto" w:fill="FFFFFF"/>
        <w:ind w:firstLine="0"/>
        <w:jc w:val="center"/>
        <w:outlineLvl w:val="1"/>
        <w:rPr>
          <w:rFonts w:eastAsia="Times New Roman" w:cs="Times New Roman"/>
          <w:b/>
          <w:color w:val="000000" w:themeColor="text1"/>
          <w:szCs w:val="24"/>
          <w:lang w:eastAsia="ro-RO"/>
        </w:rPr>
      </w:pPr>
      <w:r>
        <w:rPr>
          <w:rFonts w:eastAsia="Times New Roman" w:cs="Times New Roman"/>
          <w:b/>
          <w:color w:val="000000" w:themeColor="text1"/>
          <w:szCs w:val="24"/>
          <w:lang w:eastAsia="ro-RO"/>
        </w:rPr>
        <w:t>E</w:t>
      </w:r>
      <w:r w:rsidRPr="002275AE">
        <w:rPr>
          <w:rFonts w:eastAsia="Times New Roman" w:cs="Times New Roman"/>
          <w:b/>
          <w:color w:val="000000" w:themeColor="text1"/>
          <w:szCs w:val="24"/>
          <w:lang w:eastAsia="ro-RO"/>
        </w:rPr>
        <w:t>fectuarea evaluărilor de integritate pentru personalul Gărzilor forestiere</w:t>
      </w:r>
    </w:p>
    <w:p w:rsidR="002275AE" w:rsidRDefault="002275AE" w:rsidP="00C42057">
      <w:pPr>
        <w:shd w:val="clear" w:color="auto" w:fill="FFFFFF"/>
        <w:ind w:firstLine="0"/>
        <w:jc w:val="center"/>
        <w:outlineLvl w:val="1"/>
        <w:rPr>
          <w:rFonts w:eastAsia="Times New Roman" w:cs="Times New Roman"/>
          <w:b/>
          <w:color w:val="000000" w:themeColor="text1"/>
          <w:szCs w:val="24"/>
          <w:lang w:eastAsia="ro-RO"/>
        </w:rPr>
      </w:pPr>
    </w:p>
    <w:p w:rsidR="002275AE" w:rsidRPr="00F94408" w:rsidRDefault="00F94408" w:rsidP="00F94408">
      <w:pPr>
        <w:shd w:val="clear" w:color="auto" w:fill="FFFFFF"/>
        <w:outlineLvl w:val="1"/>
        <w:rPr>
          <w:rFonts w:eastAsia="Times New Roman" w:cs="Times New Roman"/>
          <w:color w:val="000000" w:themeColor="text1"/>
          <w:szCs w:val="24"/>
          <w:lang w:eastAsia="ro-RO"/>
        </w:rPr>
      </w:pPr>
      <w:r>
        <w:rPr>
          <w:rFonts w:eastAsia="Times New Roman" w:cs="Times New Roman"/>
          <w:b/>
          <w:bCs/>
          <w:color w:val="000000" w:themeColor="text1"/>
          <w:szCs w:val="24"/>
          <w:lang w:eastAsia="ro-RO"/>
        </w:rPr>
        <w:t>Art. 11</w:t>
      </w:r>
      <w:r w:rsidRPr="00FE3EB5">
        <w:rPr>
          <w:rFonts w:eastAsia="Times New Roman" w:cs="Times New Roman"/>
          <w:b/>
          <w:bCs/>
          <w:color w:val="000000" w:themeColor="text1"/>
          <w:szCs w:val="24"/>
          <w:lang w:eastAsia="ro-RO"/>
        </w:rPr>
        <w:t xml:space="preserve">. </w:t>
      </w:r>
      <w:r>
        <w:rPr>
          <w:rFonts w:eastAsia="Times New Roman" w:cs="Times New Roman"/>
          <w:b/>
          <w:bCs/>
          <w:color w:val="000000" w:themeColor="text1"/>
          <w:szCs w:val="24"/>
          <w:lang w:eastAsia="ro-RO"/>
        </w:rPr>
        <w:t xml:space="preserve">– </w:t>
      </w:r>
      <w:r w:rsidRPr="00F94408">
        <w:rPr>
          <w:rFonts w:eastAsia="Times New Roman" w:cs="Times New Roman"/>
          <w:bCs/>
          <w:color w:val="000000" w:themeColor="text1"/>
          <w:szCs w:val="24"/>
          <w:lang w:eastAsia="ro-RO"/>
        </w:rPr>
        <w:t>Evaluările de integritate se desfășoară în conformitate cu prevederile</w:t>
      </w:r>
      <w:r w:rsidR="00C86B1E">
        <w:rPr>
          <w:rFonts w:eastAsia="Times New Roman" w:cs="Times New Roman"/>
          <w:bCs/>
          <w:color w:val="000000" w:themeColor="text1"/>
          <w:szCs w:val="24"/>
          <w:lang w:eastAsia="ro-RO"/>
        </w:rPr>
        <w:t xml:space="preserve"> </w:t>
      </w:r>
      <w:r w:rsidR="00C86B1E">
        <w:rPr>
          <w:rFonts w:cs="Times New Roman"/>
          <w:color w:val="000000" w:themeColor="text1"/>
          <w:szCs w:val="24"/>
        </w:rPr>
        <w:t>H.G.</w:t>
      </w:r>
      <w:r w:rsidR="00C86B1E" w:rsidRPr="00197DBF">
        <w:rPr>
          <w:rFonts w:cs="Times New Roman"/>
          <w:color w:val="000000" w:themeColor="text1"/>
          <w:szCs w:val="24"/>
        </w:rPr>
        <w:t xml:space="preserve"> nr. 743/2015 privind organizarea și funcționarea Gărzilor forestiere</w:t>
      </w:r>
      <w:r w:rsidR="00C86B1E">
        <w:rPr>
          <w:rFonts w:cs="Times New Roman"/>
          <w:color w:val="000000" w:themeColor="text1"/>
          <w:szCs w:val="24"/>
        </w:rPr>
        <w:t>.</w:t>
      </w:r>
    </w:p>
    <w:p w:rsidR="002275AE" w:rsidRDefault="00F94408" w:rsidP="00F94408">
      <w:pPr>
        <w:shd w:val="clear" w:color="auto" w:fill="FFFFFF"/>
        <w:tabs>
          <w:tab w:val="left" w:pos="5535"/>
        </w:tabs>
        <w:ind w:firstLine="0"/>
        <w:jc w:val="left"/>
        <w:outlineLvl w:val="1"/>
        <w:rPr>
          <w:rFonts w:eastAsia="Times New Roman" w:cs="Times New Roman"/>
          <w:b/>
          <w:color w:val="000000" w:themeColor="text1"/>
          <w:szCs w:val="24"/>
          <w:lang w:eastAsia="ro-RO"/>
        </w:rPr>
      </w:pPr>
      <w:r>
        <w:rPr>
          <w:rFonts w:eastAsia="Times New Roman" w:cs="Times New Roman"/>
          <w:b/>
          <w:color w:val="000000" w:themeColor="text1"/>
          <w:szCs w:val="24"/>
          <w:lang w:eastAsia="ro-RO"/>
        </w:rPr>
        <w:tab/>
      </w:r>
    </w:p>
    <w:p w:rsidR="002275AE" w:rsidRDefault="00C86B1E" w:rsidP="002275AE">
      <w:pPr>
        <w:shd w:val="clear" w:color="auto" w:fill="FFFFFF"/>
        <w:ind w:firstLine="0"/>
        <w:jc w:val="center"/>
        <w:outlineLvl w:val="1"/>
        <w:rPr>
          <w:rFonts w:eastAsia="Times New Roman" w:cs="Times New Roman"/>
          <w:b/>
          <w:color w:val="000000" w:themeColor="text1"/>
          <w:szCs w:val="24"/>
          <w:lang w:eastAsia="ro-RO"/>
        </w:rPr>
      </w:pPr>
      <w:r>
        <w:rPr>
          <w:rFonts w:eastAsia="Times New Roman" w:cs="Times New Roman"/>
          <w:b/>
          <w:color w:val="000000" w:themeColor="text1"/>
          <w:szCs w:val="24"/>
          <w:lang w:eastAsia="ro-RO"/>
        </w:rPr>
        <w:t>CAPITOLUL V</w:t>
      </w:r>
    </w:p>
    <w:p w:rsidR="00642678" w:rsidRPr="00FE3EB5" w:rsidRDefault="00642678" w:rsidP="00C42057">
      <w:pPr>
        <w:shd w:val="clear" w:color="auto" w:fill="FFFFFF"/>
        <w:ind w:firstLine="0"/>
        <w:jc w:val="center"/>
        <w:outlineLvl w:val="1"/>
        <w:rPr>
          <w:rFonts w:eastAsia="Times New Roman" w:cs="Times New Roman"/>
          <w:b/>
          <w:color w:val="000000" w:themeColor="text1"/>
          <w:szCs w:val="24"/>
          <w:lang w:eastAsia="ro-RO"/>
        </w:rPr>
      </w:pPr>
      <w:r w:rsidRPr="00FE3EB5">
        <w:rPr>
          <w:rFonts w:eastAsia="Times New Roman" w:cs="Times New Roman"/>
          <w:b/>
          <w:color w:val="000000" w:themeColor="text1"/>
          <w:szCs w:val="24"/>
          <w:lang w:eastAsia="ro-RO"/>
        </w:rPr>
        <w:t>Managementul riscurilor de corupție</w:t>
      </w:r>
    </w:p>
    <w:p w:rsidR="00642678" w:rsidRPr="00FE3EB5" w:rsidRDefault="00642678" w:rsidP="00642678">
      <w:pPr>
        <w:shd w:val="clear" w:color="auto" w:fill="FFFFFF"/>
        <w:ind w:firstLine="709"/>
        <w:outlineLvl w:val="1"/>
        <w:rPr>
          <w:rFonts w:eastAsia="Times New Roman" w:cs="Times New Roman"/>
          <w:color w:val="000000" w:themeColor="text1"/>
          <w:szCs w:val="24"/>
          <w:lang w:eastAsia="ro-RO"/>
        </w:rPr>
      </w:pPr>
    </w:p>
    <w:p w:rsidR="00642678" w:rsidRPr="000C58EE" w:rsidRDefault="00C86B1E"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lastRenderedPageBreak/>
        <w:t>Art. 12</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FE3EB5">
        <w:rPr>
          <w:rFonts w:eastAsia="Times New Roman" w:cs="Times New Roman"/>
          <w:color w:val="000000" w:themeColor="text1"/>
          <w:szCs w:val="24"/>
          <w:lang w:eastAsia="ro-RO"/>
        </w:rPr>
        <w:t>Managementul riscurilor de corupție reprezintă ansamblul proceselor ce vizează identificarea, descrierea, evaluarea și ierarhizarea factorilor instituționali și individuali care favorizează ori determină săvârșirea faptelor de corupție, elaborarea și aplicarea măsurilor necesare pentru prevenirea apariției și limitarea efectelor acestora.</w:t>
      </w:r>
    </w:p>
    <w:p w:rsidR="00642678" w:rsidRPr="000C58EE" w:rsidRDefault="00C86B1E"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13</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FE3EB5">
        <w:rPr>
          <w:rFonts w:eastAsia="Times New Roman" w:cs="Times New Roman"/>
          <w:color w:val="000000" w:themeColor="text1"/>
          <w:szCs w:val="24"/>
          <w:lang w:eastAsia="ro-RO"/>
        </w:rPr>
        <w:t>Cadrul conceptual, metodologic și organizatoric al managementului riscurilor de corupție este stabilit prin </w:t>
      </w:r>
      <w:hyperlink r:id="rId8" w:tgtFrame="_blank" w:history="1">
        <w:r w:rsidR="00642678" w:rsidRPr="00FE3EB5">
          <w:rPr>
            <w:rFonts w:eastAsia="Times New Roman" w:cs="Times New Roman"/>
            <w:color w:val="000000" w:themeColor="text1"/>
            <w:szCs w:val="24"/>
            <w:lang w:eastAsia="ro-RO"/>
          </w:rPr>
          <w:t>Metodologia</w:t>
        </w:r>
      </w:hyperlink>
      <w:r w:rsidR="00642678" w:rsidRPr="00FE3EB5">
        <w:rPr>
          <w:rFonts w:eastAsia="Times New Roman" w:cs="Times New Roman"/>
          <w:color w:val="000000" w:themeColor="text1"/>
          <w:szCs w:val="24"/>
          <w:lang w:eastAsia="ro-RO"/>
        </w:rPr>
        <w:t> privind managementul riscurilor de</w:t>
      </w:r>
      <w:r w:rsidR="00C42057">
        <w:rPr>
          <w:rFonts w:eastAsia="Times New Roman" w:cs="Times New Roman"/>
          <w:color w:val="000000" w:themeColor="text1"/>
          <w:szCs w:val="24"/>
          <w:lang w:eastAsia="ro-RO"/>
        </w:rPr>
        <w:t xml:space="preserve"> corupție în cadrul MAP</w:t>
      </w:r>
      <w:r w:rsidR="00642678" w:rsidRPr="00FE3EB5">
        <w:rPr>
          <w:rFonts w:eastAsia="Times New Roman" w:cs="Times New Roman"/>
          <w:color w:val="000000" w:themeColor="text1"/>
          <w:szCs w:val="24"/>
          <w:lang w:eastAsia="ro-RO"/>
        </w:rPr>
        <w:t>, denumită în continuare metodologia, prevăzută în</w:t>
      </w:r>
      <w:r w:rsidR="00C1262F">
        <w:rPr>
          <w:rFonts w:eastAsia="Times New Roman" w:cs="Times New Roman"/>
          <w:color w:val="000000" w:themeColor="text1"/>
          <w:szCs w:val="24"/>
          <w:lang w:eastAsia="ro-RO"/>
        </w:rPr>
        <w:t xml:space="preserve"> capitolul V</w:t>
      </w:r>
      <w:r>
        <w:rPr>
          <w:rFonts w:eastAsia="Times New Roman" w:cs="Times New Roman"/>
          <w:color w:val="000000" w:themeColor="text1"/>
          <w:szCs w:val="24"/>
          <w:lang w:eastAsia="ro-RO"/>
        </w:rPr>
        <w:t>II</w:t>
      </w:r>
      <w:r w:rsidR="004F68C9">
        <w:rPr>
          <w:rFonts w:eastAsia="Times New Roman" w:cs="Times New Roman"/>
          <w:color w:val="000000" w:themeColor="text1"/>
          <w:szCs w:val="24"/>
          <w:lang w:eastAsia="ro-RO"/>
        </w:rPr>
        <w:t>I.</w:t>
      </w:r>
    </w:p>
    <w:p w:rsidR="00642678" w:rsidRPr="000C58EE" w:rsidRDefault="00642678" w:rsidP="00642678">
      <w:pPr>
        <w:shd w:val="clear" w:color="auto" w:fill="FFFFFF"/>
        <w:ind w:firstLine="709"/>
        <w:outlineLvl w:val="3"/>
        <w:rPr>
          <w:rFonts w:eastAsia="Times New Roman" w:cs="Times New Roman"/>
          <w:b/>
          <w:bCs/>
          <w:color w:val="000000" w:themeColor="text1"/>
          <w:szCs w:val="24"/>
          <w:lang w:eastAsia="ro-RO"/>
        </w:rPr>
      </w:pPr>
      <w:r w:rsidRPr="00FE3EB5">
        <w:rPr>
          <w:rFonts w:eastAsia="Times New Roman" w:cs="Times New Roman"/>
          <w:b/>
          <w:bCs/>
          <w:color w:val="000000" w:themeColor="text1"/>
          <w:szCs w:val="24"/>
          <w:lang w:eastAsia="ro-RO"/>
        </w:rPr>
        <w:t>Art. 1</w:t>
      </w:r>
      <w:r w:rsidR="00C86B1E">
        <w:rPr>
          <w:rFonts w:eastAsia="Times New Roman" w:cs="Times New Roman"/>
          <w:b/>
          <w:bCs/>
          <w:color w:val="000000" w:themeColor="text1"/>
          <w:szCs w:val="24"/>
          <w:lang w:eastAsia="ro-RO"/>
        </w:rPr>
        <w:t>4</w:t>
      </w:r>
      <w:r w:rsidRPr="00FE3EB5">
        <w:rPr>
          <w:rFonts w:eastAsia="Times New Roman" w:cs="Times New Roman"/>
          <w:b/>
          <w:bCs/>
          <w:color w:val="000000" w:themeColor="text1"/>
          <w:szCs w:val="24"/>
          <w:lang w:eastAsia="ro-RO"/>
        </w:rPr>
        <w:t xml:space="preserve">. </w:t>
      </w:r>
      <w:r w:rsidR="00C42057">
        <w:rPr>
          <w:rFonts w:eastAsia="Times New Roman" w:cs="Times New Roman"/>
          <w:b/>
          <w:bCs/>
          <w:color w:val="000000" w:themeColor="text1"/>
          <w:szCs w:val="24"/>
          <w:lang w:eastAsia="ro-RO"/>
        </w:rPr>
        <w:t>–</w:t>
      </w:r>
      <w:r>
        <w:rPr>
          <w:rFonts w:eastAsia="Times New Roman" w:cs="Times New Roman"/>
          <w:b/>
          <w:bCs/>
          <w:color w:val="000000" w:themeColor="text1"/>
          <w:szCs w:val="24"/>
          <w:lang w:eastAsia="ro-RO"/>
        </w:rPr>
        <w:t xml:space="preserve"> </w:t>
      </w:r>
      <w:r w:rsidR="00C42057" w:rsidRPr="00C42057">
        <w:rPr>
          <w:rFonts w:eastAsia="Times New Roman" w:cs="Times New Roman"/>
          <w:bCs/>
          <w:color w:val="000000" w:themeColor="text1"/>
          <w:szCs w:val="24"/>
          <w:lang w:eastAsia="ro-RO"/>
        </w:rPr>
        <w:t>Personalul cu funcții de conducere din cadrul MAP este</w:t>
      </w:r>
      <w:r w:rsidR="00C42057">
        <w:rPr>
          <w:rFonts w:eastAsia="Times New Roman" w:cs="Times New Roman"/>
          <w:color w:val="000000" w:themeColor="text1"/>
          <w:szCs w:val="24"/>
          <w:lang w:eastAsia="ro-RO"/>
        </w:rPr>
        <w:t xml:space="preserve"> obligat</w:t>
      </w:r>
      <w:r w:rsidRPr="00FE3EB5">
        <w:rPr>
          <w:rFonts w:eastAsia="Times New Roman" w:cs="Times New Roman"/>
          <w:color w:val="000000" w:themeColor="text1"/>
          <w:szCs w:val="24"/>
          <w:lang w:eastAsia="ro-RO"/>
        </w:rPr>
        <w:t xml:space="preserve"> să asigure implementarea metodologiei și să aplice măsuri de prevenire/control care să limiteze expunerea la riscuri de corupție a personalului.</w:t>
      </w:r>
    </w:p>
    <w:p w:rsidR="00642678" w:rsidRPr="000C58EE" w:rsidRDefault="00C86B1E"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15</w:t>
      </w:r>
      <w:r w:rsidR="00642678" w:rsidRPr="00FE3EB5">
        <w:rPr>
          <w:rFonts w:eastAsia="Times New Roman" w:cs="Times New Roman"/>
          <w:b/>
          <w:bCs/>
          <w:color w:val="000000" w:themeColor="text1"/>
          <w:szCs w:val="24"/>
          <w:lang w:eastAsia="ro-RO"/>
        </w:rPr>
        <w:t xml:space="preserve">. </w:t>
      </w:r>
      <w:r w:rsidR="00C42057">
        <w:rPr>
          <w:rFonts w:eastAsia="Times New Roman" w:cs="Times New Roman"/>
          <w:b/>
          <w:bCs/>
          <w:color w:val="000000" w:themeColor="text1"/>
          <w:szCs w:val="24"/>
          <w:lang w:eastAsia="ro-RO"/>
        </w:rPr>
        <w:t>–</w:t>
      </w:r>
      <w:r w:rsidR="00642678">
        <w:rPr>
          <w:rFonts w:eastAsia="Times New Roman" w:cs="Times New Roman"/>
          <w:b/>
          <w:bCs/>
          <w:color w:val="000000" w:themeColor="text1"/>
          <w:szCs w:val="24"/>
          <w:lang w:eastAsia="ro-RO"/>
        </w:rPr>
        <w:t xml:space="preserve"> </w:t>
      </w:r>
      <w:r w:rsidR="00C42057">
        <w:rPr>
          <w:rFonts w:eastAsia="Times New Roman" w:cs="Times New Roman"/>
          <w:color w:val="000000" w:themeColor="text1"/>
          <w:szCs w:val="24"/>
          <w:lang w:eastAsia="ro-RO"/>
        </w:rPr>
        <w:t>Compartimentul integritate și anticorupție</w:t>
      </w:r>
      <w:r w:rsidR="00642678" w:rsidRPr="00FE3EB5">
        <w:rPr>
          <w:rFonts w:eastAsia="Times New Roman" w:cs="Times New Roman"/>
          <w:color w:val="000000" w:themeColor="text1"/>
          <w:szCs w:val="24"/>
          <w:lang w:eastAsia="ro-RO"/>
        </w:rPr>
        <w:t xml:space="preserve"> cooperează la nivel central </w:t>
      </w:r>
      <w:r w:rsidR="00C42057">
        <w:rPr>
          <w:rFonts w:eastAsia="Times New Roman" w:cs="Times New Roman"/>
          <w:color w:val="000000" w:themeColor="text1"/>
          <w:szCs w:val="24"/>
          <w:lang w:eastAsia="ro-RO"/>
        </w:rPr>
        <w:t>și teritorial cu structurile MAP</w:t>
      </w:r>
      <w:r w:rsidR="00642678" w:rsidRPr="00FE3EB5">
        <w:rPr>
          <w:rFonts w:eastAsia="Times New Roman" w:cs="Times New Roman"/>
          <w:color w:val="000000" w:themeColor="text1"/>
          <w:szCs w:val="24"/>
          <w:lang w:eastAsia="ro-RO"/>
        </w:rPr>
        <w:t>, în vederea:</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a)</w:t>
      </w:r>
      <w:r w:rsidRPr="00C110AF">
        <w:rPr>
          <w:rFonts w:eastAsia="Times New Roman" w:cs="Times New Roman"/>
          <w:color w:val="000000" w:themeColor="text1"/>
          <w:szCs w:val="24"/>
          <w:lang w:eastAsia="ro-RO"/>
        </w:rPr>
        <w:t> planificării și organizării de cursuri ori stagii de formare destinate dobândirii sau perfecționării cunoștințelor și competențel</w:t>
      </w:r>
      <w:r w:rsidR="00C42057" w:rsidRPr="00C110AF">
        <w:rPr>
          <w:rFonts w:eastAsia="Times New Roman" w:cs="Times New Roman"/>
          <w:color w:val="000000" w:themeColor="text1"/>
          <w:szCs w:val="24"/>
          <w:lang w:eastAsia="ro-RO"/>
        </w:rPr>
        <w:t>or/abilităților personalului MAP</w:t>
      </w:r>
      <w:r w:rsidRPr="00C110AF">
        <w:rPr>
          <w:rFonts w:eastAsia="Times New Roman" w:cs="Times New Roman"/>
          <w:color w:val="000000" w:themeColor="text1"/>
          <w:szCs w:val="24"/>
          <w:lang w:eastAsia="ro-RO"/>
        </w:rPr>
        <w:t xml:space="preserve"> pentru aplicarea metodologiei;</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b)</w:t>
      </w:r>
      <w:r w:rsidRPr="00C110AF">
        <w:rPr>
          <w:rFonts w:eastAsia="Times New Roman" w:cs="Times New Roman"/>
          <w:color w:val="000000" w:themeColor="text1"/>
          <w:szCs w:val="24"/>
          <w:lang w:eastAsia="ro-RO"/>
        </w:rPr>
        <w:t> adaptării metodelor și instrumentelor utilizate pentru culegerea, analiza, interpretarea și evaluarea diverselor categorii de date și informații privind riscurile de corupție, la particularitățile funcționale sau o</w:t>
      </w:r>
      <w:r w:rsidR="00C42057" w:rsidRPr="00C110AF">
        <w:rPr>
          <w:rFonts w:eastAsia="Times New Roman" w:cs="Times New Roman"/>
          <w:color w:val="000000" w:themeColor="text1"/>
          <w:szCs w:val="24"/>
          <w:lang w:eastAsia="ro-RO"/>
        </w:rPr>
        <w:t>peraționale ale MAP</w:t>
      </w:r>
      <w:r w:rsidRPr="00C110AF">
        <w:rPr>
          <w:rFonts w:eastAsia="Times New Roman" w:cs="Times New Roman"/>
          <w:color w:val="000000" w:themeColor="text1"/>
          <w:szCs w:val="24"/>
          <w:lang w:eastAsia="ro-RO"/>
        </w:rPr>
        <w:t>;</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c)</w:t>
      </w:r>
      <w:r w:rsidRPr="00C110AF">
        <w:rPr>
          <w:rFonts w:eastAsia="Times New Roman" w:cs="Times New Roman"/>
          <w:color w:val="000000" w:themeColor="text1"/>
          <w:szCs w:val="24"/>
          <w:lang w:eastAsia="ro-RO"/>
        </w:rPr>
        <w:t xml:space="preserve"> furnizării de ghiduri, proceduri, aplicații informatice, </w:t>
      </w:r>
      <w:r w:rsidR="00C42057" w:rsidRPr="00C110AF">
        <w:rPr>
          <w:rFonts w:eastAsia="Times New Roman" w:cs="Times New Roman"/>
          <w:color w:val="000000" w:themeColor="text1"/>
          <w:szCs w:val="24"/>
          <w:lang w:eastAsia="ro-RO"/>
        </w:rPr>
        <w:t xml:space="preserve">după caz, </w:t>
      </w:r>
      <w:r w:rsidRPr="00C110AF">
        <w:rPr>
          <w:rFonts w:eastAsia="Times New Roman" w:cs="Times New Roman"/>
          <w:color w:val="000000" w:themeColor="text1"/>
          <w:szCs w:val="24"/>
          <w:lang w:eastAsia="ro-RO"/>
        </w:rPr>
        <w:t>destinate să asigure atingerea obiectivelor activităților și sustenabilitatea rezultatelor.</w:t>
      </w:r>
    </w:p>
    <w:p w:rsidR="00642678" w:rsidRPr="000C58EE" w:rsidRDefault="00C86B1E"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16</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C110AF">
        <w:rPr>
          <w:rFonts w:eastAsia="Times New Roman" w:cs="Times New Roman"/>
          <w:bCs/>
          <w:color w:val="000000" w:themeColor="text1"/>
          <w:szCs w:val="24"/>
          <w:lang w:eastAsia="ro-RO"/>
        </w:rPr>
        <w:t>(1)</w:t>
      </w:r>
      <w:r w:rsidR="00642678" w:rsidRPr="00FE3EB5">
        <w:rPr>
          <w:rFonts w:eastAsia="Times New Roman" w:cs="Times New Roman"/>
          <w:color w:val="000000" w:themeColor="text1"/>
          <w:szCs w:val="24"/>
          <w:lang w:eastAsia="ro-RO"/>
        </w:rPr>
        <w:t> </w:t>
      </w:r>
      <w:r w:rsidR="00C42057">
        <w:rPr>
          <w:rFonts w:eastAsia="Times New Roman" w:cs="Times New Roman"/>
          <w:color w:val="000000" w:themeColor="text1"/>
          <w:szCs w:val="24"/>
          <w:lang w:eastAsia="ro-RO"/>
        </w:rPr>
        <w:t>Compartimentul integritate și anticorupție</w:t>
      </w:r>
      <w:r w:rsidR="00642678" w:rsidRPr="00FE3EB5">
        <w:rPr>
          <w:rFonts w:eastAsia="Times New Roman" w:cs="Times New Roman"/>
          <w:color w:val="000000" w:themeColor="text1"/>
          <w:szCs w:val="24"/>
          <w:lang w:eastAsia="ro-RO"/>
        </w:rPr>
        <w:t xml:space="preserve"> asigură monitorizarea, coordonarea și evaluarea stadiului de implementare a metodologiei și a măsurilor de prevenire/control a/al riscurilor de c</w:t>
      </w:r>
      <w:r w:rsidR="00C42057">
        <w:rPr>
          <w:rFonts w:eastAsia="Times New Roman" w:cs="Times New Roman"/>
          <w:color w:val="000000" w:themeColor="text1"/>
          <w:szCs w:val="24"/>
          <w:lang w:eastAsia="ro-RO"/>
        </w:rPr>
        <w:t>orupție de către structurile MAP</w:t>
      </w:r>
      <w:r w:rsidR="00642678" w:rsidRPr="00FE3EB5">
        <w:rPr>
          <w:rFonts w:eastAsia="Times New Roman" w:cs="Times New Roman"/>
          <w:color w:val="000000" w:themeColor="text1"/>
          <w:szCs w:val="24"/>
          <w:lang w:eastAsia="ro-RO"/>
        </w:rPr>
        <w:t>, pe baza datelor și informațiilor transmise de acestea ori a rapoartelor de monitorizare și reevaluare.</w:t>
      </w:r>
    </w:p>
    <w:p w:rsidR="00642678" w:rsidRPr="00FE3EB5"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(2)</w:t>
      </w:r>
      <w:r w:rsidR="00C42057">
        <w:rPr>
          <w:rFonts w:eastAsia="Times New Roman" w:cs="Times New Roman"/>
          <w:color w:val="000000" w:themeColor="text1"/>
          <w:szCs w:val="24"/>
          <w:lang w:eastAsia="ro-RO"/>
        </w:rPr>
        <w:t> Structurile MAP</w:t>
      </w:r>
      <w:r w:rsidRPr="00FE3EB5">
        <w:rPr>
          <w:rFonts w:eastAsia="Times New Roman" w:cs="Times New Roman"/>
          <w:color w:val="000000" w:themeColor="text1"/>
          <w:szCs w:val="24"/>
          <w:lang w:eastAsia="ro-RO"/>
        </w:rPr>
        <w:t xml:space="preserve"> au obligația de a furniza </w:t>
      </w:r>
      <w:r w:rsidR="00C42057">
        <w:rPr>
          <w:rFonts w:eastAsia="Times New Roman" w:cs="Times New Roman"/>
          <w:color w:val="000000" w:themeColor="text1"/>
          <w:szCs w:val="24"/>
          <w:lang w:eastAsia="ro-RO"/>
        </w:rPr>
        <w:t>compartimentului integritate și anticorupție</w:t>
      </w:r>
      <w:r w:rsidRPr="00FE3EB5">
        <w:rPr>
          <w:rFonts w:eastAsia="Times New Roman" w:cs="Times New Roman"/>
          <w:color w:val="000000" w:themeColor="text1"/>
          <w:szCs w:val="24"/>
          <w:lang w:eastAsia="ro-RO"/>
        </w:rPr>
        <w:t xml:space="preserve"> datele și informațiile solicitate, cu respectarea termenelor și a cerințelor generale ori specifice stabilite.</w:t>
      </w:r>
    </w:p>
    <w:p w:rsidR="00642678" w:rsidRPr="00FE3EB5" w:rsidRDefault="00642678" w:rsidP="00642678">
      <w:pPr>
        <w:shd w:val="clear" w:color="auto" w:fill="FFFFFF"/>
        <w:ind w:firstLine="709"/>
        <w:rPr>
          <w:rFonts w:eastAsia="Times New Roman" w:cs="Times New Roman"/>
          <w:color w:val="000000" w:themeColor="text1"/>
          <w:szCs w:val="24"/>
          <w:lang w:eastAsia="ro-RO"/>
        </w:rPr>
      </w:pPr>
    </w:p>
    <w:p w:rsidR="00642678" w:rsidRPr="00FE3EB5" w:rsidRDefault="00C86B1E" w:rsidP="00642678">
      <w:pPr>
        <w:shd w:val="clear" w:color="auto" w:fill="FFFFFF"/>
        <w:ind w:firstLine="709"/>
        <w:jc w:val="center"/>
        <w:outlineLvl w:val="1"/>
        <w:rPr>
          <w:rFonts w:eastAsia="Times New Roman" w:cs="Times New Roman"/>
          <w:b/>
          <w:color w:val="000000" w:themeColor="text1"/>
          <w:szCs w:val="24"/>
          <w:lang w:eastAsia="ro-RO"/>
        </w:rPr>
      </w:pPr>
      <w:r>
        <w:rPr>
          <w:rFonts w:eastAsia="Times New Roman" w:cs="Times New Roman"/>
          <w:b/>
          <w:color w:val="000000" w:themeColor="text1"/>
          <w:szCs w:val="24"/>
          <w:lang w:eastAsia="ro-RO"/>
        </w:rPr>
        <w:t>CAPITOLUL VI</w:t>
      </w:r>
    </w:p>
    <w:p w:rsidR="00642678" w:rsidRPr="00FE3EB5" w:rsidRDefault="00642678" w:rsidP="00642678">
      <w:pPr>
        <w:shd w:val="clear" w:color="auto" w:fill="FFFFFF"/>
        <w:ind w:firstLine="709"/>
        <w:jc w:val="center"/>
        <w:outlineLvl w:val="1"/>
        <w:rPr>
          <w:rFonts w:eastAsia="Times New Roman" w:cs="Times New Roman"/>
          <w:b/>
          <w:color w:val="000000" w:themeColor="text1"/>
          <w:szCs w:val="24"/>
          <w:lang w:eastAsia="ro-RO"/>
        </w:rPr>
      </w:pPr>
      <w:r w:rsidRPr="00FE3EB5">
        <w:rPr>
          <w:rFonts w:eastAsia="Times New Roman" w:cs="Times New Roman"/>
          <w:b/>
          <w:color w:val="000000" w:themeColor="text1"/>
          <w:szCs w:val="24"/>
          <w:lang w:eastAsia="ro-RO"/>
        </w:rPr>
        <w:t xml:space="preserve">Consilierul </w:t>
      </w:r>
      <w:r w:rsidR="00FB1396">
        <w:rPr>
          <w:rFonts w:eastAsia="Times New Roman" w:cs="Times New Roman"/>
          <w:b/>
          <w:color w:val="000000" w:themeColor="text1"/>
          <w:szCs w:val="24"/>
          <w:lang w:eastAsia="ro-RO"/>
        </w:rPr>
        <w:t>de etică/</w:t>
      </w:r>
      <w:r w:rsidR="00A06FDF">
        <w:rPr>
          <w:rFonts w:eastAsia="Times New Roman" w:cs="Times New Roman"/>
          <w:b/>
          <w:color w:val="000000" w:themeColor="text1"/>
          <w:szCs w:val="24"/>
          <w:lang w:eastAsia="ro-RO"/>
        </w:rPr>
        <w:t xml:space="preserve">consilierul </w:t>
      </w:r>
      <w:r w:rsidRPr="00FE3EB5">
        <w:rPr>
          <w:rFonts w:eastAsia="Times New Roman" w:cs="Times New Roman"/>
          <w:b/>
          <w:color w:val="000000" w:themeColor="text1"/>
          <w:szCs w:val="24"/>
          <w:lang w:eastAsia="ro-RO"/>
        </w:rPr>
        <w:t>pentru integritate</w:t>
      </w:r>
    </w:p>
    <w:p w:rsidR="00642678" w:rsidRPr="00FE3EB5" w:rsidRDefault="00642678" w:rsidP="00642678">
      <w:pPr>
        <w:shd w:val="clear" w:color="auto" w:fill="FFFFFF"/>
        <w:ind w:firstLine="709"/>
        <w:outlineLvl w:val="1"/>
        <w:rPr>
          <w:rFonts w:eastAsia="Times New Roman" w:cs="Times New Roman"/>
          <w:color w:val="000000" w:themeColor="text1"/>
          <w:szCs w:val="24"/>
          <w:lang w:eastAsia="ro-RO"/>
        </w:rPr>
      </w:pPr>
    </w:p>
    <w:p w:rsidR="00FB1396" w:rsidRDefault="00C86B1E" w:rsidP="00642678">
      <w:pPr>
        <w:shd w:val="clear" w:color="auto" w:fill="FFFFFF"/>
        <w:ind w:firstLine="709"/>
        <w:outlineLvl w:val="3"/>
        <w:rPr>
          <w:rFonts w:eastAsia="Times New Roman" w:cs="Times New Roman"/>
          <w:color w:val="000000" w:themeColor="text1"/>
          <w:szCs w:val="24"/>
          <w:lang w:eastAsia="ro-RO"/>
        </w:rPr>
      </w:pPr>
      <w:r>
        <w:rPr>
          <w:rFonts w:eastAsia="Times New Roman" w:cs="Times New Roman"/>
          <w:b/>
          <w:bCs/>
          <w:color w:val="000000" w:themeColor="text1"/>
          <w:szCs w:val="24"/>
          <w:lang w:eastAsia="ro-RO"/>
        </w:rPr>
        <w:t>Art. 17</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FE3EB5">
        <w:rPr>
          <w:rFonts w:eastAsia="Times New Roman" w:cs="Times New Roman"/>
          <w:b/>
          <w:bCs/>
          <w:color w:val="000000" w:themeColor="text1"/>
          <w:szCs w:val="24"/>
          <w:lang w:eastAsia="ro-RO"/>
        </w:rPr>
        <w:t>(1)</w:t>
      </w:r>
      <w:r w:rsidR="00642678" w:rsidRPr="00FE3EB5">
        <w:rPr>
          <w:rFonts w:eastAsia="Times New Roman" w:cs="Times New Roman"/>
          <w:color w:val="000000" w:themeColor="text1"/>
          <w:szCs w:val="24"/>
          <w:lang w:eastAsia="ro-RO"/>
        </w:rPr>
        <w:t xml:space="preserve"> Consilierul </w:t>
      </w:r>
      <w:r w:rsidR="00FB1396">
        <w:rPr>
          <w:rFonts w:eastAsia="Times New Roman" w:cs="Times New Roman"/>
          <w:color w:val="000000" w:themeColor="text1"/>
          <w:szCs w:val="24"/>
          <w:lang w:eastAsia="ro-RO"/>
        </w:rPr>
        <w:t>de etică este persoana desemnată în conformitate cu prevederile legale în vigoare. Acesta desfășoară complementar și activitățile specifice consilierului pentru integritate.</w:t>
      </w:r>
    </w:p>
    <w:p w:rsidR="00642678" w:rsidRPr="000C58EE" w:rsidRDefault="00FB1396"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color w:val="000000" w:themeColor="text1"/>
          <w:szCs w:val="24"/>
          <w:lang w:eastAsia="ro-RO"/>
        </w:rPr>
        <w:t>(2) În structurile MAP unde nu sunt consilieri de etică, sunt desemnați consilieri pentru integritate, în vederea</w:t>
      </w:r>
      <w:r w:rsidR="00642678" w:rsidRPr="00FE3EB5">
        <w:rPr>
          <w:rFonts w:eastAsia="Times New Roman" w:cs="Times New Roman"/>
          <w:color w:val="000000" w:themeColor="text1"/>
          <w:szCs w:val="24"/>
          <w:lang w:eastAsia="ro-RO"/>
        </w:rPr>
        <w:t xml:space="preserve"> </w:t>
      </w:r>
      <w:r>
        <w:rPr>
          <w:rFonts w:eastAsia="Times New Roman" w:cs="Times New Roman"/>
          <w:color w:val="000000" w:themeColor="text1"/>
          <w:szCs w:val="24"/>
          <w:lang w:eastAsia="ro-RO"/>
        </w:rPr>
        <w:t>sprijinirii</w:t>
      </w:r>
      <w:r w:rsidR="00642678" w:rsidRPr="00FE3EB5">
        <w:rPr>
          <w:rFonts w:eastAsia="Times New Roman" w:cs="Times New Roman"/>
          <w:color w:val="000000" w:themeColor="text1"/>
          <w:szCs w:val="24"/>
          <w:lang w:eastAsia="ro-RO"/>
        </w:rPr>
        <w:t xml:space="preserve"> activităților de </w:t>
      </w:r>
      <w:r>
        <w:rPr>
          <w:rFonts w:eastAsia="Times New Roman" w:cs="Times New Roman"/>
          <w:color w:val="000000" w:themeColor="text1"/>
          <w:szCs w:val="24"/>
          <w:lang w:eastAsia="ro-RO"/>
        </w:rPr>
        <w:t xml:space="preserve">integritate și </w:t>
      </w:r>
      <w:r w:rsidR="00642678" w:rsidRPr="00FE3EB5">
        <w:rPr>
          <w:rFonts w:eastAsia="Times New Roman" w:cs="Times New Roman"/>
          <w:color w:val="000000" w:themeColor="text1"/>
          <w:szCs w:val="24"/>
          <w:lang w:eastAsia="ro-RO"/>
        </w:rPr>
        <w:t xml:space="preserve">prevenire a corupției desfășurate de către </w:t>
      </w:r>
      <w:r>
        <w:rPr>
          <w:rFonts w:eastAsia="Times New Roman" w:cs="Times New Roman"/>
          <w:color w:val="000000" w:themeColor="text1"/>
          <w:szCs w:val="24"/>
          <w:lang w:eastAsia="ro-RO"/>
        </w:rPr>
        <w:t>compartimentul integritate și anticorupție</w:t>
      </w:r>
      <w:r w:rsidR="00642678" w:rsidRPr="00FE3EB5">
        <w:rPr>
          <w:rFonts w:eastAsia="Times New Roman" w:cs="Times New Roman"/>
          <w:color w:val="000000" w:themeColor="text1"/>
          <w:szCs w:val="24"/>
          <w:lang w:eastAsia="ro-RO"/>
        </w:rPr>
        <w:t>.</w:t>
      </w:r>
    </w:p>
    <w:p w:rsidR="00642678" w:rsidRPr="00FE3EB5" w:rsidRDefault="00642678" w:rsidP="00642678">
      <w:pPr>
        <w:shd w:val="clear" w:color="auto" w:fill="FFFFFF"/>
        <w:ind w:firstLine="709"/>
        <w:rPr>
          <w:rFonts w:eastAsia="Times New Roman" w:cs="Times New Roman"/>
          <w:color w:val="000000" w:themeColor="text1"/>
          <w:szCs w:val="24"/>
          <w:lang w:eastAsia="ro-RO"/>
        </w:rPr>
      </w:pPr>
      <w:r w:rsidRPr="00FE3EB5">
        <w:rPr>
          <w:rFonts w:eastAsia="Times New Roman" w:cs="Times New Roman"/>
          <w:b/>
          <w:bCs/>
          <w:color w:val="000000" w:themeColor="text1"/>
          <w:szCs w:val="24"/>
          <w:lang w:eastAsia="ro-RO"/>
        </w:rPr>
        <w:t>(2)</w:t>
      </w:r>
      <w:r w:rsidRPr="00FE3EB5">
        <w:rPr>
          <w:rFonts w:eastAsia="Times New Roman" w:cs="Times New Roman"/>
          <w:color w:val="000000" w:themeColor="text1"/>
          <w:szCs w:val="24"/>
          <w:lang w:eastAsia="ro-RO"/>
        </w:rPr>
        <w:t> Șefii</w:t>
      </w:r>
      <w:r w:rsidR="003B52EE" w:rsidRPr="003B52EE">
        <w:rPr>
          <w:rFonts w:eastAsia="Times New Roman" w:cs="Times New Roman"/>
          <w:bCs/>
          <w:color w:val="000000" w:themeColor="text1"/>
          <w:szCs w:val="24"/>
          <w:lang w:eastAsia="ro-RO"/>
        </w:rPr>
        <w:t xml:space="preserve"> </w:t>
      </w:r>
      <w:r w:rsidR="003B52EE">
        <w:rPr>
          <w:rFonts w:eastAsia="Times New Roman" w:cs="Times New Roman"/>
          <w:bCs/>
          <w:color w:val="000000" w:themeColor="text1"/>
          <w:szCs w:val="24"/>
          <w:lang w:eastAsia="ro-RO"/>
        </w:rPr>
        <w:t xml:space="preserve">structurilor </w:t>
      </w:r>
      <w:r w:rsidR="00B20531">
        <w:rPr>
          <w:rFonts w:eastAsia="Times New Roman" w:cs="Times New Roman"/>
          <w:bCs/>
          <w:color w:val="000000" w:themeColor="text1"/>
          <w:szCs w:val="24"/>
          <w:lang w:eastAsia="ro-RO"/>
        </w:rPr>
        <w:t>a</w:t>
      </w:r>
      <w:r w:rsidR="003B52EE" w:rsidRPr="005C0227">
        <w:rPr>
          <w:rFonts w:eastAsia="Times New Roman" w:cs="Times New Roman"/>
          <w:bCs/>
          <w:color w:val="000000" w:themeColor="text1"/>
          <w:szCs w:val="24"/>
          <w:lang w:eastAsia="ro-RO"/>
        </w:rPr>
        <w:t>paratul</w:t>
      </w:r>
      <w:r w:rsidR="003B52EE">
        <w:rPr>
          <w:rFonts w:eastAsia="Times New Roman" w:cs="Times New Roman"/>
          <w:bCs/>
          <w:color w:val="000000" w:themeColor="text1"/>
          <w:szCs w:val="24"/>
          <w:lang w:eastAsia="ro-RO"/>
        </w:rPr>
        <w:t>ui</w:t>
      </w:r>
      <w:r w:rsidR="003B52EE" w:rsidRPr="005C0227">
        <w:rPr>
          <w:rFonts w:eastAsia="Times New Roman" w:cs="Times New Roman"/>
          <w:bCs/>
          <w:color w:val="000000" w:themeColor="text1"/>
          <w:szCs w:val="24"/>
          <w:lang w:eastAsia="ro-RO"/>
        </w:rPr>
        <w:t xml:space="preserve"> central al MAP, precum și </w:t>
      </w:r>
      <w:r w:rsidR="003B52EE">
        <w:rPr>
          <w:rFonts w:eastAsia="Times New Roman" w:cs="Times New Roman"/>
          <w:bCs/>
          <w:color w:val="000000" w:themeColor="text1"/>
          <w:szCs w:val="24"/>
          <w:lang w:eastAsia="ro-RO"/>
        </w:rPr>
        <w:t xml:space="preserve">cei ai </w:t>
      </w:r>
      <w:r w:rsidR="003B52EE" w:rsidRPr="005C0227">
        <w:rPr>
          <w:rFonts w:eastAsia="Times New Roman" w:cs="Times New Roman"/>
          <w:bCs/>
          <w:color w:val="000000" w:themeColor="text1"/>
          <w:szCs w:val="24"/>
          <w:lang w:eastAsia="ro-RO"/>
        </w:rPr>
        <w:t>structurilor aflate în subordinea, sub autoritatea și în coordo</w:t>
      </w:r>
      <w:r w:rsidR="003B52EE">
        <w:rPr>
          <w:rFonts w:eastAsia="Times New Roman" w:cs="Times New Roman"/>
          <w:bCs/>
          <w:color w:val="000000" w:themeColor="text1"/>
          <w:szCs w:val="24"/>
          <w:lang w:eastAsia="ro-RO"/>
        </w:rPr>
        <w:t xml:space="preserve">narea </w:t>
      </w:r>
      <w:r w:rsidR="00B20531">
        <w:rPr>
          <w:rFonts w:eastAsia="Times New Roman" w:cs="Times New Roman"/>
          <w:bCs/>
          <w:color w:val="000000" w:themeColor="text1"/>
          <w:szCs w:val="24"/>
          <w:lang w:eastAsia="ro-RO"/>
        </w:rPr>
        <w:t xml:space="preserve">acestuia </w:t>
      </w:r>
      <w:r w:rsidRPr="00FE3EB5">
        <w:rPr>
          <w:rFonts w:eastAsia="Times New Roman" w:cs="Times New Roman"/>
          <w:color w:val="000000" w:themeColor="text1"/>
          <w:szCs w:val="24"/>
          <w:lang w:eastAsia="ro-RO"/>
        </w:rPr>
        <w:t>desemn</w:t>
      </w:r>
      <w:r w:rsidR="003B52EE">
        <w:rPr>
          <w:rFonts w:eastAsia="Times New Roman" w:cs="Times New Roman"/>
          <w:color w:val="000000" w:themeColor="text1"/>
          <w:szCs w:val="24"/>
          <w:lang w:eastAsia="ro-RO"/>
        </w:rPr>
        <w:t xml:space="preserve">ează </w:t>
      </w:r>
      <w:r w:rsidRPr="00FE3EB5">
        <w:rPr>
          <w:rFonts w:eastAsia="Times New Roman" w:cs="Times New Roman"/>
          <w:color w:val="000000" w:themeColor="text1"/>
          <w:szCs w:val="24"/>
          <w:lang w:eastAsia="ro-RO"/>
        </w:rPr>
        <w:t>consilieri</w:t>
      </w:r>
      <w:r w:rsidR="003B52EE">
        <w:rPr>
          <w:rFonts w:eastAsia="Times New Roman" w:cs="Times New Roman"/>
          <w:color w:val="000000" w:themeColor="text1"/>
          <w:szCs w:val="24"/>
          <w:lang w:eastAsia="ro-RO"/>
        </w:rPr>
        <w:t>i</w:t>
      </w:r>
      <w:r w:rsidRPr="00FE3EB5">
        <w:rPr>
          <w:rFonts w:eastAsia="Times New Roman" w:cs="Times New Roman"/>
          <w:color w:val="000000" w:themeColor="text1"/>
          <w:szCs w:val="24"/>
          <w:lang w:eastAsia="ro-RO"/>
        </w:rPr>
        <w:t xml:space="preserve"> pentru integritate </w:t>
      </w:r>
      <w:r w:rsidR="003B52EE">
        <w:rPr>
          <w:rFonts w:eastAsia="Times New Roman" w:cs="Times New Roman"/>
          <w:color w:val="000000" w:themeColor="text1"/>
          <w:szCs w:val="24"/>
          <w:lang w:eastAsia="ro-RO"/>
        </w:rPr>
        <w:t xml:space="preserve">în structurile pe care le conduc </w:t>
      </w:r>
      <w:r w:rsidRPr="00FE3EB5">
        <w:rPr>
          <w:rFonts w:eastAsia="Times New Roman" w:cs="Times New Roman"/>
          <w:color w:val="000000" w:themeColor="text1"/>
          <w:szCs w:val="24"/>
          <w:lang w:eastAsia="ro-RO"/>
        </w:rPr>
        <w:t>și</w:t>
      </w:r>
      <w:r w:rsidR="003B52EE">
        <w:rPr>
          <w:rFonts w:eastAsia="Times New Roman" w:cs="Times New Roman"/>
          <w:color w:val="000000" w:themeColor="text1"/>
          <w:szCs w:val="24"/>
          <w:lang w:eastAsia="ro-RO"/>
        </w:rPr>
        <w:t xml:space="preserve"> dispun desemnarea acestora și la nivelul structurilor locale, </w:t>
      </w:r>
      <w:r w:rsidRPr="00FE3EB5">
        <w:rPr>
          <w:rFonts w:eastAsia="Times New Roman" w:cs="Times New Roman"/>
          <w:color w:val="000000" w:themeColor="text1"/>
          <w:szCs w:val="24"/>
          <w:lang w:eastAsia="ro-RO"/>
        </w:rPr>
        <w:t>având la bază criteriile minimale reprezentate de:</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a)</w:t>
      </w:r>
      <w:r w:rsidRPr="00C110AF">
        <w:rPr>
          <w:rFonts w:eastAsia="Times New Roman" w:cs="Times New Roman"/>
          <w:color w:val="000000" w:themeColor="text1"/>
          <w:szCs w:val="24"/>
          <w:lang w:eastAsia="ro-RO"/>
        </w:rPr>
        <w:t> volumul și complexitatea activităților structurii;</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b)</w:t>
      </w:r>
      <w:r w:rsidRPr="00C110AF">
        <w:rPr>
          <w:rFonts w:eastAsia="Times New Roman" w:cs="Times New Roman"/>
          <w:color w:val="000000" w:themeColor="text1"/>
          <w:szCs w:val="24"/>
          <w:lang w:eastAsia="ro-RO"/>
        </w:rPr>
        <w:t> numărul angajaților din cadrul structurilor</w:t>
      </w:r>
      <w:r w:rsidR="003B52EE" w:rsidRPr="00C110AF">
        <w:rPr>
          <w:rFonts w:eastAsia="Times New Roman" w:cs="Times New Roman"/>
          <w:color w:val="000000" w:themeColor="text1"/>
          <w:szCs w:val="24"/>
          <w:lang w:eastAsia="ro-RO"/>
        </w:rPr>
        <w:t>, de regulă peste 50 persoane;</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c)</w:t>
      </w:r>
      <w:r w:rsidRPr="00C110AF">
        <w:rPr>
          <w:rFonts w:eastAsia="Times New Roman" w:cs="Times New Roman"/>
          <w:color w:val="000000" w:themeColor="text1"/>
          <w:szCs w:val="24"/>
          <w:lang w:eastAsia="ro-RO"/>
        </w:rPr>
        <w:t xml:space="preserve"> posibilitățile concrete de </w:t>
      </w:r>
      <w:r w:rsidR="003B52EE" w:rsidRPr="00C110AF">
        <w:rPr>
          <w:rFonts w:eastAsia="Times New Roman" w:cs="Times New Roman"/>
          <w:color w:val="000000" w:themeColor="text1"/>
          <w:szCs w:val="24"/>
          <w:lang w:eastAsia="ro-RO"/>
        </w:rPr>
        <w:t xml:space="preserve">desfășurare a activităților de integritate și de </w:t>
      </w:r>
      <w:r w:rsidRPr="00C110AF">
        <w:rPr>
          <w:rFonts w:eastAsia="Times New Roman" w:cs="Times New Roman"/>
          <w:color w:val="000000" w:themeColor="text1"/>
          <w:szCs w:val="24"/>
          <w:lang w:eastAsia="ro-RO"/>
        </w:rPr>
        <w:t>prevenire a corupției;</w:t>
      </w:r>
    </w:p>
    <w:p w:rsidR="00642678" w:rsidRPr="00FE3EB5"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d)</w:t>
      </w:r>
      <w:r w:rsidRPr="00C110AF">
        <w:rPr>
          <w:rFonts w:eastAsia="Times New Roman" w:cs="Times New Roman"/>
          <w:color w:val="000000" w:themeColor="text1"/>
          <w:szCs w:val="24"/>
          <w:lang w:eastAsia="ro-RO"/>
        </w:rPr>
        <w:t> distanța dintre sediul structurii</w:t>
      </w:r>
      <w:r w:rsidRPr="00FE3EB5">
        <w:rPr>
          <w:rFonts w:eastAsia="Times New Roman" w:cs="Times New Roman"/>
          <w:color w:val="000000" w:themeColor="text1"/>
          <w:szCs w:val="24"/>
          <w:lang w:eastAsia="ro-RO"/>
        </w:rPr>
        <w:t xml:space="preserve"> subordonate/coordonate și sediul structurii ierarhic superioare.</w:t>
      </w:r>
    </w:p>
    <w:p w:rsidR="00642678" w:rsidRPr="000C58EE" w:rsidRDefault="00C86B1E"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18</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FE3EB5">
        <w:rPr>
          <w:rFonts w:eastAsia="Times New Roman" w:cs="Times New Roman"/>
          <w:color w:val="000000" w:themeColor="text1"/>
          <w:szCs w:val="24"/>
          <w:lang w:eastAsia="ro-RO"/>
        </w:rPr>
        <w:t>Consilierul pentru integritate se desemnează prin dispoziție</w:t>
      </w:r>
      <w:r w:rsidR="004F68C9">
        <w:rPr>
          <w:rFonts w:eastAsia="Times New Roman" w:cs="Times New Roman"/>
          <w:color w:val="000000" w:themeColor="text1"/>
          <w:szCs w:val="24"/>
          <w:lang w:eastAsia="ro-RO"/>
        </w:rPr>
        <w:t xml:space="preserve"> a conducătorului structurii MAP</w:t>
      </w:r>
      <w:r w:rsidR="00642678" w:rsidRPr="00FE3EB5">
        <w:rPr>
          <w:rFonts w:eastAsia="Times New Roman" w:cs="Times New Roman"/>
          <w:color w:val="000000" w:themeColor="text1"/>
          <w:szCs w:val="24"/>
          <w:lang w:eastAsia="ro-RO"/>
        </w:rPr>
        <w:t xml:space="preserve"> din care face parte.</w:t>
      </w:r>
    </w:p>
    <w:p w:rsidR="00642678" w:rsidRPr="000C58EE" w:rsidRDefault="003B52EE"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1</w:t>
      </w:r>
      <w:r w:rsidR="00C86B1E">
        <w:rPr>
          <w:rFonts w:eastAsia="Times New Roman" w:cs="Times New Roman"/>
          <w:b/>
          <w:bCs/>
          <w:color w:val="000000" w:themeColor="text1"/>
          <w:szCs w:val="24"/>
          <w:lang w:eastAsia="ro-RO"/>
        </w:rPr>
        <w:t>9</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C110AF">
        <w:rPr>
          <w:rFonts w:eastAsia="Times New Roman" w:cs="Times New Roman"/>
          <w:bCs/>
          <w:color w:val="000000" w:themeColor="text1"/>
          <w:szCs w:val="24"/>
          <w:lang w:eastAsia="ro-RO"/>
        </w:rPr>
        <w:t>(1)</w:t>
      </w:r>
      <w:r w:rsidR="00642678" w:rsidRPr="00FE3EB5">
        <w:rPr>
          <w:rFonts w:eastAsia="Times New Roman" w:cs="Times New Roman"/>
          <w:color w:val="000000" w:themeColor="text1"/>
          <w:szCs w:val="24"/>
          <w:lang w:eastAsia="ro-RO"/>
        </w:rPr>
        <w:t> Consilierul</w:t>
      </w:r>
      <w:r w:rsidR="0082242F">
        <w:rPr>
          <w:rFonts w:eastAsia="Times New Roman" w:cs="Times New Roman"/>
          <w:color w:val="000000" w:themeColor="text1"/>
          <w:szCs w:val="24"/>
          <w:lang w:eastAsia="ro-RO"/>
        </w:rPr>
        <w:t xml:space="preserve"> de etică/consilierul</w:t>
      </w:r>
      <w:r w:rsidR="00642678" w:rsidRPr="00FE3EB5">
        <w:rPr>
          <w:rFonts w:eastAsia="Times New Roman" w:cs="Times New Roman"/>
          <w:color w:val="000000" w:themeColor="text1"/>
          <w:szCs w:val="24"/>
          <w:lang w:eastAsia="ro-RO"/>
        </w:rPr>
        <w:t xml:space="preserve"> pentru integritate are următoarele atribuții:</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a)</w:t>
      </w:r>
      <w:r w:rsidRPr="00C110AF">
        <w:rPr>
          <w:rFonts w:eastAsia="Times New Roman" w:cs="Times New Roman"/>
          <w:color w:val="000000" w:themeColor="text1"/>
          <w:szCs w:val="24"/>
          <w:lang w:eastAsia="ro-RO"/>
        </w:rPr>
        <w:t xml:space="preserve"> asigură diseminarea materialelor transmise de către </w:t>
      </w:r>
      <w:r w:rsidR="003B52EE" w:rsidRPr="00C110AF">
        <w:rPr>
          <w:rFonts w:eastAsia="Times New Roman" w:cs="Times New Roman"/>
          <w:color w:val="000000" w:themeColor="text1"/>
          <w:szCs w:val="24"/>
          <w:lang w:eastAsia="ro-RO"/>
        </w:rPr>
        <w:t>compartimentul integritate și anticorupție</w:t>
      </w:r>
      <w:r w:rsidRPr="00C110AF">
        <w:rPr>
          <w:rFonts w:eastAsia="Times New Roman" w:cs="Times New Roman"/>
          <w:color w:val="000000" w:themeColor="text1"/>
          <w:szCs w:val="24"/>
          <w:lang w:eastAsia="ro-RO"/>
        </w:rPr>
        <w:t>;</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b)</w:t>
      </w:r>
      <w:r w:rsidRPr="00C110AF">
        <w:rPr>
          <w:rFonts w:eastAsia="Times New Roman" w:cs="Times New Roman"/>
          <w:color w:val="000000" w:themeColor="text1"/>
          <w:szCs w:val="24"/>
          <w:lang w:eastAsia="ro-RO"/>
        </w:rPr>
        <w:t> ține evidența nominală a personalului care participă la activitățile de informare și de instruire anti</w:t>
      </w:r>
      <w:r w:rsidR="003B52EE" w:rsidRPr="00C110AF">
        <w:rPr>
          <w:rFonts w:eastAsia="Times New Roman" w:cs="Times New Roman"/>
          <w:color w:val="000000" w:themeColor="text1"/>
          <w:szCs w:val="24"/>
          <w:lang w:eastAsia="ro-RO"/>
        </w:rPr>
        <w:t>corupție</w:t>
      </w:r>
      <w:r w:rsidRPr="00C110AF">
        <w:rPr>
          <w:rFonts w:eastAsia="Times New Roman" w:cs="Times New Roman"/>
          <w:color w:val="000000" w:themeColor="text1"/>
          <w:szCs w:val="24"/>
          <w:lang w:eastAsia="ro-RO"/>
        </w:rPr>
        <w:t>;</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c)</w:t>
      </w:r>
      <w:r w:rsidRPr="00C110AF">
        <w:rPr>
          <w:rFonts w:eastAsia="Times New Roman" w:cs="Times New Roman"/>
          <w:color w:val="000000" w:themeColor="text1"/>
          <w:szCs w:val="24"/>
          <w:lang w:eastAsia="ro-RO"/>
        </w:rPr>
        <w:t xml:space="preserve"> propune șefului structurii organizarea și desfășurarea unor activități de instruire </w:t>
      </w:r>
      <w:r w:rsidR="003B52EE" w:rsidRPr="00C110AF">
        <w:rPr>
          <w:rFonts w:eastAsia="Times New Roman" w:cs="Times New Roman"/>
          <w:color w:val="000000" w:themeColor="text1"/>
          <w:szCs w:val="24"/>
          <w:lang w:eastAsia="ro-RO"/>
        </w:rPr>
        <w:t xml:space="preserve">anticorupție </w:t>
      </w:r>
      <w:r w:rsidRPr="00C110AF">
        <w:rPr>
          <w:rFonts w:eastAsia="Times New Roman" w:cs="Times New Roman"/>
          <w:color w:val="000000" w:themeColor="text1"/>
          <w:szCs w:val="24"/>
          <w:lang w:eastAsia="ro-RO"/>
        </w:rPr>
        <w:t>realizate de căt</w:t>
      </w:r>
      <w:r w:rsidR="003B52EE" w:rsidRPr="00C110AF">
        <w:rPr>
          <w:rFonts w:eastAsia="Times New Roman" w:cs="Times New Roman"/>
          <w:color w:val="000000" w:themeColor="text1"/>
          <w:szCs w:val="24"/>
          <w:lang w:eastAsia="ro-RO"/>
        </w:rPr>
        <w:t>re personalul specializat</w:t>
      </w:r>
      <w:r w:rsidRPr="00C110AF">
        <w:rPr>
          <w:rFonts w:eastAsia="Times New Roman" w:cs="Times New Roman"/>
          <w:color w:val="000000" w:themeColor="text1"/>
          <w:szCs w:val="24"/>
          <w:lang w:eastAsia="ro-RO"/>
        </w:rPr>
        <w:t>;</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d)</w:t>
      </w:r>
      <w:r w:rsidRPr="00C110AF">
        <w:rPr>
          <w:rFonts w:eastAsia="Times New Roman" w:cs="Times New Roman"/>
          <w:color w:val="000000" w:themeColor="text1"/>
          <w:szCs w:val="24"/>
          <w:lang w:eastAsia="ro-RO"/>
        </w:rPr>
        <w:t> asigură secretariatul grupului de lucru pentru prevenirea corupției;</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lastRenderedPageBreak/>
        <w:t>e)</w:t>
      </w:r>
      <w:r w:rsidRPr="00C110AF">
        <w:rPr>
          <w:rFonts w:eastAsia="Times New Roman" w:cs="Times New Roman"/>
          <w:color w:val="000000" w:themeColor="text1"/>
          <w:szCs w:val="24"/>
          <w:lang w:eastAsia="ro-RO"/>
        </w:rPr>
        <w:t xml:space="preserve"> sprijină personalul </w:t>
      </w:r>
      <w:r w:rsidR="003B52EE" w:rsidRPr="00C110AF">
        <w:rPr>
          <w:rFonts w:eastAsia="Times New Roman" w:cs="Times New Roman"/>
          <w:color w:val="000000" w:themeColor="text1"/>
          <w:szCs w:val="24"/>
          <w:lang w:eastAsia="ro-RO"/>
        </w:rPr>
        <w:t>compartimentului integritate și anticorupție</w:t>
      </w:r>
      <w:r w:rsidRPr="00C110AF">
        <w:rPr>
          <w:rFonts w:eastAsia="Times New Roman" w:cs="Times New Roman"/>
          <w:color w:val="000000" w:themeColor="text1"/>
          <w:szCs w:val="24"/>
          <w:lang w:eastAsia="ro-RO"/>
        </w:rPr>
        <w:t xml:space="preserve"> în realizarea activităților de monitorizare,</w:t>
      </w:r>
      <w:r w:rsidR="003B52EE" w:rsidRPr="00C110AF">
        <w:rPr>
          <w:rFonts w:eastAsia="Times New Roman" w:cs="Times New Roman"/>
          <w:color w:val="000000" w:themeColor="text1"/>
          <w:szCs w:val="24"/>
          <w:lang w:eastAsia="ro-RO"/>
        </w:rPr>
        <w:t xml:space="preserve"> reevaluare a riscurilor de corupție</w:t>
      </w:r>
      <w:r w:rsidRPr="00C110AF">
        <w:rPr>
          <w:rFonts w:eastAsia="Times New Roman" w:cs="Times New Roman"/>
          <w:color w:val="000000" w:themeColor="text1"/>
          <w:szCs w:val="24"/>
          <w:lang w:eastAsia="ro-RO"/>
        </w:rPr>
        <w:t>.</w:t>
      </w:r>
    </w:p>
    <w:p w:rsidR="00642678" w:rsidRPr="00FE3EB5"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(2)</w:t>
      </w:r>
      <w:r w:rsidRPr="00C110AF">
        <w:rPr>
          <w:rFonts w:eastAsia="Times New Roman" w:cs="Times New Roman"/>
          <w:color w:val="000000" w:themeColor="text1"/>
          <w:szCs w:val="24"/>
          <w:lang w:eastAsia="ro-RO"/>
        </w:rPr>
        <w:t> Fișa postulu</w:t>
      </w:r>
      <w:r w:rsidRPr="00FE3EB5">
        <w:rPr>
          <w:rFonts w:eastAsia="Times New Roman" w:cs="Times New Roman"/>
          <w:color w:val="000000" w:themeColor="text1"/>
          <w:szCs w:val="24"/>
          <w:lang w:eastAsia="ro-RO"/>
        </w:rPr>
        <w:t>i persoanei desemnate consilier pentru integritate se actualizează cu atribuțiile prevăzute la alin. (1) ori de câte ori este necesar, în condițiile legii.</w:t>
      </w:r>
    </w:p>
    <w:p w:rsidR="00642678" w:rsidRPr="000C58EE" w:rsidRDefault="00C86B1E"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20</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FE3EB5">
        <w:rPr>
          <w:rFonts w:eastAsia="Times New Roman" w:cs="Times New Roman"/>
          <w:color w:val="000000" w:themeColor="text1"/>
          <w:szCs w:val="24"/>
          <w:lang w:eastAsia="ro-RO"/>
        </w:rPr>
        <w:t xml:space="preserve">În vederea îndeplinirii atribuțiilor specifice, </w:t>
      </w:r>
      <w:r w:rsidR="003B52EE">
        <w:rPr>
          <w:rFonts w:eastAsia="Times New Roman" w:cs="Times New Roman"/>
          <w:color w:val="000000" w:themeColor="text1"/>
          <w:szCs w:val="24"/>
          <w:lang w:eastAsia="ro-RO"/>
        </w:rPr>
        <w:t>compartimentul integritate și anticorupție</w:t>
      </w:r>
      <w:r w:rsidR="00642678" w:rsidRPr="00FE3EB5">
        <w:rPr>
          <w:rFonts w:eastAsia="Times New Roman" w:cs="Times New Roman"/>
          <w:color w:val="000000" w:themeColor="text1"/>
          <w:szCs w:val="24"/>
          <w:lang w:eastAsia="ro-RO"/>
        </w:rPr>
        <w:t xml:space="preserve"> asigură instruirea </w:t>
      </w:r>
      <w:r w:rsidR="00D5690C" w:rsidRPr="00DC2E9B">
        <w:rPr>
          <w:rFonts w:eastAsia="Times New Roman" w:cs="Times New Roman"/>
          <w:color w:val="000000" w:themeColor="text1"/>
          <w:szCs w:val="24"/>
          <w:lang w:eastAsia="ro-RO"/>
        </w:rPr>
        <w:t xml:space="preserve">consilierilor </w:t>
      </w:r>
      <w:r w:rsidR="00D5690C">
        <w:rPr>
          <w:rFonts w:eastAsia="Times New Roman" w:cs="Times New Roman"/>
          <w:color w:val="000000" w:themeColor="text1"/>
          <w:szCs w:val="24"/>
          <w:lang w:eastAsia="ro-RO"/>
        </w:rPr>
        <w:t xml:space="preserve">de etică/consilierilor </w:t>
      </w:r>
      <w:r w:rsidR="00D5690C" w:rsidRPr="00DC2E9B">
        <w:rPr>
          <w:rFonts w:eastAsia="Times New Roman" w:cs="Times New Roman"/>
          <w:color w:val="000000" w:themeColor="text1"/>
          <w:szCs w:val="24"/>
          <w:lang w:eastAsia="ro-RO"/>
        </w:rPr>
        <w:t>pentru integritate</w:t>
      </w:r>
      <w:r w:rsidR="00642678" w:rsidRPr="00FE3EB5">
        <w:rPr>
          <w:rFonts w:eastAsia="Times New Roman" w:cs="Times New Roman"/>
          <w:color w:val="000000" w:themeColor="text1"/>
          <w:szCs w:val="24"/>
          <w:lang w:eastAsia="ro-RO"/>
        </w:rPr>
        <w:t>.</w:t>
      </w:r>
    </w:p>
    <w:p w:rsidR="00642678" w:rsidRPr="00FE3EB5" w:rsidRDefault="00C86B1E" w:rsidP="00642678">
      <w:pPr>
        <w:shd w:val="clear" w:color="auto" w:fill="FFFFFF"/>
        <w:ind w:firstLine="709"/>
        <w:rPr>
          <w:rFonts w:eastAsia="Times New Roman" w:cs="Times New Roman"/>
          <w:color w:val="000000" w:themeColor="text1"/>
          <w:szCs w:val="24"/>
          <w:lang w:eastAsia="ro-RO"/>
        </w:rPr>
      </w:pPr>
      <w:r>
        <w:rPr>
          <w:rFonts w:eastAsia="Times New Roman" w:cs="Times New Roman"/>
          <w:b/>
          <w:bCs/>
          <w:color w:val="000000" w:themeColor="text1"/>
          <w:szCs w:val="24"/>
          <w:lang w:eastAsia="ro-RO"/>
        </w:rPr>
        <w:t>Art. 21</w:t>
      </w:r>
      <w:r w:rsidR="004F68C9" w:rsidRPr="00FE3EB5">
        <w:rPr>
          <w:rFonts w:eastAsia="Times New Roman" w:cs="Times New Roman"/>
          <w:b/>
          <w:bCs/>
          <w:color w:val="000000" w:themeColor="text1"/>
          <w:szCs w:val="24"/>
          <w:lang w:eastAsia="ro-RO"/>
        </w:rPr>
        <w:t>. -</w:t>
      </w:r>
      <w:r w:rsidR="004F68C9">
        <w:rPr>
          <w:rFonts w:eastAsia="Times New Roman" w:cs="Times New Roman"/>
          <w:b/>
          <w:bCs/>
          <w:color w:val="000000" w:themeColor="text1"/>
          <w:szCs w:val="24"/>
          <w:lang w:eastAsia="ro-RO"/>
        </w:rPr>
        <w:t xml:space="preserve"> </w:t>
      </w:r>
      <w:r w:rsidR="004F68C9">
        <w:rPr>
          <w:rFonts w:eastAsia="Times New Roman" w:cs="Times New Roman"/>
          <w:color w:val="000000" w:themeColor="text1"/>
          <w:szCs w:val="24"/>
          <w:lang w:eastAsia="ro-RO"/>
        </w:rPr>
        <w:t>Șefii structurilor MAP</w:t>
      </w:r>
      <w:r w:rsidR="004F68C9" w:rsidRPr="00FE3EB5">
        <w:rPr>
          <w:rFonts w:eastAsia="Times New Roman" w:cs="Times New Roman"/>
          <w:color w:val="000000" w:themeColor="text1"/>
          <w:szCs w:val="24"/>
          <w:lang w:eastAsia="ro-RO"/>
        </w:rPr>
        <w:t xml:space="preserve"> au obligația de a comunica </w:t>
      </w:r>
      <w:r w:rsidR="004F68C9">
        <w:rPr>
          <w:rFonts w:eastAsia="Times New Roman" w:cs="Times New Roman"/>
          <w:color w:val="000000" w:themeColor="text1"/>
          <w:szCs w:val="24"/>
          <w:lang w:eastAsia="ro-RO"/>
        </w:rPr>
        <w:t>compartimentului integritate și anticorupție</w:t>
      </w:r>
      <w:r w:rsidR="004F68C9" w:rsidRPr="00FE3EB5">
        <w:rPr>
          <w:rFonts w:eastAsia="Times New Roman" w:cs="Times New Roman"/>
          <w:color w:val="000000" w:themeColor="text1"/>
          <w:szCs w:val="24"/>
          <w:lang w:eastAsia="ro-RO"/>
        </w:rPr>
        <w:t xml:space="preserve">, în termen de 30 zile, orice modificări cu privire la persoanele desemnate consilieri </w:t>
      </w:r>
      <w:r w:rsidR="004F68C9">
        <w:rPr>
          <w:rFonts w:eastAsia="Times New Roman" w:cs="Times New Roman"/>
          <w:color w:val="000000" w:themeColor="text1"/>
          <w:szCs w:val="24"/>
          <w:lang w:eastAsia="ro-RO"/>
        </w:rPr>
        <w:t xml:space="preserve">de etică/consilieri </w:t>
      </w:r>
      <w:r w:rsidR="004F68C9" w:rsidRPr="00FE3EB5">
        <w:rPr>
          <w:rFonts w:eastAsia="Times New Roman" w:cs="Times New Roman"/>
          <w:color w:val="000000" w:themeColor="text1"/>
          <w:szCs w:val="24"/>
          <w:lang w:eastAsia="ro-RO"/>
        </w:rPr>
        <w:t>pentru integritate.</w:t>
      </w:r>
    </w:p>
    <w:p w:rsidR="00C86B1E" w:rsidRDefault="00C86B1E" w:rsidP="00642678">
      <w:pPr>
        <w:shd w:val="clear" w:color="auto" w:fill="FFFFFF"/>
        <w:ind w:firstLine="709"/>
        <w:jc w:val="center"/>
        <w:outlineLvl w:val="1"/>
        <w:rPr>
          <w:rFonts w:eastAsia="Times New Roman" w:cs="Times New Roman"/>
          <w:b/>
          <w:color w:val="000000" w:themeColor="text1"/>
          <w:szCs w:val="24"/>
          <w:lang w:eastAsia="ro-RO"/>
        </w:rPr>
      </w:pPr>
    </w:p>
    <w:p w:rsidR="00642678" w:rsidRPr="00FE3EB5" w:rsidRDefault="00642678" w:rsidP="00642678">
      <w:pPr>
        <w:shd w:val="clear" w:color="auto" w:fill="FFFFFF"/>
        <w:ind w:firstLine="709"/>
        <w:jc w:val="center"/>
        <w:outlineLvl w:val="1"/>
        <w:rPr>
          <w:rFonts w:eastAsia="Times New Roman" w:cs="Times New Roman"/>
          <w:b/>
          <w:color w:val="000000" w:themeColor="text1"/>
          <w:szCs w:val="24"/>
          <w:lang w:eastAsia="ro-RO"/>
        </w:rPr>
      </w:pPr>
      <w:r w:rsidRPr="00FE3EB5">
        <w:rPr>
          <w:rFonts w:eastAsia="Times New Roman" w:cs="Times New Roman"/>
          <w:b/>
          <w:color w:val="000000" w:themeColor="text1"/>
          <w:szCs w:val="24"/>
          <w:lang w:eastAsia="ro-RO"/>
        </w:rPr>
        <w:t>CAPITOLUL V</w:t>
      </w:r>
      <w:r w:rsidR="00C86B1E">
        <w:rPr>
          <w:rFonts w:eastAsia="Times New Roman" w:cs="Times New Roman"/>
          <w:b/>
          <w:color w:val="000000" w:themeColor="text1"/>
          <w:szCs w:val="24"/>
          <w:lang w:eastAsia="ro-RO"/>
        </w:rPr>
        <w:t>II</w:t>
      </w:r>
    </w:p>
    <w:p w:rsidR="00642678" w:rsidRPr="00FE3EB5" w:rsidRDefault="00642678" w:rsidP="00642678">
      <w:pPr>
        <w:shd w:val="clear" w:color="auto" w:fill="FFFFFF"/>
        <w:ind w:firstLine="709"/>
        <w:jc w:val="center"/>
        <w:outlineLvl w:val="1"/>
        <w:rPr>
          <w:rFonts w:eastAsia="Times New Roman" w:cs="Times New Roman"/>
          <w:b/>
          <w:color w:val="000000" w:themeColor="text1"/>
          <w:szCs w:val="24"/>
          <w:lang w:eastAsia="ro-RO"/>
        </w:rPr>
      </w:pPr>
      <w:r w:rsidRPr="00FE3EB5">
        <w:rPr>
          <w:rFonts w:eastAsia="Times New Roman" w:cs="Times New Roman"/>
          <w:b/>
          <w:color w:val="000000" w:themeColor="text1"/>
          <w:szCs w:val="24"/>
          <w:lang w:eastAsia="ro-RO"/>
        </w:rPr>
        <w:t>Responsabilitatea personalului de conducere</w:t>
      </w:r>
    </w:p>
    <w:p w:rsidR="00642678" w:rsidRPr="00FE3EB5" w:rsidRDefault="00642678" w:rsidP="00642678">
      <w:pPr>
        <w:shd w:val="clear" w:color="auto" w:fill="FFFFFF"/>
        <w:ind w:firstLine="709"/>
        <w:outlineLvl w:val="1"/>
        <w:rPr>
          <w:rFonts w:eastAsia="Times New Roman" w:cs="Times New Roman"/>
          <w:color w:val="000000" w:themeColor="text1"/>
          <w:szCs w:val="24"/>
          <w:lang w:eastAsia="ro-RO"/>
        </w:rPr>
      </w:pPr>
    </w:p>
    <w:p w:rsidR="00642678" w:rsidRPr="000C58EE" w:rsidRDefault="00C86B1E" w:rsidP="00642678">
      <w:pPr>
        <w:shd w:val="clear" w:color="auto" w:fill="FFFFFF"/>
        <w:ind w:firstLine="709"/>
        <w:outlineLvl w:val="3"/>
        <w:rPr>
          <w:rFonts w:eastAsia="Times New Roman" w:cs="Times New Roman"/>
          <w:b/>
          <w:bCs/>
          <w:color w:val="000000" w:themeColor="text1"/>
          <w:szCs w:val="24"/>
          <w:lang w:eastAsia="ro-RO"/>
        </w:rPr>
      </w:pPr>
      <w:r>
        <w:rPr>
          <w:rFonts w:eastAsia="Times New Roman" w:cs="Times New Roman"/>
          <w:b/>
          <w:bCs/>
          <w:color w:val="000000" w:themeColor="text1"/>
          <w:szCs w:val="24"/>
          <w:lang w:eastAsia="ro-RO"/>
        </w:rPr>
        <w:t>Art. 22</w:t>
      </w:r>
      <w:r w:rsidR="00642678" w:rsidRPr="00FE3EB5">
        <w:rPr>
          <w:rFonts w:eastAsia="Times New Roman" w:cs="Times New Roman"/>
          <w:b/>
          <w:bCs/>
          <w:color w:val="000000" w:themeColor="text1"/>
          <w:szCs w:val="24"/>
          <w:lang w:eastAsia="ro-RO"/>
        </w:rPr>
        <w:t>. -</w:t>
      </w:r>
      <w:r w:rsidR="00642678">
        <w:rPr>
          <w:rFonts w:eastAsia="Times New Roman" w:cs="Times New Roman"/>
          <w:b/>
          <w:bCs/>
          <w:color w:val="000000" w:themeColor="text1"/>
          <w:szCs w:val="24"/>
          <w:lang w:eastAsia="ro-RO"/>
        </w:rPr>
        <w:t xml:space="preserve"> </w:t>
      </w:r>
      <w:r w:rsidR="00642678" w:rsidRPr="00FE3EB5">
        <w:rPr>
          <w:rFonts w:eastAsia="Times New Roman" w:cs="Times New Roman"/>
          <w:color w:val="000000" w:themeColor="text1"/>
          <w:szCs w:val="24"/>
          <w:lang w:eastAsia="ro-RO"/>
        </w:rPr>
        <w:t>În vederea prevenirii faptelor de corupție, personalul de conducere din cadrul MA</w:t>
      </w:r>
      <w:r w:rsidR="00A746E2">
        <w:rPr>
          <w:rFonts w:eastAsia="Times New Roman" w:cs="Times New Roman"/>
          <w:color w:val="000000" w:themeColor="text1"/>
          <w:szCs w:val="24"/>
          <w:lang w:eastAsia="ro-RO"/>
        </w:rPr>
        <w:t>P</w:t>
      </w:r>
      <w:r w:rsidR="00642678" w:rsidRPr="00FE3EB5">
        <w:rPr>
          <w:rFonts w:eastAsia="Times New Roman" w:cs="Times New Roman"/>
          <w:color w:val="000000" w:themeColor="text1"/>
          <w:szCs w:val="24"/>
          <w:lang w:eastAsia="ro-RO"/>
        </w:rPr>
        <w:t xml:space="preserve"> are următoarele responsabilități:</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a)</w:t>
      </w:r>
      <w:r w:rsidRPr="00C110AF">
        <w:rPr>
          <w:rFonts w:eastAsia="Times New Roman" w:cs="Times New Roman"/>
          <w:color w:val="000000" w:themeColor="text1"/>
          <w:szCs w:val="24"/>
          <w:lang w:eastAsia="ro-RO"/>
        </w:rPr>
        <w:t> implementează metodologia și aplică măsurile de prevenire și control al riscurilor la corupție;</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b)</w:t>
      </w:r>
      <w:r w:rsidRPr="00C110AF">
        <w:rPr>
          <w:rFonts w:eastAsia="Times New Roman" w:cs="Times New Roman"/>
          <w:color w:val="000000" w:themeColor="text1"/>
          <w:szCs w:val="24"/>
          <w:lang w:eastAsia="ro-RO"/>
        </w:rPr>
        <w:t xml:space="preserve"> solicită sprijinul </w:t>
      </w:r>
      <w:r w:rsidR="00A746E2" w:rsidRPr="00C110AF">
        <w:rPr>
          <w:rFonts w:eastAsia="Times New Roman" w:cs="Times New Roman"/>
          <w:color w:val="000000" w:themeColor="text1"/>
          <w:szCs w:val="24"/>
          <w:lang w:eastAsia="ro-RO"/>
        </w:rPr>
        <w:t>compartimentului integritate și anticorupție</w:t>
      </w:r>
      <w:r w:rsidRPr="00C110AF">
        <w:rPr>
          <w:rFonts w:eastAsia="Times New Roman" w:cs="Times New Roman"/>
          <w:color w:val="000000" w:themeColor="text1"/>
          <w:szCs w:val="24"/>
          <w:lang w:eastAsia="ro-RO"/>
        </w:rPr>
        <w:t xml:space="preserve"> cu privire la măsurile ce pot fi dispuse pentru prevenirea faptelor de corupție din domeniul de competență;</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c)</w:t>
      </w:r>
      <w:r w:rsidRPr="00C110AF">
        <w:rPr>
          <w:rFonts w:eastAsia="Times New Roman" w:cs="Times New Roman"/>
          <w:color w:val="000000" w:themeColor="text1"/>
          <w:szCs w:val="24"/>
          <w:lang w:eastAsia="ro-RO"/>
        </w:rPr>
        <w:t xml:space="preserve"> asigură participarea personalului din subordine la activitățile de informare și de instruire anticorupție organizate de </w:t>
      </w:r>
      <w:r w:rsidR="00A746E2" w:rsidRPr="00C110AF">
        <w:rPr>
          <w:rFonts w:eastAsia="Times New Roman" w:cs="Times New Roman"/>
          <w:color w:val="000000" w:themeColor="text1"/>
          <w:szCs w:val="24"/>
          <w:lang w:eastAsia="ro-RO"/>
        </w:rPr>
        <w:t>compartimentul integritate și anticorupție</w:t>
      </w:r>
      <w:r w:rsidRPr="00C110AF">
        <w:rPr>
          <w:rFonts w:eastAsia="Times New Roman" w:cs="Times New Roman"/>
          <w:color w:val="000000" w:themeColor="text1"/>
          <w:szCs w:val="24"/>
          <w:lang w:eastAsia="ro-RO"/>
        </w:rPr>
        <w:t>;</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d)</w:t>
      </w:r>
      <w:r w:rsidRPr="00C110AF">
        <w:rPr>
          <w:rFonts w:eastAsia="Times New Roman" w:cs="Times New Roman"/>
          <w:color w:val="000000" w:themeColor="text1"/>
          <w:szCs w:val="24"/>
          <w:lang w:eastAsia="ro-RO"/>
        </w:rPr>
        <w:t xml:space="preserve"> sprijină personalul specializat al </w:t>
      </w:r>
      <w:r w:rsidR="00A746E2" w:rsidRPr="00C110AF">
        <w:rPr>
          <w:rFonts w:eastAsia="Times New Roman" w:cs="Times New Roman"/>
          <w:color w:val="000000" w:themeColor="text1"/>
          <w:szCs w:val="24"/>
          <w:lang w:eastAsia="ro-RO"/>
        </w:rPr>
        <w:t>compartimentului integritate și anticorupție</w:t>
      </w:r>
      <w:r w:rsidRPr="00C110AF">
        <w:rPr>
          <w:rFonts w:eastAsia="Times New Roman" w:cs="Times New Roman"/>
          <w:color w:val="000000" w:themeColor="text1"/>
          <w:szCs w:val="24"/>
          <w:lang w:eastAsia="ro-RO"/>
        </w:rPr>
        <w:t xml:space="preserve"> în realizarea studiilor </w:t>
      </w:r>
      <w:r w:rsidR="00A746E2" w:rsidRPr="00C110AF">
        <w:rPr>
          <w:rFonts w:eastAsia="Times New Roman" w:cs="Times New Roman"/>
          <w:color w:val="000000" w:themeColor="text1"/>
          <w:szCs w:val="24"/>
          <w:lang w:eastAsia="ro-RO"/>
        </w:rPr>
        <w:t xml:space="preserve">și a materialelor </w:t>
      </w:r>
      <w:r w:rsidRPr="00C110AF">
        <w:rPr>
          <w:rFonts w:eastAsia="Times New Roman" w:cs="Times New Roman"/>
          <w:color w:val="000000" w:themeColor="text1"/>
          <w:szCs w:val="24"/>
          <w:lang w:eastAsia="ro-RO"/>
        </w:rPr>
        <w:t>cu privire la faptele de corupție săvârșite de persona</w:t>
      </w:r>
      <w:r w:rsidR="00A746E2" w:rsidRPr="00C110AF">
        <w:rPr>
          <w:rFonts w:eastAsia="Times New Roman" w:cs="Times New Roman"/>
          <w:color w:val="000000" w:themeColor="text1"/>
          <w:szCs w:val="24"/>
          <w:lang w:eastAsia="ro-RO"/>
        </w:rPr>
        <w:t>lul MAP</w:t>
      </w:r>
      <w:r w:rsidRPr="00C110AF">
        <w:rPr>
          <w:rFonts w:eastAsia="Times New Roman" w:cs="Times New Roman"/>
          <w:color w:val="000000" w:themeColor="text1"/>
          <w:szCs w:val="24"/>
          <w:lang w:eastAsia="ro-RO"/>
        </w:rPr>
        <w:t>;</w:t>
      </w:r>
    </w:p>
    <w:p w:rsidR="00642678" w:rsidRPr="00C110AF"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e)</w:t>
      </w:r>
      <w:r w:rsidRPr="00C110AF">
        <w:rPr>
          <w:rFonts w:eastAsia="Times New Roman" w:cs="Times New Roman"/>
          <w:color w:val="000000" w:themeColor="text1"/>
          <w:szCs w:val="24"/>
          <w:lang w:eastAsia="ro-RO"/>
        </w:rPr>
        <w:t xml:space="preserve"> furnizează </w:t>
      </w:r>
      <w:r w:rsidR="00A746E2" w:rsidRPr="00C110AF">
        <w:rPr>
          <w:rFonts w:eastAsia="Times New Roman" w:cs="Times New Roman"/>
          <w:color w:val="000000" w:themeColor="text1"/>
          <w:szCs w:val="24"/>
          <w:lang w:eastAsia="ro-RO"/>
        </w:rPr>
        <w:t>compartimentului integritate și anticorupție</w:t>
      </w:r>
      <w:r w:rsidRPr="00C110AF">
        <w:rPr>
          <w:rFonts w:eastAsia="Times New Roman" w:cs="Times New Roman"/>
          <w:color w:val="000000" w:themeColor="text1"/>
          <w:szCs w:val="24"/>
          <w:lang w:eastAsia="ro-RO"/>
        </w:rPr>
        <w:t xml:space="preserve"> </w:t>
      </w:r>
      <w:r w:rsidR="008B6FC5" w:rsidRPr="00C110AF">
        <w:rPr>
          <w:rFonts w:eastAsia="Times New Roman" w:cs="Times New Roman"/>
          <w:color w:val="000000" w:themeColor="text1"/>
          <w:szCs w:val="24"/>
          <w:lang w:eastAsia="ro-RO"/>
        </w:rPr>
        <w:t xml:space="preserve">copii ale </w:t>
      </w:r>
      <w:r w:rsidRPr="00C110AF">
        <w:rPr>
          <w:rFonts w:eastAsia="Times New Roman" w:cs="Times New Roman"/>
          <w:color w:val="000000" w:themeColor="text1"/>
          <w:szCs w:val="24"/>
          <w:lang w:eastAsia="ro-RO"/>
        </w:rPr>
        <w:t>documente</w:t>
      </w:r>
      <w:r w:rsidR="008B6FC5" w:rsidRPr="00C110AF">
        <w:rPr>
          <w:rFonts w:eastAsia="Times New Roman" w:cs="Times New Roman"/>
          <w:color w:val="000000" w:themeColor="text1"/>
          <w:szCs w:val="24"/>
          <w:lang w:eastAsia="ro-RO"/>
        </w:rPr>
        <w:t>lor</w:t>
      </w:r>
      <w:r w:rsidRPr="00C110AF">
        <w:rPr>
          <w:rFonts w:eastAsia="Times New Roman" w:cs="Times New Roman"/>
          <w:color w:val="000000" w:themeColor="text1"/>
          <w:szCs w:val="24"/>
          <w:lang w:eastAsia="ro-RO"/>
        </w:rPr>
        <w:t xml:space="preserve"> referitoare la organizarea și funcționarea structurii, precum și alte date necesare pentru pregătirea activităților de prevenire a faptelor de corupție</w:t>
      </w:r>
      <w:r w:rsidR="0037377E" w:rsidRPr="00C110AF">
        <w:rPr>
          <w:rFonts w:eastAsia="Times New Roman" w:cs="Times New Roman"/>
          <w:color w:val="000000" w:themeColor="text1"/>
          <w:szCs w:val="24"/>
          <w:lang w:eastAsia="ro-RO"/>
        </w:rPr>
        <w:t xml:space="preserve"> și a activităților specifice managementului riscurilor de corupție</w:t>
      </w:r>
      <w:r w:rsidRPr="00C110AF">
        <w:rPr>
          <w:rFonts w:eastAsia="Times New Roman" w:cs="Times New Roman"/>
          <w:color w:val="000000" w:themeColor="text1"/>
          <w:szCs w:val="24"/>
          <w:lang w:eastAsia="ro-RO"/>
        </w:rPr>
        <w:t>;</w:t>
      </w:r>
    </w:p>
    <w:p w:rsidR="00642678" w:rsidRPr="00FE3EB5" w:rsidRDefault="00642678" w:rsidP="00642678">
      <w:pPr>
        <w:shd w:val="clear" w:color="auto" w:fill="FFFFFF"/>
        <w:ind w:firstLine="709"/>
        <w:rPr>
          <w:rFonts w:eastAsia="Times New Roman" w:cs="Times New Roman"/>
          <w:color w:val="000000" w:themeColor="text1"/>
          <w:szCs w:val="24"/>
          <w:lang w:eastAsia="ro-RO"/>
        </w:rPr>
      </w:pPr>
      <w:r w:rsidRPr="00C110AF">
        <w:rPr>
          <w:rFonts w:eastAsia="Times New Roman" w:cs="Times New Roman"/>
          <w:bCs/>
          <w:color w:val="000000" w:themeColor="text1"/>
          <w:szCs w:val="24"/>
          <w:lang w:eastAsia="ro-RO"/>
        </w:rPr>
        <w:t>f)</w:t>
      </w:r>
      <w:r w:rsidRPr="00C110AF">
        <w:rPr>
          <w:rFonts w:eastAsia="Times New Roman" w:cs="Times New Roman"/>
          <w:color w:val="000000" w:themeColor="text1"/>
          <w:szCs w:val="24"/>
          <w:lang w:eastAsia="ro-RO"/>
        </w:rPr>
        <w:t> asigură postarea la avizier și pe prima pagină a site-urilor proprii de internet și intranet a mesajelor anticorupție puse la dispoziție</w:t>
      </w:r>
      <w:r w:rsidRPr="00FE3EB5">
        <w:rPr>
          <w:rFonts w:eastAsia="Times New Roman" w:cs="Times New Roman"/>
          <w:color w:val="000000" w:themeColor="text1"/>
          <w:szCs w:val="24"/>
          <w:lang w:eastAsia="ro-RO"/>
        </w:rPr>
        <w:t xml:space="preserve"> de către </w:t>
      </w:r>
      <w:r w:rsidR="008B6FC5">
        <w:rPr>
          <w:rFonts w:eastAsia="Times New Roman" w:cs="Times New Roman"/>
          <w:color w:val="000000" w:themeColor="text1"/>
          <w:szCs w:val="24"/>
          <w:lang w:eastAsia="ro-RO"/>
        </w:rPr>
        <w:t>compartimentul integritate și anticorupție, dacă este cazul</w:t>
      </w:r>
      <w:r w:rsidRPr="00FE3EB5">
        <w:rPr>
          <w:rFonts w:eastAsia="Times New Roman" w:cs="Times New Roman"/>
          <w:color w:val="000000" w:themeColor="text1"/>
          <w:szCs w:val="24"/>
          <w:lang w:eastAsia="ro-RO"/>
        </w:rPr>
        <w:t>.</w:t>
      </w:r>
    </w:p>
    <w:p w:rsidR="00642678" w:rsidRPr="00FE3EB5" w:rsidRDefault="00642678" w:rsidP="00642678">
      <w:pPr>
        <w:shd w:val="clear" w:color="auto" w:fill="FFFFFF"/>
        <w:ind w:firstLine="709"/>
        <w:rPr>
          <w:rFonts w:eastAsia="Times New Roman" w:cs="Times New Roman"/>
          <w:color w:val="000000" w:themeColor="text1"/>
          <w:szCs w:val="24"/>
          <w:lang w:eastAsia="ro-RO"/>
        </w:rPr>
      </w:pPr>
    </w:p>
    <w:p w:rsidR="00D23041" w:rsidRPr="00FE3EB5" w:rsidRDefault="00D23041" w:rsidP="00D23041">
      <w:pPr>
        <w:shd w:val="clear" w:color="auto" w:fill="FFFFFF"/>
        <w:ind w:firstLine="0"/>
        <w:jc w:val="center"/>
        <w:outlineLvl w:val="1"/>
        <w:rPr>
          <w:rFonts w:eastAsia="Times New Roman" w:cs="Times New Roman"/>
          <w:b/>
          <w:color w:val="000000" w:themeColor="text1"/>
          <w:szCs w:val="24"/>
          <w:lang w:eastAsia="ro-RO"/>
        </w:rPr>
      </w:pPr>
      <w:r w:rsidRPr="00FE3EB5">
        <w:rPr>
          <w:rFonts w:eastAsia="Times New Roman" w:cs="Times New Roman"/>
          <w:b/>
          <w:color w:val="000000" w:themeColor="text1"/>
          <w:szCs w:val="24"/>
          <w:lang w:eastAsia="ro-RO"/>
        </w:rPr>
        <w:t>CAPITOLUL VI</w:t>
      </w:r>
      <w:r w:rsidR="00C86B1E">
        <w:rPr>
          <w:rFonts w:eastAsia="Times New Roman" w:cs="Times New Roman"/>
          <w:b/>
          <w:color w:val="000000" w:themeColor="text1"/>
          <w:szCs w:val="24"/>
          <w:lang w:eastAsia="ro-RO"/>
        </w:rPr>
        <w:t>II</w:t>
      </w:r>
    </w:p>
    <w:p w:rsidR="00642678" w:rsidRDefault="00866C1D" w:rsidP="00D23041">
      <w:pPr>
        <w:shd w:val="clear" w:color="auto" w:fill="FFFFFF"/>
        <w:ind w:firstLine="0"/>
        <w:jc w:val="center"/>
        <w:outlineLvl w:val="3"/>
        <w:rPr>
          <w:rFonts w:eastAsia="Times New Roman" w:cs="Times New Roman"/>
          <w:b/>
          <w:bCs/>
          <w:color w:val="000000" w:themeColor="text1"/>
          <w:szCs w:val="24"/>
          <w:lang w:eastAsia="ro-RO"/>
        </w:rPr>
      </w:pPr>
      <w:hyperlink r:id="rId9" w:tgtFrame="_blank" w:history="1">
        <w:r w:rsidR="00642678" w:rsidRPr="00FE3EB5">
          <w:rPr>
            <w:rFonts w:eastAsia="Times New Roman" w:cs="Times New Roman"/>
            <w:b/>
            <w:bCs/>
            <w:color w:val="000000" w:themeColor="text1"/>
            <w:szCs w:val="24"/>
            <w:lang w:eastAsia="ro-RO"/>
          </w:rPr>
          <w:t>METODOLOGIE</w:t>
        </w:r>
      </w:hyperlink>
      <w:r w:rsidR="00642678" w:rsidRPr="00FE3EB5">
        <w:rPr>
          <w:rFonts w:eastAsia="Times New Roman" w:cs="Times New Roman"/>
          <w:b/>
          <w:bCs/>
          <w:color w:val="000000" w:themeColor="text1"/>
          <w:szCs w:val="24"/>
          <w:lang w:eastAsia="ro-RO"/>
        </w:rPr>
        <w:t> </w:t>
      </w:r>
      <w:r w:rsidR="00642678" w:rsidRPr="00FE3EB5">
        <w:rPr>
          <w:rFonts w:eastAsia="Times New Roman" w:cs="Times New Roman"/>
          <w:b/>
          <w:bCs/>
          <w:color w:val="000000" w:themeColor="text1"/>
          <w:szCs w:val="24"/>
          <w:lang w:eastAsia="ro-RO"/>
        </w:rPr>
        <w:br/>
        <w:t>privind managementul riscurilor de c</w:t>
      </w:r>
      <w:r w:rsidR="00D23041">
        <w:rPr>
          <w:rFonts w:eastAsia="Times New Roman" w:cs="Times New Roman"/>
          <w:b/>
          <w:bCs/>
          <w:color w:val="000000" w:themeColor="text1"/>
          <w:szCs w:val="24"/>
          <w:lang w:eastAsia="ro-RO"/>
        </w:rPr>
        <w:t>orupție în cadrul structurilor MAP</w:t>
      </w:r>
    </w:p>
    <w:p w:rsidR="00642678" w:rsidRDefault="00642678" w:rsidP="00642678">
      <w:pPr>
        <w:shd w:val="clear" w:color="auto" w:fill="FFFFFF"/>
        <w:ind w:firstLine="709"/>
        <w:jc w:val="center"/>
        <w:outlineLvl w:val="3"/>
        <w:rPr>
          <w:rFonts w:eastAsia="Times New Roman" w:cs="Times New Roman"/>
          <w:b/>
          <w:bCs/>
          <w:color w:val="000000" w:themeColor="text1"/>
          <w:szCs w:val="24"/>
          <w:lang w:eastAsia="ro-RO"/>
        </w:rPr>
      </w:pPr>
    </w:p>
    <w:p w:rsidR="00642678" w:rsidRDefault="00D23041" w:rsidP="00642678">
      <w:pPr>
        <w:pStyle w:val="Heading2"/>
        <w:shd w:val="clear" w:color="auto" w:fill="FFFFFF"/>
        <w:spacing w:before="0" w:beforeAutospacing="0" w:after="0" w:afterAutospacing="0"/>
        <w:jc w:val="center"/>
        <w:rPr>
          <w:bCs w:val="0"/>
          <w:color w:val="000000" w:themeColor="text1"/>
          <w:sz w:val="24"/>
          <w:szCs w:val="24"/>
        </w:rPr>
      </w:pPr>
      <w:r>
        <w:rPr>
          <w:bCs w:val="0"/>
          <w:color w:val="000000" w:themeColor="text1"/>
          <w:sz w:val="24"/>
          <w:szCs w:val="24"/>
        </w:rPr>
        <w:t>SECȚIUNEA 1</w:t>
      </w:r>
    </w:p>
    <w:p w:rsidR="00642678" w:rsidRPr="005C5000" w:rsidRDefault="00642678" w:rsidP="00642678">
      <w:pPr>
        <w:pStyle w:val="Heading2"/>
        <w:shd w:val="clear" w:color="auto" w:fill="FFFFFF"/>
        <w:spacing w:before="0" w:beforeAutospacing="0" w:after="0" w:afterAutospacing="0"/>
        <w:jc w:val="center"/>
        <w:rPr>
          <w:bCs w:val="0"/>
          <w:color w:val="000000" w:themeColor="text1"/>
          <w:sz w:val="24"/>
          <w:szCs w:val="24"/>
        </w:rPr>
      </w:pPr>
      <w:r w:rsidRPr="005C5000">
        <w:rPr>
          <w:bCs w:val="0"/>
          <w:color w:val="000000" w:themeColor="text1"/>
          <w:sz w:val="24"/>
          <w:szCs w:val="24"/>
        </w:rPr>
        <w:t>Dispoziții generale</w:t>
      </w:r>
    </w:p>
    <w:p w:rsidR="00642678" w:rsidRDefault="00642678" w:rsidP="00642678">
      <w:pPr>
        <w:ind w:firstLine="709"/>
        <w:rPr>
          <w:rFonts w:cs="Times New Roman"/>
          <w:color w:val="000000" w:themeColor="text1"/>
          <w:szCs w:val="24"/>
        </w:rPr>
      </w:pP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23</w:t>
      </w:r>
      <w:r w:rsidR="00642678" w:rsidRPr="005C5000">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În înțelesul prezentei metodologii, termenii și expresiile de mai jos se definesc după cum urmează:</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risc de corupție - probabilitatea de apariție a unei amenințări de corupție, vizând un angajat, colectiv profesional sau domeniu de activitate, determinat de cauze/vulnerabilități specifice și de natură să producă un impact cu privire la îndeplinirea obiectivelor/activităților unei structuri;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amenințare de corupție - acțiunea sau evenimentul potențial de corupție ce poate să apară î</w:t>
      </w:r>
      <w:r w:rsidR="00D23041">
        <w:rPr>
          <w:rFonts w:eastAsia="Times New Roman" w:cs="Times New Roman"/>
          <w:color w:val="000000" w:themeColor="text1"/>
          <w:szCs w:val="24"/>
          <w:lang w:eastAsia="ro-RO"/>
        </w:rPr>
        <w:t>n cadrul unei activități a MAP</w:t>
      </w:r>
      <w:r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vulnerabilitate/cauză - slăbiciune în sistemul de reglementare ori control al activităților specifice, care ar putea fi exploatată, stând la baza și putând declanșa săvârșirea unei fapte de corupție. Spre deosebire de amenințare, care este potențială, vulnerabilitatea/cauza există permanent în cadrul activității unei structuri;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materializarea riscului - translatarea riscului din domeniul incertitudinii, al situației potențiale de corupție, în cel al certitudinii, respectiv săvârșirea unei fapte de corupție;</w:t>
      </w:r>
    </w:p>
    <w:p w:rsidR="00642678" w:rsidRPr="00DC2E9B" w:rsidRDefault="00D23041" w:rsidP="00642678">
      <w:pPr>
        <w:shd w:val="clear" w:color="auto" w:fill="FFFFFF"/>
        <w:ind w:firstLine="709"/>
        <w:rPr>
          <w:rFonts w:eastAsia="Times New Roman" w:cs="Times New Roman"/>
          <w:color w:val="000000" w:themeColor="text1"/>
          <w:szCs w:val="24"/>
          <w:lang w:eastAsia="ro-RO"/>
        </w:rPr>
      </w:pPr>
      <w:r>
        <w:rPr>
          <w:rFonts w:eastAsia="Times New Roman" w:cs="Times New Roman"/>
          <w:color w:val="000000" w:themeColor="text1"/>
          <w:szCs w:val="24"/>
          <w:lang w:eastAsia="ro-RO"/>
        </w:rPr>
        <w:t>e</w:t>
      </w:r>
      <w:r w:rsidR="00642678" w:rsidRPr="00DC2E9B">
        <w:rPr>
          <w:rFonts w:eastAsia="Times New Roman" w:cs="Times New Roman"/>
          <w:color w:val="000000" w:themeColor="text1"/>
          <w:szCs w:val="24"/>
          <w:lang w:eastAsia="ro-RO"/>
        </w:rPr>
        <w:t>) impact - efectele produse în cadrul activității unei structuri în cazul în care un risc de corupție se materializează;</w:t>
      </w:r>
    </w:p>
    <w:p w:rsidR="00642678" w:rsidRPr="00DC2E9B" w:rsidRDefault="00D23041" w:rsidP="00642678">
      <w:pPr>
        <w:shd w:val="clear" w:color="auto" w:fill="FFFFFF"/>
        <w:ind w:firstLine="709"/>
        <w:rPr>
          <w:rFonts w:eastAsia="Times New Roman" w:cs="Times New Roman"/>
          <w:color w:val="000000" w:themeColor="text1"/>
          <w:szCs w:val="24"/>
          <w:lang w:eastAsia="ro-RO"/>
        </w:rPr>
      </w:pPr>
      <w:r>
        <w:rPr>
          <w:rFonts w:eastAsia="Times New Roman" w:cs="Times New Roman"/>
          <w:color w:val="000000" w:themeColor="text1"/>
          <w:szCs w:val="24"/>
          <w:lang w:eastAsia="ro-RO"/>
        </w:rPr>
        <w:lastRenderedPageBreak/>
        <w:t>f</w:t>
      </w:r>
      <w:r w:rsidR="00642678" w:rsidRPr="00DC2E9B">
        <w:rPr>
          <w:rFonts w:eastAsia="Times New Roman" w:cs="Times New Roman"/>
          <w:color w:val="000000" w:themeColor="text1"/>
          <w:szCs w:val="24"/>
          <w:lang w:eastAsia="ro-RO"/>
        </w:rPr>
        <w:t>) unitate de muncă - formă de organizare structurală ce reunește un ansamblu de angajați care realizează același gen de activități, permițând, în consecință, expunerea la riscuri similare; unitatea de muncă poate fi regăsită î</w:t>
      </w:r>
      <w:r>
        <w:rPr>
          <w:rFonts w:eastAsia="Times New Roman" w:cs="Times New Roman"/>
          <w:color w:val="000000" w:themeColor="text1"/>
          <w:szCs w:val="24"/>
          <w:lang w:eastAsia="ro-RO"/>
        </w:rPr>
        <w:t>n structura organizatorică a MAP</w:t>
      </w:r>
      <w:r w:rsidR="00642678" w:rsidRPr="00DC2E9B">
        <w:rPr>
          <w:rFonts w:eastAsia="Times New Roman" w:cs="Times New Roman"/>
          <w:color w:val="000000" w:themeColor="text1"/>
          <w:szCs w:val="24"/>
          <w:lang w:eastAsia="ro-RO"/>
        </w:rPr>
        <w:t xml:space="preserve"> sub denumiri variate: serviciu, birou, compartiment, echipă, dar și funcție unică, așa cum sunt, de exemplu, funcțiile de psiholog sau consilier juridic;</w:t>
      </w:r>
    </w:p>
    <w:p w:rsidR="00642678" w:rsidRPr="00DC2E9B" w:rsidRDefault="00D23041" w:rsidP="00642678">
      <w:pPr>
        <w:shd w:val="clear" w:color="auto" w:fill="FFFFFF"/>
        <w:ind w:firstLine="709"/>
        <w:rPr>
          <w:rFonts w:eastAsia="Times New Roman" w:cs="Times New Roman"/>
          <w:color w:val="000000" w:themeColor="text1"/>
          <w:szCs w:val="24"/>
          <w:lang w:eastAsia="ro-RO"/>
        </w:rPr>
      </w:pPr>
      <w:r>
        <w:rPr>
          <w:rFonts w:eastAsia="Times New Roman" w:cs="Times New Roman"/>
          <w:color w:val="000000" w:themeColor="text1"/>
          <w:szCs w:val="24"/>
          <w:lang w:eastAsia="ro-RO"/>
        </w:rPr>
        <w:t>g</w:t>
      </w:r>
      <w:r w:rsidR="00642678" w:rsidRPr="00DC2E9B">
        <w:rPr>
          <w:rFonts w:eastAsia="Times New Roman" w:cs="Times New Roman"/>
          <w:color w:val="000000" w:themeColor="text1"/>
          <w:szCs w:val="24"/>
          <w:lang w:eastAsia="ro-RO"/>
        </w:rPr>
        <w:t>) coordonator al unității de muncă - șeful ori responsabilul cu organizarea activităților din cadrul unei unități de muncă, cel care pune la dispoziție informațiile solicitate de către Grupul de lucru pentru prevenirea corupției, pe tot parcursul activităților de management al riscurilor de corupție;</w:t>
      </w:r>
    </w:p>
    <w:p w:rsidR="00642678" w:rsidRPr="00DC2E9B" w:rsidRDefault="00D23041" w:rsidP="00642678">
      <w:pPr>
        <w:shd w:val="clear" w:color="auto" w:fill="FFFFFF"/>
        <w:ind w:firstLine="709"/>
        <w:rPr>
          <w:rFonts w:eastAsia="Times New Roman" w:cs="Times New Roman"/>
          <w:color w:val="000000" w:themeColor="text1"/>
          <w:szCs w:val="24"/>
          <w:lang w:eastAsia="ro-RO"/>
        </w:rPr>
      </w:pPr>
      <w:r>
        <w:rPr>
          <w:rFonts w:eastAsia="Times New Roman" w:cs="Times New Roman"/>
          <w:color w:val="000000" w:themeColor="text1"/>
          <w:szCs w:val="24"/>
          <w:lang w:eastAsia="ro-RO"/>
        </w:rPr>
        <w:t>h) structuri ale MAP</w:t>
      </w:r>
      <w:r w:rsidR="00642678" w:rsidRPr="00DC2E9B">
        <w:rPr>
          <w:rFonts w:eastAsia="Times New Roman" w:cs="Times New Roman"/>
          <w:color w:val="000000" w:themeColor="text1"/>
          <w:szCs w:val="24"/>
          <w:lang w:eastAsia="ro-RO"/>
        </w:rPr>
        <w:t xml:space="preserve"> - structu</w:t>
      </w:r>
      <w:r>
        <w:rPr>
          <w:rFonts w:eastAsia="Times New Roman" w:cs="Times New Roman"/>
          <w:color w:val="000000" w:themeColor="text1"/>
          <w:szCs w:val="24"/>
          <w:lang w:eastAsia="ro-RO"/>
        </w:rPr>
        <w:t>ri ale aparatului central al MAP</w:t>
      </w:r>
      <w:r w:rsidR="00642678" w:rsidRPr="00DC2E9B">
        <w:rPr>
          <w:rFonts w:eastAsia="Times New Roman" w:cs="Times New Roman"/>
          <w:color w:val="000000" w:themeColor="text1"/>
          <w:szCs w:val="24"/>
          <w:lang w:eastAsia="ro-RO"/>
        </w:rPr>
        <w:t xml:space="preserve">, instituții și structuri aflate în </w:t>
      </w:r>
      <w:r w:rsidRPr="005C0227">
        <w:rPr>
          <w:rFonts w:eastAsia="Times New Roman" w:cs="Times New Roman"/>
          <w:bCs/>
          <w:color w:val="000000" w:themeColor="text1"/>
          <w:szCs w:val="24"/>
          <w:lang w:eastAsia="ro-RO"/>
        </w:rPr>
        <w:t>subordinea, sub autoritatea și în coordo</w:t>
      </w:r>
      <w:r>
        <w:rPr>
          <w:rFonts w:eastAsia="Times New Roman" w:cs="Times New Roman"/>
          <w:bCs/>
          <w:color w:val="000000" w:themeColor="text1"/>
          <w:szCs w:val="24"/>
          <w:lang w:eastAsia="ro-RO"/>
        </w:rPr>
        <w:t>narea ministerului</w:t>
      </w:r>
      <w:r w:rsidR="00642678" w:rsidRPr="00DC2E9B">
        <w:rPr>
          <w:rFonts w:eastAsia="Times New Roman" w:cs="Times New Roman"/>
          <w:color w:val="000000" w:themeColor="text1"/>
          <w:szCs w:val="24"/>
          <w:lang w:eastAsia="ro-RO"/>
        </w:rPr>
        <w:t>;</w:t>
      </w:r>
    </w:p>
    <w:p w:rsidR="00642678" w:rsidRPr="00DC2E9B" w:rsidRDefault="00D23041" w:rsidP="00642678">
      <w:pPr>
        <w:shd w:val="clear" w:color="auto" w:fill="FFFFFF"/>
        <w:ind w:firstLine="709"/>
        <w:rPr>
          <w:rFonts w:eastAsia="Times New Roman" w:cs="Times New Roman"/>
          <w:color w:val="000000" w:themeColor="text1"/>
          <w:szCs w:val="24"/>
          <w:lang w:eastAsia="ro-RO"/>
        </w:rPr>
      </w:pPr>
      <w:r>
        <w:rPr>
          <w:rFonts w:eastAsia="Times New Roman" w:cs="Times New Roman"/>
          <w:color w:val="000000" w:themeColor="text1"/>
          <w:szCs w:val="24"/>
          <w:lang w:eastAsia="ro-RO"/>
        </w:rPr>
        <w:t>i</w:t>
      </w:r>
      <w:r w:rsidR="00642678" w:rsidRPr="00DC2E9B">
        <w:rPr>
          <w:rFonts w:eastAsia="Times New Roman" w:cs="Times New Roman"/>
          <w:color w:val="000000" w:themeColor="text1"/>
          <w:szCs w:val="24"/>
          <w:lang w:eastAsia="ro-RO"/>
        </w:rPr>
        <w:t>) responsabil de risc - personalu</w:t>
      </w:r>
      <w:r>
        <w:rPr>
          <w:rFonts w:eastAsia="Times New Roman" w:cs="Times New Roman"/>
          <w:color w:val="000000" w:themeColor="text1"/>
          <w:szCs w:val="24"/>
          <w:lang w:eastAsia="ro-RO"/>
        </w:rPr>
        <w:t>l de conducere al structurii MAP</w:t>
      </w:r>
      <w:r w:rsidR="00642678" w:rsidRPr="00DC2E9B">
        <w:rPr>
          <w:rFonts w:eastAsia="Times New Roman" w:cs="Times New Roman"/>
          <w:color w:val="000000" w:themeColor="text1"/>
          <w:szCs w:val="24"/>
          <w:lang w:eastAsia="ro-RO"/>
        </w:rPr>
        <w:t>, responsabilizat prin Registrul riscurilor de corupție pentru implementarea măsurilor de prevenire/control;</w:t>
      </w:r>
    </w:p>
    <w:p w:rsidR="00642678" w:rsidRPr="000C58EE" w:rsidRDefault="00642678" w:rsidP="00642678">
      <w:pPr>
        <w:shd w:val="clear" w:color="auto" w:fill="FFFFFF"/>
        <w:ind w:firstLine="709"/>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Art. 2</w:t>
      </w:r>
      <w:r w:rsidR="00C86B1E">
        <w:rPr>
          <w:rFonts w:eastAsia="Times New Roman" w:cs="Times New Roman"/>
          <w:b/>
          <w:color w:val="000000" w:themeColor="text1"/>
          <w:szCs w:val="24"/>
          <w:lang w:eastAsia="ro-RO"/>
        </w:rPr>
        <w:t>4</w:t>
      </w:r>
      <w:r w:rsidRPr="005C5000">
        <w:rPr>
          <w:rFonts w:eastAsia="Times New Roman" w:cs="Times New Roman"/>
          <w:b/>
          <w:color w:val="000000" w:themeColor="text1"/>
          <w:szCs w:val="24"/>
          <w:lang w:eastAsia="ro-RO"/>
        </w:rPr>
        <w:t>. -</w:t>
      </w:r>
      <w:r>
        <w:rPr>
          <w:rFonts w:eastAsia="Times New Roman" w:cs="Times New Roman"/>
          <w:b/>
          <w:color w:val="000000" w:themeColor="text1"/>
          <w:szCs w:val="24"/>
          <w:lang w:eastAsia="ro-RO"/>
        </w:rPr>
        <w:t xml:space="preserve"> </w:t>
      </w:r>
      <w:r w:rsidRPr="00DC2E9B">
        <w:rPr>
          <w:rFonts w:eastAsia="Times New Roman" w:cs="Times New Roman"/>
          <w:color w:val="000000" w:themeColor="text1"/>
          <w:szCs w:val="24"/>
          <w:lang w:eastAsia="ro-RO"/>
        </w:rPr>
        <w:t xml:space="preserve">(1) Metodologia se aplică în scopul adoptării la </w:t>
      </w:r>
      <w:r w:rsidR="00B26FCA">
        <w:rPr>
          <w:rFonts w:eastAsia="Times New Roman" w:cs="Times New Roman"/>
          <w:color w:val="000000" w:themeColor="text1"/>
          <w:szCs w:val="24"/>
          <w:lang w:eastAsia="ro-RO"/>
        </w:rPr>
        <w:t>nivelul tuturor structurilor MAP</w:t>
      </w:r>
      <w:r w:rsidRPr="00DC2E9B">
        <w:rPr>
          <w:rFonts w:eastAsia="Times New Roman" w:cs="Times New Roman"/>
          <w:color w:val="000000" w:themeColor="text1"/>
          <w:szCs w:val="24"/>
          <w:lang w:eastAsia="ro-RO"/>
        </w:rPr>
        <w:t xml:space="preserve"> a unor măsuri de control și/sau prevenire, adaptate cauzelor care determină posibilitatea de apariție a unor fapte de corupție, astfel încât să fie menținute la un nivel acceptabil atât probabilitatea de apariție a acestora, cât și impactul resimțit la nivelul activităților ministerului.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Activitățile de management al riscurilor de corupție vizează următoarele obiective: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promovarea integrității, transparenței instituționale și a bunei desfășurări a activităților specifice;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stabilirea priorităților de intervenție în domeniul prevenirii corupției;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asumarea responsabilității de către personalul de conducere cu privire la implementarea măsurilor de prevenire/control a/al riscurilor de corupție.</w:t>
      </w: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25</w:t>
      </w:r>
      <w:r w:rsidR="00642678" w:rsidRPr="005C5000">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Managementul riscurilor de corupție presupune parcurgerea următoarelor etape: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pregătirea activităților;</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identificarea și descrierea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evaluarea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determinarea și implementarea măsurilor de prevenire/control;</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 monitorizarea și revizuirea periodică a riscurilor;</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f) reevaluarea riscurilor.</w:t>
      </w: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26</w:t>
      </w:r>
      <w:r w:rsidR="00642678" w:rsidRPr="005C5000">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 xml:space="preserve">(1) În vederea realizării activităților presupuse de managementul riscurilor de </w:t>
      </w:r>
      <w:r w:rsidR="00B26FCA">
        <w:rPr>
          <w:rFonts w:eastAsia="Times New Roman" w:cs="Times New Roman"/>
          <w:color w:val="000000" w:themeColor="text1"/>
          <w:szCs w:val="24"/>
          <w:lang w:eastAsia="ro-RO"/>
        </w:rPr>
        <w:t>corupție, șefii structurilor MAP</w:t>
      </w:r>
      <w:r w:rsidR="00642678" w:rsidRPr="00DC2E9B">
        <w:rPr>
          <w:rFonts w:eastAsia="Times New Roman" w:cs="Times New Roman"/>
          <w:color w:val="000000" w:themeColor="text1"/>
          <w:szCs w:val="24"/>
          <w:lang w:eastAsia="ro-RO"/>
        </w:rPr>
        <w:t xml:space="preserve"> dispun constituirea de Grupuri de lucru pentru prevenirea corupției, denumite în continuare Grupuri.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Componența Grupurilor se stabilește în funcție de dimensiunea și caracteristicile org</w:t>
      </w:r>
      <w:r w:rsidR="00B26FCA">
        <w:rPr>
          <w:rFonts w:eastAsia="Times New Roman" w:cs="Times New Roman"/>
          <w:color w:val="000000" w:themeColor="text1"/>
          <w:szCs w:val="24"/>
          <w:lang w:eastAsia="ro-RO"/>
        </w:rPr>
        <w:t>anizatorice ale structurilor MAP</w:t>
      </w:r>
      <w:r w:rsidRPr="00DC2E9B">
        <w:rPr>
          <w:rFonts w:eastAsia="Times New Roman" w:cs="Times New Roman"/>
          <w:color w:val="000000" w:themeColor="text1"/>
          <w:szCs w:val="24"/>
          <w:lang w:eastAsia="ro-RO"/>
        </w:rPr>
        <w:t>, avându-se în vedere următoarele categorii de funcții: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șeful Grupului, reprezentat de conducătorul structurii sau un adjunct/locțiitor desemnat de către acesta;</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xml:space="preserve">b) membrii Grupului, reprezentați de personalul de conducere sau persoane desemnate de aceștia de la nivelul principalelor direcții, </w:t>
      </w:r>
      <w:r w:rsidR="00B26FCA">
        <w:rPr>
          <w:rFonts w:eastAsia="Times New Roman" w:cs="Times New Roman"/>
          <w:color w:val="000000" w:themeColor="text1"/>
          <w:szCs w:val="24"/>
          <w:lang w:eastAsia="ro-RO"/>
        </w:rPr>
        <w:t xml:space="preserve">gărzi forestiere, </w:t>
      </w:r>
      <w:r w:rsidRPr="00DC2E9B">
        <w:rPr>
          <w:rFonts w:eastAsia="Times New Roman" w:cs="Times New Roman"/>
          <w:color w:val="000000" w:themeColor="text1"/>
          <w:szCs w:val="24"/>
          <w:lang w:eastAsia="ro-RO"/>
        </w:rPr>
        <w:t>servicii, birouri ori similare;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șeful/reprezentantul structurilor de control ori personal care exercită atribuții de control;</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șeful/reprezentantul structurilor de management resurse umane;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xml:space="preserve">e) secretarul Grupului, reprezentat de </w:t>
      </w:r>
      <w:r w:rsidR="00D5690C">
        <w:rPr>
          <w:rFonts w:eastAsia="Times New Roman" w:cs="Times New Roman"/>
          <w:color w:val="000000" w:themeColor="text1"/>
          <w:szCs w:val="24"/>
          <w:lang w:eastAsia="ro-RO"/>
        </w:rPr>
        <w:t>consilierul</w:t>
      </w:r>
      <w:r w:rsidR="00D5690C" w:rsidRPr="00DC2E9B">
        <w:rPr>
          <w:rFonts w:eastAsia="Times New Roman" w:cs="Times New Roman"/>
          <w:color w:val="000000" w:themeColor="text1"/>
          <w:szCs w:val="24"/>
          <w:lang w:eastAsia="ro-RO"/>
        </w:rPr>
        <w:t xml:space="preserve"> </w:t>
      </w:r>
      <w:r w:rsidR="00D5690C">
        <w:rPr>
          <w:rFonts w:eastAsia="Times New Roman" w:cs="Times New Roman"/>
          <w:color w:val="000000" w:themeColor="text1"/>
          <w:szCs w:val="24"/>
          <w:lang w:eastAsia="ro-RO"/>
        </w:rPr>
        <w:t xml:space="preserve">de etică/consilierul </w:t>
      </w:r>
      <w:r w:rsidR="00D5690C" w:rsidRPr="00DC2E9B">
        <w:rPr>
          <w:rFonts w:eastAsia="Times New Roman" w:cs="Times New Roman"/>
          <w:color w:val="000000" w:themeColor="text1"/>
          <w:szCs w:val="24"/>
          <w:lang w:eastAsia="ro-RO"/>
        </w:rPr>
        <w:t>pentru integritate</w:t>
      </w:r>
      <w:r w:rsidRPr="00DC2E9B">
        <w:rPr>
          <w:rFonts w:eastAsia="Times New Roman" w:cs="Times New Roman"/>
          <w:color w:val="000000" w:themeColor="text1"/>
          <w:szCs w:val="24"/>
          <w:lang w:eastAsia="ro-RO"/>
        </w:rPr>
        <w:t>.</w:t>
      </w: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27</w:t>
      </w:r>
      <w:r w:rsidR="00642678" w:rsidRPr="005C5000">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În desfășurarea activităților presupuse de managementul riscurilor de corupție, Grupul beneficiază de sprijinul coordonatorilor unităților de muncă, aceștia având obligația de a transmite, în termenele și cu respectarea condițiilor specifice, informațiile sau documentele solicitate.</w:t>
      </w:r>
    </w:p>
    <w:p w:rsidR="00642678"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La stabilirea unităților de muncă ce se includ în procesul de identificare și evaluare a riscurilor de corupție se au în vedere categoriile de activități prevăzute la </w:t>
      </w:r>
      <w:r w:rsidR="006E2973">
        <w:rPr>
          <w:rFonts w:eastAsia="Times New Roman" w:cs="Times New Roman"/>
          <w:color w:val="000000" w:themeColor="text1"/>
          <w:szCs w:val="24"/>
          <w:lang w:eastAsia="ro-RO"/>
        </w:rPr>
        <w:t xml:space="preserve">art. </w:t>
      </w:r>
      <w:r w:rsidR="00B26FCA">
        <w:t>3</w:t>
      </w:r>
      <w:r w:rsidR="006E2973">
        <w:t>3</w:t>
      </w:r>
      <w:r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5C5000" w:rsidRDefault="00B26FCA" w:rsidP="00642678">
      <w:pPr>
        <w:shd w:val="clear" w:color="auto" w:fill="FFFFFF"/>
        <w:ind w:firstLine="0"/>
        <w:jc w:val="center"/>
        <w:rPr>
          <w:rFonts w:eastAsia="Times New Roman" w:cs="Times New Roman"/>
          <w:b/>
          <w:color w:val="000000" w:themeColor="text1"/>
          <w:szCs w:val="24"/>
          <w:lang w:eastAsia="ro-RO"/>
        </w:rPr>
      </w:pPr>
      <w:r>
        <w:rPr>
          <w:rFonts w:eastAsia="Times New Roman" w:cs="Times New Roman"/>
          <w:b/>
          <w:color w:val="000000" w:themeColor="text1"/>
          <w:szCs w:val="24"/>
          <w:lang w:eastAsia="ro-RO"/>
        </w:rPr>
        <w:t>SECȚIUNEA a 2 - a</w:t>
      </w:r>
    </w:p>
    <w:p w:rsidR="00642678" w:rsidRPr="005C5000" w:rsidRDefault="00642678" w:rsidP="00642678">
      <w:pPr>
        <w:shd w:val="clear" w:color="auto" w:fill="FFFFFF"/>
        <w:ind w:firstLine="0"/>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Managementul riscurilor de corupție</w:t>
      </w:r>
    </w:p>
    <w:p w:rsidR="00642678" w:rsidRPr="005C5000" w:rsidRDefault="00B26FCA" w:rsidP="00642678">
      <w:pPr>
        <w:shd w:val="clear" w:color="auto" w:fill="FFFFFF"/>
        <w:ind w:firstLine="0"/>
        <w:jc w:val="center"/>
        <w:rPr>
          <w:rFonts w:eastAsia="Times New Roman" w:cs="Times New Roman"/>
          <w:b/>
          <w:color w:val="000000" w:themeColor="text1"/>
          <w:szCs w:val="24"/>
          <w:lang w:eastAsia="ro-RO"/>
        </w:rPr>
      </w:pPr>
      <w:r>
        <w:rPr>
          <w:rFonts w:eastAsia="Times New Roman" w:cs="Times New Roman"/>
          <w:b/>
          <w:color w:val="000000" w:themeColor="text1"/>
          <w:szCs w:val="24"/>
          <w:lang w:eastAsia="ro-RO"/>
        </w:rPr>
        <w:t>SUB</w:t>
      </w:r>
      <w:r w:rsidR="00642678" w:rsidRPr="005C5000">
        <w:rPr>
          <w:rFonts w:eastAsia="Times New Roman" w:cs="Times New Roman"/>
          <w:b/>
          <w:color w:val="000000" w:themeColor="text1"/>
          <w:szCs w:val="24"/>
          <w:lang w:eastAsia="ro-RO"/>
        </w:rPr>
        <w:t>SECȚIUNEA 1</w:t>
      </w:r>
    </w:p>
    <w:p w:rsidR="00642678" w:rsidRPr="005C5000" w:rsidRDefault="00642678" w:rsidP="00642678">
      <w:pPr>
        <w:shd w:val="clear" w:color="auto" w:fill="FFFFFF"/>
        <w:ind w:firstLine="0"/>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Pregătirea activităților</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28</w:t>
      </w:r>
      <w:r w:rsidR="00642678" w:rsidRPr="005C5000">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Managementul riscurilor de corupție debutează printr-o etapă de pregătire care vizează, în principal, următoarele aspecte: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constituirea și stabilirea componenței Grupului;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informarea personalului privind implementarea metodo</w:t>
      </w:r>
      <w:r w:rsidR="00B26FCA">
        <w:rPr>
          <w:rFonts w:eastAsia="Times New Roman" w:cs="Times New Roman"/>
          <w:color w:val="000000" w:themeColor="text1"/>
          <w:szCs w:val="24"/>
          <w:lang w:eastAsia="ro-RO"/>
        </w:rPr>
        <w:t>logiei la nivelul structurii MAP</w:t>
      </w:r>
      <w:r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instruirea membrilor Grupului cu privire la aspectele conceptuale și metodologice specifice managementului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fixarea principalelor repere ale activităților: delimitarea unităților de muncă ce se includ în procesul de analiză, rolul și responsabilitățile fiecărui membru al Grupului, precum și termenii de referință privind planificarea, desfășurarea și evaluarea activităților.</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Activitățile stabilite conform alin. (1) lit. d) se implementează în Fișa pentru stabilirea sarcinilor, responsabilităților și planificarea activității Grupului, prevăzută în anexa </w:t>
      </w:r>
      <w:hyperlink r:id="rId10" w:anchor="p-65089070" w:tgtFrame="_blank" w:history="1">
        <w:r w:rsidRPr="00DC2E9B">
          <w:rPr>
            <w:rFonts w:eastAsia="Times New Roman" w:cs="Times New Roman"/>
            <w:color w:val="000000" w:themeColor="text1"/>
            <w:szCs w:val="24"/>
            <w:lang w:eastAsia="ro-RO"/>
          </w:rPr>
          <w:t>nr. 1</w:t>
        </w:r>
      </w:hyperlink>
      <w:r w:rsidRPr="00DC2E9B">
        <w:rPr>
          <w:rFonts w:eastAsia="Times New Roman" w:cs="Times New Roman"/>
          <w:color w:val="000000" w:themeColor="text1"/>
          <w:szCs w:val="24"/>
          <w:lang w:eastAsia="ro-RO"/>
        </w:rPr>
        <w:t>.</w:t>
      </w:r>
    </w:p>
    <w:p w:rsidR="00642678" w:rsidRDefault="00C86B1E" w:rsidP="00B26FCA">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29</w:t>
      </w:r>
      <w:r w:rsidR="00B26FCA" w:rsidRPr="00B26FCA">
        <w:rPr>
          <w:rFonts w:eastAsia="Times New Roman" w:cs="Times New Roman"/>
          <w:b/>
          <w:color w:val="000000" w:themeColor="text1"/>
          <w:szCs w:val="24"/>
          <w:lang w:eastAsia="ro-RO"/>
        </w:rPr>
        <w:t>. -</w:t>
      </w:r>
      <w:r w:rsidR="00B26FCA">
        <w:rPr>
          <w:rFonts w:eastAsia="Times New Roman" w:cs="Times New Roman"/>
          <w:color w:val="000000" w:themeColor="text1"/>
          <w:szCs w:val="24"/>
          <w:lang w:eastAsia="ro-RO"/>
        </w:rPr>
        <w:t xml:space="preserve"> </w:t>
      </w:r>
      <w:r w:rsidR="00642678" w:rsidRPr="00DC2E9B">
        <w:rPr>
          <w:rFonts w:eastAsia="Times New Roman" w:cs="Times New Roman"/>
          <w:color w:val="000000" w:themeColor="text1"/>
          <w:szCs w:val="24"/>
          <w:lang w:eastAsia="ro-RO"/>
        </w:rPr>
        <w:t xml:space="preserve">Responsabilitatea privind planificarea și desfășurarea instruirii membrilor Grupurilor revine </w:t>
      </w:r>
      <w:r w:rsidR="00B26FCA">
        <w:rPr>
          <w:rFonts w:eastAsia="Times New Roman" w:cs="Times New Roman"/>
          <w:color w:val="000000" w:themeColor="text1"/>
          <w:szCs w:val="24"/>
          <w:lang w:eastAsia="ro-RO"/>
        </w:rPr>
        <w:t>compartimentului integritate și anticorupție</w:t>
      </w:r>
      <w:r w:rsidR="0037377E">
        <w:rPr>
          <w:rFonts w:eastAsia="Times New Roman" w:cs="Times New Roman"/>
          <w:color w:val="000000" w:themeColor="text1"/>
          <w:szCs w:val="24"/>
          <w:lang w:eastAsia="ro-RO"/>
        </w:rPr>
        <w:t xml:space="preserve"> sau consilierului de etică/consilierului pentru integritate</w:t>
      </w:r>
      <w:r w:rsidR="00642678"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5C5000" w:rsidRDefault="00E35F39" w:rsidP="00642678">
      <w:pPr>
        <w:shd w:val="clear" w:color="auto" w:fill="FFFFFF"/>
        <w:ind w:firstLine="709"/>
        <w:jc w:val="center"/>
        <w:rPr>
          <w:rFonts w:eastAsia="Times New Roman" w:cs="Times New Roman"/>
          <w:b/>
          <w:color w:val="000000" w:themeColor="text1"/>
          <w:szCs w:val="24"/>
          <w:lang w:eastAsia="ro-RO"/>
        </w:rPr>
      </w:pPr>
      <w:r>
        <w:rPr>
          <w:rFonts w:eastAsia="Times New Roman" w:cs="Times New Roman"/>
          <w:b/>
          <w:color w:val="000000" w:themeColor="text1"/>
          <w:szCs w:val="24"/>
          <w:lang w:eastAsia="ro-RO"/>
        </w:rPr>
        <w:t>SUB</w:t>
      </w:r>
      <w:r w:rsidR="00642678" w:rsidRPr="005C5000">
        <w:rPr>
          <w:rFonts w:eastAsia="Times New Roman" w:cs="Times New Roman"/>
          <w:b/>
          <w:color w:val="000000" w:themeColor="text1"/>
          <w:szCs w:val="24"/>
          <w:lang w:eastAsia="ro-RO"/>
        </w:rPr>
        <w:t>SECȚIUNEA a 2-a</w:t>
      </w:r>
    </w:p>
    <w:p w:rsidR="00642678" w:rsidRPr="005C5000" w:rsidRDefault="00642678" w:rsidP="00642678">
      <w:pPr>
        <w:shd w:val="clear" w:color="auto" w:fill="FFFFFF"/>
        <w:ind w:firstLine="709"/>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Identificarea și descrierea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30</w:t>
      </w:r>
      <w:r w:rsidR="00642678" w:rsidRPr="000C58EE">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Identificarea și descrierea riscurilor constă în evidențierea amenințărilor de corupție, precum și a vulnerabilităților/cauzelor prezente în cadrul activităților curente ale structurilor MA</w:t>
      </w:r>
      <w:r w:rsidR="00B26FCA">
        <w:rPr>
          <w:rFonts w:eastAsia="Times New Roman" w:cs="Times New Roman"/>
          <w:color w:val="000000" w:themeColor="text1"/>
          <w:szCs w:val="24"/>
          <w:lang w:eastAsia="ro-RO"/>
        </w:rPr>
        <w:t>P</w:t>
      </w:r>
      <w:r w:rsidR="00642678" w:rsidRPr="00DC2E9B">
        <w:rPr>
          <w:rFonts w:eastAsia="Times New Roman" w:cs="Times New Roman"/>
          <w:color w:val="000000" w:themeColor="text1"/>
          <w:szCs w:val="24"/>
          <w:lang w:eastAsia="ro-RO"/>
        </w:rPr>
        <w:t xml:space="preserve"> care ar putea conduce la săvârșirea unor fapte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Pentru identificarea amenințărilor de corupție se desfășoară următoarele activități: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chestion</w:t>
      </w:r>
      <w:r w:rsidR="00B26FCA">
        <w:rPr>
          <w:rFonts w:eastAsia="Times New Roman" w:cs="Times New Roman"/>
          <w:color w:val="000000" w:themeColor="text1"/>
          <w:szCs w:val="24"/>
          <w:lang w:eastAsia="ro-RO"/>
        </w:rPr>
        <w:t>area conducerii structurilor MAP</w:t>
      </w:r>
      <w:r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evaluarea activității și a situațiilor specifice de muncă ale angajaților;</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descrierea amenințărilor de corupție.</w:t>
      </w: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31</w:t>
      </w:r>
      <w:r w:rsidR="00642678" w:rsidRPr="000C58EE">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Pentru identificarea opiniilor cu privire la riscurile de corupție și eficacitatea măsurilor de prevenire/control existente, membrii Grupului realizează chestionarea întregului personal de conduc</w:t>
      </w:r>
      <w:r w:rsidR="00B26FCA">
        <w:rPr>
          <w:rFonts w:eastAsia="Times New Roman" w:cs="Times New Roman"/>
          <w:color w:val="000000" w:themeColor="text1"/>
          <w:szCs w:val="24"/>
          <w:lang w:eastAsia="ro-RO"/>
        </w:rPr>
        <w:t>ere de la nivelul structurii MAP</w:t>
      </w:r>
      <w:r w:rsidR="00642678" w:rsidRPr="00DC2E9B">
        <w:rPr>
          <w:rFonts w:eastAsia="Times New Roman" w:cs="Times New Roman"/>
          <w:color w:val="000000" w:themeColor="text1"/>
          <w:szCs w:val="24"/>
          <w:lang w:eastAsia="ro-RO"/>
        </w:rPr>
        <w:t>, exclusiv a coordonatorilor unităților de muncă, utilizând întrebările prevăzute în anexa </w:t>
      </w:r>
      <w:hyperlink r:id="rId11" w:anchor="p-65089074" w:tgtFrame="_blank" w:history="1">
        <w:r w:rsidR="00642678" w:rsidRPr="00DC2E9B">
          <w:rPr>
            <w:rFonts w:eastAsia="Times New Roman" w:cs="Times New Roman"/>
            <w:color w:val="000000" w:themeColor="text1"/>
            <w:szCs w:val="24"/>
            <w:lang w:eastAsia="ro-RO"/>
          </w:rPr>
          <w:t>nr. 2</w:t>
        </w:r>
      </w:hyperlink>
      <w:r w:rsidR="00642678"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După completare, chestionarele se utilizează în activitățile ulterioare presupuse de managementul riscurilor de corupție.</w:t>
      </w: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32</w:t>
      </w:r>
      <w:r w:rsidR="00642678" w:rsidRPr="000C58EE">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Membrii Grupului analizează obiectiv</w:t>
      </w:r>
      <w:r w:rsidR="00D00F22">
        <w:rPr>
          <w:rFonts w:eastAsia="Times New Roman" w:cs="Times New Roman"/>
          <w:color w:val="000000" w:themeColor="text1"/>
          <w:szCs w:val="24"/>
          <w:lang w:eastAsia="ro-RO"/>
        </w:rPr>
        <w:t>ele specifice ale structurii MAP</w:t>
      </w:r>
      <w:r w:rsidR="00642678" w:rsidRPr="00DC2E9B">
        <w:rPr>
          <w:rFonts w:eastAsia="Times New Roman" w:cs="Times New Roman"/>
          <w:color w:val="000000" w:themeColor="text1"/>
          <w:szCs w:val="24"/>
          <w:lang w:eastAsia="ro-RO"/>
        </w:rPr>
        <w:t>, completând, pe baza documentelor interne și/sau, după caz, a consultării coordonatorilor unităților de muncă, Fișa de analiză a activităților vulnerabile la corupție, prevăzută în anexa </w:t>
      </w:r>
      <w:hyperlink r:id="rId12" w:anchor="p-65089077" w:tgtFrame="_blank" w:history="1">
        <w:r w:rsidR="00642678" w:rsidRPr="00DC2E9B">
          <w:rPr>
            <w:rFonts w:eastAsia="Times New Roman" w:cs="Times New Roman"/>
            <w:color w:val="000000" w:themeColor="text1"/>
            <w:szCs w:val="24"/>
            <w:lang w:eastAsia="ro-RO"/>
          </w:rPr>
          <w:t>nr. 3</w:t>
        </w:r>
      </w:hyperlink>
      <w:r w:rsidR="00642678" w:rsidRPr="00DC2E9B">
        <w:rPr>
          <w:rFonts w:eastAsia="Times New Roman" w:cs="Times New Roman"/>
          <w:color w:val="000000" w:themeColor="text1"/>
          <w:szCs w:val="24"/>
          <w:lang w:eastAsia="ro-RO"/>
        </w:rPr>
        <w:t>.</w:t>
      </w: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33</w:t>
      </w:r>
      <w:r w:rsidR="00642678" w:rsidRPr="000C58EE">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Potrivit prezentei metodologii, sunt considerate vulnerabile la corupție toate activitățile care prezintă slăbiciuni în sistemul de control intern/managerial, de natură a fi exploatate de angajații structurii sau terți, pentru comiterea unor fapte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Dacă</w:t>
      </w:r>
      <w:r w:rsidR="00B26FCA">
        <w:rPr>
          <w:rFonts w:eastAsia="Times New Roman" w:cs="Times New Roman"/>
          <w:color w:val="000000" w:themeColor="text1"/>
          <w:szCs w:val="24"/>
          <w:lang w:eastAsia="ro-RO"/>
        </w:rPr>
        <w:t xml:space="preserve"> la nivelul unei structuri a MAP</w:t>
      </w:r>
      <w:r w:rsidRPr="00DC2E9B">
        <w:rPr>
          <w:rFonts w:eastAsia="Times New Roman" w:cs="Times New Roman"/>
          <w:color w:val="000000" w:themeColor="text1"/>
          <w:szCs w:val="24"/>
          <w:lang w:eastAsia="ro-RO"/>
        </w:rPr>
        <w:t>, sunt realizate activități din categoriile enumerate în continuare, acestea se includ în mod obligatoriu în procesul de analiză:</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contacte frecvente cu exteriorul instituției, cu diversele categorii de beneficiari ai serviciilor publice;</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gestionarea fondurilor externe ori a programelor/proiectelor;</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gestionarea informației - deținerea și utilizarea informației cu caracter operativ, accesul la informații confidențiale, gestionarea informațiilor clasificate;</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gestionarea mijloacelor financiare;</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 achiziția/gestionarea de bunuri, servicii și lucrări;</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f) acordarea unor aprobări ori autorizații;</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g) activități de eliberare a unor documente;</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h) îndeplinirea funcțiilor de control, supraveghere, evaluare și consiliere;</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 competența decizională exclusivă;</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lastRenderedPageBreak/>
        <w:t>j) activități de recrutare și selecție a personalului;</w:t>
      </w:r>
    </w:p>
    <w:p w:rsidR="00642678" w:rsidRPr="00DC2E9B" w:rsidRDefault="00642678" w:rsidP="006E2973">
      <w:pPr>
        <w:shd w:val="clear" w:color="auto" w:fill="FFFFFF"/>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k) constatare de conformitate sau de încălcare a legii, aplicare de sancțiuni.</w:t>
      </w:r>
    </w:p>
    <w:p w:rsidR="00642678" w:rsidRPr="000C58EE" w:rsidRDefault="00C86B1E" w:rsidP="00642678">
      <w:pPr>
        <w:shd w:val="clear" w:color="auto" w:fill="FFFFFF"/>
        <w:ind w:firstLine="709"/>
        <w:rPr>
          <w:rFonts w:eastAsia="Times New Roman" w:cs="Times New Roman"/>
          <w:b/>
          <w:color w:val="000000" w:themeColor="text1"/>
          <w:szCs w:val="24"/>
          <w:lang w:eastAsia="ro-RO"/>
        </w:rPr>
      </w:pPr>
      <w:r>
        <w:rPr>
          <w:rFonts w:eastAsia="Times New Roman" w:cs="Times New Roman"/>
          <w:b/>
          <w:color w:val="000000" w:themeColor="text1"/>
          <w:szCs w:val="24"/>
          <w:lang w:eastAsia="ro-RO"/>
        </w:rPr>
        <w:t>Art. 34</w:t>
      </w:r>
      <w:r w:rsidR="00642678" w:rsidRPr="000C58EE">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Membrii Grupului și/sau, după caz, coordonatorii unităților de muncă întocmesc, pentru fiecare activitate inclusă în Fișa de analiză a activităților vulnerabile la corupție, o sinteză a amenințărilor de corupție susceptibile să se manifeste în acel context profesional, având în vedere cel puțin următoarele elemente: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sursele posibile de riscuri de corupție la care personalul poate fi expus: persoane, grupuri interesate de serviciile oferite, avantajele sau dezavantajele potențiale pentru terți, materiale ori de altă natură, ce pot fi generate de activitățile serviciului;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acțiunile ori demersurile care ar putea fi puse în practică pentru atingerea obiectivelor infracționale;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faptele de corupție care au fost comise anterior în cadrul domeniului de activitate;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cazurile de conduită necorespunzătoare sau încălcări ale procedurilor, înregistrate la nivelul structurii.</w:t>
      </w:r>
    </w:p>
    <w:p w:rsidR="00642678" w:rsidRPr="00DC2E9B" w:rsidRDefault="00C86B1E"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35</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 xml:space="preserve">Pentru descrierea amenințărilor de corupție, membrii Grupului au în vedere </w:t>
      </w:r>
      <w:r w:rsidR="003A2940">
        <w:rPr>
          <w:rFonts w:eastAsia="Times New Roman" w:cs="Times New Roman"/>
          <w:color w:val="000000" w:themeColor="text1"/>
          <w:szCs w:val="24"/>
          <w:lang w:eastAsia="ro-RO"/>
        </w:rPr>
        <w:t xml:space="preserve">documentele în baza cărora funcționează structura respectivă și materialele realizate de către </w:t>
      </w:r>
      <w:r w:rsidR="00642678" w:rsidRPr="00DC2E9B">
        <w:rPr>
          <w:rFonts w:eastAsia="Times New Roman" w:cs="Times New Roman"/>
          <w:color w:val="000000" w:themeColor="text1"/>
          <w:szCs w:val="24"/>
          <w:lang w:eastAsia="ro-RO"/>
        </w:rPr>
        <w:t xml:space="preserve"> </w:t>
      </w:r>
      <w:r w:rsidR="00B26FCA">
        <w:rPr>
          <w:rFonts w:eastAsia="Times New Roman" w:cs="Times New Roman"/>
          <w:color w:val="000000" w:themeColor="text1"/>
          <w:szCs w:val="24"/>
          <w:lang w:eastAsia="ro-RO"/>
        </w:rPr>
        <w:t>compartimentul integritate și anticorupție</w:t>
      </w:r>
      <w:r w:rsidR="003A2940">
        <w:rPr>
          <w:rFonts w:eastAsia="Times New Roman" w:cs="Times New Roman"/>
          <w:color w:val="000000" w:themeColor="text1"/>
          <w:szCs w:val="24"/>
          <w:lang w:eastAsia="ro-RO"/>
        </w:rPr>
        <w:t>, în situația existenței acestora</w:t>
      </w:r>
      <w:r w:rsidR="00B26FCA">
        <w:rPr>
          <w:rFonts w:eastAsia="Times New Roman" w:cs="Times New Roman"/>
          <w:color w:val="000000" w:themeColor="text1"/>
          <w:szCs w:val="24"/>
          <w:lang w:eastAsia="ro-RO"/>
        </w:rPr>
        <w:t>.</w:t>
      </w:r>
    </w:p>
    <w:p w:rsidR="00642678" w:rsidRPr="00DC2E9B" w:rsidRDefault="00C86B1E"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36</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Fișele de identificare, descriere și evaluare a riscurilor de corupție, întocmite conform modelului din anexa </w:t>
      </w:r>
      <w:hyperlink r:id="rId13" w:anchor="p-65089080" w:tgtFrame="_blank" w:history="1">
        <w:r w:rsidR="00642678" w:rsidRPr="00DC2E9B">
          <w:rPr>
            <w:rFonts w:eastAsia="Times New Roman" w:cs="Times New Roman"/>
            <w:color w:val="000000" w:themeColor="text1"/>
            <w:szCs w:val="24"/>
            <w:lang w:eastAsia="ro-RO"/>
          </w:rPr>
          <w:t>nr. 4</w:t>
        </w:r>
      </w:hyperlink>
      <w:r w:rsidR="00642678" w:rsidRPr="00DC2E9B">
        <w:rPr>
          <w:rFonts w:eastAsia="Times New Roman" w:cs="Times New Roman"/>
          <w:color w:val="000000" w:themeColor="text1"/>
          <w:szCs w:val="24"/>
          <w:lang w:eastAsia="ro-RO"/>
        </w:rPr>
        <w:t>, se completează de către membrii Grupului și/sau, după caz, coordonatorii unităților de muncă, pentru fiecare dintre amenințările identificate conform </w:t>
      </w:r>
      <w:hyperlink r:id="rId14" w:anchor="p-65088916" w:tgtFrame="_blank" w:history="1">
        <w:r w:rsidR="00642678" w:rsidRPr="00DC2E9B">
          <w:rPr>
            <w:rFonts w:eastAsia="Times New Roman" w:cs="Times New Roman"/>
            <w:color w:val="000000" w:themeColor="text1"/>
            <w:szCs w:val="24"/>
            <w:lang w:eastAsia="ro-RO"/>
          </w:rPr>
          <w:t xml:space="preserve">art. </w:t>
        </w:r>
        <w:r w:rsidR="00E35F39">
          <w:rPr>
            <w:rFonts w:eastAsia="Times New Roman" w:cs="Times New Roman"/>
            <w:color w:val="000000" w:themeColor="text1"/>
            <w:szCs w:val="24"/>
            <w:lang w:eastAsia="ro-RO"/>
          </w:rPr>
          <w:t>3</w:t>
        </w:r>
      </w:hyperlink>
      <w:r>
        <w:rPr>
          <w:rFonts w:eastAsia="Times New Roman" w:cs="Times New Roman"/>
          <w:color w:val="000000" w:themeColor="text1"/>
          <w:szCs w:val="24"/>
          <w:lang w:eastAsia="ro-RO"/>
        </w:rPr>
        <w:t>4</w:t>
      </w:r>
      <w:r w:rsidR="00642678"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Pentru completarea cauzelor aferente fiecărui risc se au în vedere informațiile rezultate în urma derulării etapelor prevăzute la </w:t>
      </w:r>
      <w:hyperlink r:id="rId15" w:anchor="p-65088932" w:tgtFrame="_blank" w:history="1">
        <w:r w:rsidRPr="00DC2E9B">
          <w:rPr>
            <w:rFonts w:eastAsia="Times New Roman" w:cs="Times New Roman"/>
            <w:color w:val="000000" w:themeColor="text1"/>
            <w:szCs w:val="24"/>
            <w:lang w:eastAsia="ro-RO"/>
          </w:rPr>
          <w:t xml:space="preserve">art. </w:t>
        </w:r>
      </w:hyperlink>
      <w:r w:rsidR="00C86B1E">
        <w:rPr>
          <w:rFonts w:eastAsia="Times New Roman" w:cs="Times New Roman"/>
          <w:color w:val="000000" w:themeColor="text1"/>
          <w:szCs w:val="24"/>
          <w:lang w:eastAsia="ro-RO"/>
        </w:rPr>
        <w:t>38-40</w:t>
      </w:r>
      <w:r w:rsidRPr="00DC2E9B">
        <w:rPr>
          <w:rFonts w:eastAsia="Times New Roman" w:cs="Times New Roman"/>
          <w:color w:val="000000" w:themeColor="text1"/>
          <w:szCs w:val="24"/>
          <w:lang w:eastAsia="ro-RO"/>
        </w:rPr>
        <w:t>, precum și orice alte observații sau analize privind cultura organizațională sau conduita angajaților.</w:t>
      </w:r>
    </w:p>
    <w:p w:rsidR="00642678" w:rsidRPr="00DC2E9B" w:rsidRDefault="00C86B1E"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37</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În vederea identificării vulnerabilităților/cauzelor care determină expunerea la riscuri de corupție, membrii Grupului parcurg următoarele etape: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evaluarea cadrului normativ;</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analiza incidentelor de integritate;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analiza eficacității sistemului de control intern/managerial al structurii.</w:t>
      </w:r>
    </w:p>
    <w:p w:rsidR="00642678" w:rsidRPr="00DC2E9B" w:rsidRDefault="00C86B1E"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38</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Membrii Grupului și/sau, după caz, coordonatorii unităților de muncă întocmesc, în formatul prevăzut în anexa </w:t>
      </w:r>
      <w:hyperlink r:id="rId16" w:anchor="p-65089093" w:tgtFrame="_blank" w:history="1">
        <w:r w:rsidR="00642678" w:rsidRPr="00DC2E9B">
          <w:rPr>
            <w:rFonts w:eastAsia="Times New Roman" w:cs="Times New Roman"/>
            <w:color w:val="000000" w:themeColor="text1"/>
            <w:szCs w:val="24"/>
            <w:lang w:eastAsia="ro-RO"/>
          </w:rPr>
          <w:t>nr. 5</w:t>
        </w:r>
      </w:hyperlink>
      <w:r w:rsidR="00642678" w:rsidRPr="00DC2E9B">
        <w:rPr>
          <w:rFonts w:eastAsia="Times New Roman" w:cs="Times New Roman"/>
          <w:color w:val="000000" w:themeColor="text1"/>
          <w:szCs w:val="24"/>
          <w:lang w:eastAsia="ro-RO"/>
        </w:rPr>
        <w:t>, un raport de evaluare a cadrului normativ aplicabil domeniului de activitate analizat.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Obiectivele evaluării cadrului normativ sunt reprezentate de: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identificarea prevederilor ce conțin factori potențiali de manifestare a corupției;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avansarea de propuneri pentru eliminarea normelor care favorizează sau pot favoriza corupția;</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propunerea unor măsuri de prevenire/control pentru a reduce expunerea la riscuri de corupție.</w:t>
      </w:r>
    </w:p>
    <w:p w:rsidR="00642678" w:rsidRPr="00DC2E9B" w:rsidRDefault="00C86B1E"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39</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Membrii Grupului, realizează o analiză generală a incidentelor de integritate care s-au man</w:t>
      </w:r>
      <w:r w:rsidR="00E35F39">
        <w:rPr>
          <w:rFonts w:eastAsia="Times New Roman" w:cs="Times New Roman"/>
          <w:color w:val="000000" w:themeColor="text1"/>
          <w:szCs w:val="24"/>
          <w:lang w:eastAsia="ro-RO"/>
        </w:rPr>
        <w:t>ifestat în cadrul structurii MAP</w:t>
      </w:r>
      <w:r w:rsidR="00642678" w:rsidRPr="00DC2E9B">
        <w:rPr>
          <w:rFonts w:eastAsia="Times New Roman" w:cs="Times New Roman"/>
          <w:color w:val="000000" w:themeColor="text1"/>
          <w:szCs w:val="24"/>
          <w:lang w:eastAsia="ro-RO"/>
        </w:rPr>
        <w:t>, ținând cont de următoarele elemente: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evoluția probabilă a diferitelor fenomene infracționale din sfera corupției, a nivelului de gravitate ori a impactului asociat acestora;</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activitățile expuse riscurilor de corupție analizate și gradul lor de vulnerabilitate;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modurile de operare utilizate și măsurile pe care făptuitorii le-au adoptat pentru a-și disimula actele infracționale;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măsurile de prevenire/control care au fost adoptate în cadrul domeniilor de activitate unde s-au produs incidente de integritate și gradul de eficacitate a acestora.</w:t>
      </w:r>
    </w:p>
    <w:p w:rsidR="00642678" w:rsidRPr="00DC2E9B" w:rsidRDefault="00C86B1E"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40</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Membrii Grupului și/sau, după caz, coordonatorii unităților de muncă identifică și consemnează în fișele întocmite conform </w:t>
      </w:r>
      <w:r w:rsidR="001C6351">
        <w:rPr>
          <w:rFonts w:eastAsia="Times New Roman" w:cs="Times New Roman"/>
          <w:color w:val="000000" w:themeColor="text1"/>
          <w:szCs w:val="24"/>
          <w:lang w:eastAsia="ro-RO"/>
        </w:rPr>
        <w:t xml:space="preserve">art. </w:t>
      </w:r>
      <w:r w:rsidR="001C6351">
        <w:t>36</w:t>
      </w:r>
      <w:r w:rsidR="00642678" w:rsidRPr="00DC2E9B">
        <w:rPr>
          <w:rFonts w:eastAsia="Times New Roman" w:cs="Times New Roman"/>
          <w:color w:val="000000" w:themeColor="text1"/>
          <w:szCs w:val="24"/>
          <w:lang w:eastAsia="ro-RO"/>
        </w:rPr>
        <w:t> eventuale deficiențe în cadrul sistemului de control intern/managerial utilizat, având în vedere: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constatări rezultate din activități de control ori sesizări anterioare, care au identificat deficiențe ori vulnerabilități ale sistemului de control intern/managerial, de natură a favoriza apariția unor fapte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lastRenderedPageBreak/>
        <w:t>b) eficacitatea implementării de către conduce</w:t>
      </w:r>
      <w:r w:rsidR="00E35F39">
        <w:rPr>
          <w:rFonts w:eastAsia="Times New Roman" w:cs="Times New Roman"/>
          <w:color w:val="000000" w:themeColor="text1"/>
          <w:szCs w:val="24"/>
          <w:lang w:eastAsia="ro-RO"/>
        </w:rPr>
        <w:t>rea componentelor structurii MAP</w:t>
      </w:r>
      <w:r w:rsidRPr="00DC2E9B">
        <w:rPr>
          <w:rFonts w:eastAsia="Times New Roman" w:cs="Times New Roman"/>
          <w:color w:val="000000" w:themeColor="text1"/>
          <w:szCs w:val="24"/>
          <w:lang w:eastAsia="ro-RO"/>
        </w:rPr>
        <w:t xml:space="preserve"> a concluziilor și recomandărilor furnizate în urma activităților de control;</w:t>
      </w:r>
    </w:p>
    <w:p w:rsidR="00642678"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vulnerabilități la corupție pe care terții le-ar putea exploata în planurile reglementării, organizării, desfășurării și controlului activității, al formării, instruirii și experienței personalului.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5C5000" w:rsidRDefault="00E35F39" w:rsidP="00642678">
      <w:pPr>
        <w:shd w:val="clear" w:color="auto" w:fill="FFFFFF"/>
        <w:ind w:firstLine="709"/>
        <w:jc w:val="center"/>
        <w:rPr>
          <w:rFonts w:eastAsia="Times New Roman" w:cs="Times New Roman"/>
          <w:b/>
          <w:color w:val="000000" w:themeColor="text1"/>
          <w:szCs w:val="24"/>
          <w:lang w:eastAsia="ro-RO"/>
        </w:rPr>
      </w:pPr>
      <w:r>
        <w:rPr>
          <w:rFonts w:eastAsia="Times New Roman" w:cs="Times New Roman"/>
          <w:b/>
          <w:color w:val="000000" w:themeColor="text1"/>
          <w:szCs w:val="24"/>
          <w:lang w:eastAsia="ro-RO"/>
        </w:rPr>
        <w:t>SUB</w:t>
      </w:r>
      <w:r w:rsidR="00642678" w:rsidRPr="005C5000">
        <w:rPr>
          <w:rFonts w:eastAsia="Times New Roman" w:cs="Times New Roman"/>
          <w:b/>
          <w:color w:val="000000" w:themeColor="text1"/>
          <w:szCs w:val="24"/>
          <w:lang w:eastAsia="ro-RO"/>
        </w:rPr>
        <w:t>SECȚIUNEA a 3-a</w:t>
      </w:r>
    </w:p>
    <w:p w:rsidR="00642678" w:rsidRPr="005C5000" w:rsidRDefault="00642678" w:rsidP="00642678">
      <w:pPr>
        <w:shd w:val="clear" w:color="auto" w:fill="FFFFFF"/>
        <w:ind w:firstLine="709"/>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Evaluarea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41</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Evaluarea riscurilor de corupție se realizează în scopul de a fundamenta decizia cu privire la prioritatea de stabilire a măsurilor de prevenire/control, prin estimarea nivelurilor de probabilitate și impact asupra rezultatelor așteptate și a prestației profesionale a personalului.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Activitatea de evaluare se desfășoară pentru fiecare dintre riscurile înscrise în fișele de identificare, descriere și evaluare a riscurilor de corupție.</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42</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Pentru evaluarea riscurilor de corupție se parcurg următoarele etape: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estimarea probabilității de materializare 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determinarea impactului asupra obiectivelor și activităților structurii;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aprecierea caracterului adecvat al măsurilor de control existente pentru fiecare risc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determinarea expunerii la riscuri și a priorității de intervenție;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 clasificarea și ordonarea riscurilor de corupție.</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43</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Estimarea nivelului de probabilitate se realizează prin aprecierea șanselor de materializare a riscurilor de corupție în cadrul activităților structurii, utilizând informațiile și analizele colectate în etapa de identificare și descriere a riscurilor.</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În scopul arătat la alin. (1), membrii Grupului și/sau, după caz, coordonatorii unităților de muncă determină și consemnează în Fișa de identificare, descriere și evaluare a riscurilor de corupție nivelul de probabilitate, utilizând o scală de evaluare în 5 trepte, corespunzător valorilor și indicatorilor descriptivi asociați acestora, prevăzuți în anexa </w:t>
      </w:r>
      <w:hyperlink r:id="rId17" w:anchor="p-65089096" w:tgtFrame="_blank" w:history="1">
        <w:r w:rsidRPr="00DC2E9B">
          <w:rPr>
            <w:rFonts w:eastAsia="Times New Roman" w:cs="Times New Roman"/>
            <w:color w:val="000000" w:themeColor="text1"/>
            <w:szCs w:val="24"/>
            <w:lang w:eastAsia="ro-RO"/>
          </w:rPr>
          <w:t>nr. 6</w:t>
        </w:r>
      </w:hyperlink>
      <w:r w:rsidRPr="00DC2E9B">
        <w:rPr>
          <w:rFonts w:eastAsia="Times New Roman" w:cs="Times New Roman"/>
          <w:color w:val="000000" w:themeColor="text1"/>
          <w:szCs w:val="24"/>
          <w:lang w:eastAsia="ro-RO"/>
        </w:rPr>
        <w:t>.</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44</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Estimarea impactului global al unui risc de corupție constituie activitatea de cuantificare a efectelor posibile ale acestuia asupra obiectivelor, activităților, sarcinilor sau rezultatelor așteptate ale structurii, corespunzător următoarelor componente/dimensiuni: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impact asupra nivelului de performanță a activităților și obținerea rezultatelor așteptate;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impact asupra calendarului activităților ori întârzieri posibile în termenul de realizare a obiectivelor activității;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consecințe exprimate în termeni de buget;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consecințe în planul imaginii instituției.</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45</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Pentru determinarea impactului riscurilor de corupție, membrii Grupului au următoarele responsabilități: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stabilirea tuturor dimensiunilor posibile ale impactului global, pentru fiecare risc de corupție identificat conform </w:t>
      </w:r>
      <w:r w:rsidR="0084424C">
        <w:t>36</w:t>
      </w:r>
      <w:r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stabilirea, sub formă procentuală, pentru dimensiunile identificate conform lit. a), a importanței relative a fiecăreia în cadrul impactului global;</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estimarea și consemnarea în Fișa de identificare, descriere și evaluare a riscurilor de corupție a impactului global în cazul materializării, utilizând indicatorii descriptivi prevăzuți în anexa </w:t>
      </w:r>
      <w:hyperlink r:id="rId18" w:anchor="p-65089099" w:tgtFrame="_blank" w:history="1">
        <w:r w:rsidRPr="00DC2E9B">
          <w:rPr>
            <w:rFonts w:eastAsia="Times New Roman" w:cs="Times New Roman"/>
            <w:color w:val="000000" w:themeColor="text1"/>
            <w:szCs w:val="24"/>
            <w:lang w:eastAsia="ro-RO"/>
          </w:rPr>
          <w:t>nr. 7</w:t>
        </w:r>
      </w:hyperlink>
      <w:r w:rsidRPr="00DC2E9B">
        <w:rPr>
          <w:rFonts w:eastAsia="Times New Roman" w:cs="Times New Roman"/>
          <w:color w:val="000000" w:themeColor="text1"/>
          <w:szCs w:val="24"/>
          <w:lang w:eastAsia="ro-RO"/>
        </w:rPr>
        <w:t>, asociați dimensiunilor prevăzute la </w:t>
      </w:r>
      <w:r w:rsidR="003A2940">
        <w:rPr>
          <w:rFonts w:eastAsia="Times New Roman" w:cs="Times New Roman"/>
          <w:color w:val="000000" w:themeColor="text1"/>
          <w:szCs w:val="24"/>
          <w:lang w:eastAsia="ro-RO"/>
        </w:rPr>
        <w:t xml:space="preserve">art. </w:t>
      </w:r>
      <w:r w:rsidR="0084424C">
        <w:t>44</w:t>
      </w:r>
      <w:r w:rsidRPr="00DC2E9B">
        <w:rPr>
          <w:rFonts w:eastAsia="Times New Roman" w:cs="Times New Roman"/>
          <w:color w:val="000000" w:themeColor="text1"/>
          <w:szCs w:val="24"/>
          <w:lang w:eastAsia="ro-RO"/>
        </w:rPr>
        <w:t>.</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46</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Membrii Grupului și/sau coordonatorii unităților de muncă, după caz, evaluează dacă măsurile de prevenire/control care se adresează riscurilor de corupție identificate au fost proiectate corespunzător și puse în practică în mod eficient.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În scopul prevăzut la alin. (1), membrii Grupului și/sau coordonatorii unităților de muncă, după caz, cuantifică și consemnează în Fișa de identificare, descriere și evaluare a riscurilor de corupție, utilizând corespondența prevăzută în anexa </w:t>
      </w:r>
      <w:hyperlink r:id="rId19" w:anchor="p-65089102" w:tgtFrame="_blank" w:history="1">
        <w:r w:rsidRPr="00DC2E9B">
          <w:rPr>
            <w:rFonts w:eastAsia="Times New Roman" w:cs="Times New Roman"/>
            <w:color w:val="000000" w:themeColor="text1"/>
            <w:szCs w:val="24"/>
            <w:lang w:eastAsia="ro-RO"/>
          </w:rPr>
          <w:t>nr. 8</w:t>
        </w:r>
      </w:hyperlink>
      <w:r w:rsidRPr="00DC2E9B">
        <w:rPr>
          <w:rFonts w:eastAsia="Times New Roman" w:cs="Times New Roman"/>
          <w:color w:val="000000" w:themeColor="text1"/>
          <w:szCs w:val="24"/>
          <w:lang w:eastAsia="ro-RO"/>
        </w:rPr>
        <w:t>, nivelul perceput de eficacitate a fiecărei măsuri de prevenire/control existente.</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lastRenderedPageBreak/>
        <w:t>Art. 47</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Membrii Grupului calculează nivelul de expunere la riscuri de corupție, constând în produsul dintre valorile probabilității și impactului global, completând valoarea rezultată în Fișa de identificare, descriere și evaluare 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Utilizând scala de evaluare a expunerii la riscuri de corupție și corespondența asociată intersecției valorilor impactului și probabilității, prevăzută în anexa </w:t>
      </w:r>
      <w:hyperlink r:id="rId20" w:anchor="p-65089105" w:tgtFrame="_blank" w:history="1">
        <w:r w:rsidRPr="00DC2E9B">
          <w:rPr>
            <w:rFonts w:eastAsia="Times New Roman" w:cs="Times New Roman"/>
            <w:color w:val="000000" w:themeColor="text1"/>
            <w:szCs w:val="24"/>
            <w:lang w:eastAsia="ro-RO"/>
          </w:rPr>
          <w:t>nr. 9</w:t>
        </w:r>
      </w:hyperlink>
      <w:r w:rsidRPr="00DC2E9B">
        <w:rPr>
          <w:rFonts w:eastAsia="Times New Roman" w:cs="Times New Roman"/>
          <w:color w:val="000000" w:themeColor="text1"/>
          <w:szCs w:val="24"/>
          <w:lang w:eastAsia="ro-RO"/>
        </w:rPr>
        <w:t>, membrii Grupului stabilesc și consemnează în Fișa de identificare, descriere și evaluare a riscurilor de corupție prioritatea de intervenție.</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48</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Pe baza priorității de intervenție, în ordinea valorii nivelului de expunere, membrii Grupului clasifică și ordonează riscurile de corupție în următoarele categorii: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riscuri minore, care pot fi considerate tolerabile și inerente activităților structurii MA</w:t>
      </w:r>
      <w:r w:rsidR="00706DE0">
        <w:rPr>
          <w:rFonts w:eastAsia="Times New Roman" w:cs="Times New Roman"/>
          <w:color w:val="000000" w:themeColor="text1"/>
          <w:szCs w:val="24"/>
          <w:lang w:eastAsia="ro-RO"/>
        </w:rPr>
        <w:t>P</w:t>
      </w:r>
      <w:r w:rsidRPr="00DC2E9B">
        <w:rPr>
          <w:rFonts w:eastAsia="Times New Roman" w:cs="Times New Roman"/>
          <w:color w:val="000000" w:themeColor="text1"/>
          <w:szCs w:val="24"/>
          <w:lang w:eastAsia="ro-RO"/>
        </w:rPr>
        <w:t>, față de care nu este necesară adoptarea unor măsuri suplimentare, ci doar aplicarea celor existente;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riscuri moderate, care pot fi monitorizate sau controlate, prin creșterea eficacității măsurilor existente sau, după caz, prin adoptarea unor măsuri suplimentare de prevenire/control;</w:t>
      </w:r>
    </w:p>
    <w:p w:rsidR="00642678"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riscuri înalte, caracterizate, simultan, printr-o mare probabilitate de apariție și printr-o gravitate foarte mare a impactului, care necesită concentrarea atenției conducerii structurii pentru adoptarea/implementarea unor măsuri urgente de prevenire/control adecvate.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5C5000" w:rsidRDefault="00C42514" w:rsidP="0084424C">
      <w:pPr>
        <w:shd w:val="clear" w:color="auto" w:fill="FFFFFF"/>
        <w:ind w:firstLine="0"/>
        <w:jc w:val="center"/>
        <w:rPr>
          <w:rFonts w:eastAsia="Times New Roman" w:cs="Times New Roman"/>
          <w:b/>
          <w:color w:val="000000" w:themeColor="text1"/>
          <w:szCs w:val="24"/>
          <w:lang w:eastAsia="ro-RO"/>
        </w:rPr>
      </w:pPr>
      <w:r>
        <w:rPr>
          <w:rFonts w:eastAsia="Times New Roman" w:cs="Times New Roman"/>
          <w:b/>
          <w:color w:val="000000" w:themeColor="text1"/>
          <w:szCs w:val="24"/>
          <w:lang w:eastAsia="ro-RO"/>
        </w:rPr>
        <w:t>SUB</w:t>
      </w:r>
      <w:r w:rsidR="00642678" w:rsidRPr="005C5000">
        <w:rPr>
          <w:rFonts w:eastAsia="Times New Roman" w:cs="Times New Roman"/>
          <w:b/>
          <w:color w:val="000000" w:themeColor="text1"/>
          <w:szCs w:val="24"/>
          <w:lang w:eastAsia="ro-RO"/>
        </w:rPr>
        <w:t>SECȚIUNEA a 4-a</w:t>
      </w:r>
    </w:p>
    <w:p w:rsidR="00642678" w:rsidRPr="005C5000" w:rsidRDefault="00642678" w:rsidP="0084424C">
      <w:pPr>
        <w:shd w:val="clear" w:color="auto" w:fill="FFFFFF"/>
        <w:ind w:firstLine="0"/>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Determinarea și implementarea măsurilor de prevenire/control al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49</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Pe baza clasificării realizate conform </w:t>
      </w:r>
      <w:r w:rsidR="00B20531">
        <w:rPr>
          <w:rFonts w:eastAsia="Times New Roman" w:cs="Times New Roman"/>
          <w:color w:val="000000" w:themeColor="text1"/>
          <w:szCs w:val="24"/>
          <w:lang w:eastAsia="ro-RO"/>
        </w:rPr>
        <w:t xml:space="preserve">art. </w:t>
      </w:r>
      <w:r w:rsidR="0084424C">
        <w:t>48</w:t>
      </w:r>
      <w:r w:rsidR="00642678" w:rsidRPr="00DC2E9B">
        <w:rPr>
          <w:rFonts w:eastAsia="Times New Roman" w:cs="Times New Roman"/>
          <w:color w:val="000000" w:themeColor="text1"/>
          <w:szCs w:val="24"/>
          <w:lang w:eastAsia="ro-RO"/>
        </w:rPr>
        <w:t> și a rezultatelor activităților de identificare, descriere și evaluare a riscurilor de corupție, membrii Grupului propun măsuri pentru prevenirea/controlul acestora.</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50</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Din punctul de vedere al momentului dispunerii și al obiectivelor urmărite prin realizarea acestora, pot fi stabilite, în principal, următoarele categorii de măsuri de prevenire/control:</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măsuri preventive - sunt cele care vizează cauzele identificate și au ca rezultat limitarea probabilității de comitere a unor fapte de corupție de către un terț/angajat interesat: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a.1) măsuri de protecție fizică și monitorizare a accesului la informații, documente ori resurse;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a.2) planificarea și organizarea în mod transparent și ușor de verificat a activităților și a modalității de adoptare a deciziei: separarea responsabilităților, aprobarea activității, supervizarea, pregătirea personalului cu rol de coordonare;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a.3) supervizarea documentelor întocmite și a performanțelor individuale ale personalului;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a.4) separarea atribuțiilor de autorizare, înregistrare ori revizuire pentru a fi evitate riscurile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a.5) asigurarea comunicării adecvate către terți și cetățeni a obligațiilor de conduită a personalului;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a.6) dezvoltarea, comunicarea și monitorizarea aplicării de proceduri clare în activitatea curentă;</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a.7) promovarea schimbării de atitudine a personalului privind riscurile de corupție, asigurându-se informarea și instruirea adecvată privind obligațiile legale și măsurile de prevenire/control implementate în vederea minimizării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a.8) dezvoltarea de sisteme informatice pentru serviciile oferite;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a.9) promovarea canalelor de sesizare a unor eventuale fapte de corupție, precum și a măsurilor de protecție a personalului stabilite prin Legea </w:t>
      </w:r>
      <w:hyperlink r:id="rId21" w:tgtFrame="_blank" w:history="1">
        <w:r w:rsidRPr="00DC2E9B">
          <w:rPr>
            <w:rFonts w:eastAsia="Times New Roman" w:cs="Times New Roman"/>
            <w:color w:val="000000" w:themeColor="text1"/>
            <w:szCs w:val="24"/>
            <w:lang w:eastAsia="ro-RO"/>
          </w:rPr>
          <w:t>nr. 571/2004</w:t>
        </w:r>
      </w:hyperlink>
      <w:r w:rsidRPr="00DC2E9B">
        <w:rPr>
          <w:rFonts w:eastAsia="Times New Roman" w:cs="Times New Roman"/>
          <w:color w:val="000000" w:themeColor="text1"/>
          <w:szCs w:val="24"/>
          <w:lang w:eastAsia="ro-RO"/>
        </w:rPr>
        <w:t> privind protecția personalului din autoritățile publice, instituțiile publice și din alte unități care semnalează încălcări ale legii;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măsuri realizate în scopul depistării unor eventuale nereguli, după ce riscurile de corupție s-au materializat: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b.1) realizarea/solicitarea realizării de către structurile competente a unor teste de integritate sau a altor activități de verificare a respectării normelor legale;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b.2) realizarea de verificări aleatorii ale documentelor și activităților desfășurate;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b.3) realizarea unor activități de control/verificare privind accesul sau implementarea de informații în bazele de date;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lastRenderedPageBreak/>
        <w:t>b.4) activități de control de fond ori tematic, activități de inventar.</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Măsurile suplimentare de prevenire/control se propun în scopul de a reduce probabilitatea de materializare ori de a minimiza impactul riscurilor de corupție, vizează, cu prioritate, riscurile înalte și pe cele moderate și se înscriu în fișele de identificare, descriere și evaluare a riscurilor de corupție.</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51</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Informațiile rezultate în urma implementării metodologiei se includ în Registrul riscurilor de corupție, care se întocmește de către Grup, conform modelului prevăzut în anexa </w:t>
      </w:r>
      <w:hyperlink r:id="rId22" w:anchor="p-65089109" w:tgtFrame="_blank" w:history="1">
        <w:r w:rsidR="00642678" w:rsidRPr="00DC2E9B">
          <w:rPr>
            <w:rFonts w:eastAsia="Times New Roman" w:cs="Times New Roman"/>
            <w:color w:val="000000" w:themeColor="text1"/>
            <w:szCs w:val="24"/>
            <w:lang w:eastAsia="ro-RO"/>
          </w:rPr>
          <w:t>nr. 10</w:t>
        </w:r>
      </w:hyperlink>
      <w:r w:rsidR="00642678" w:rsidRPr="00DC2E9B">
        <w:rPr>
          <w:rFonts w:eastAsia="Times New Roman" w:cs="Times New Roman"/>
          <w:color w:val="000000" w:themeColor="text1"/>
          <w:szCs w:val="24"/>
          <w:lang w:eastAsia="ro-RO"/>
        </w:rPr>
        <w:t>, și se aprobă de către conducătorul structurii MA</w:t>
      </w:r>
      <w:r w:rsidR="00D00F22">
        <w:rPr>
          <w:rFonts w:eastAsia="Times New Roman" w:cs="Times New Roman"/>
          <w:color w:val="000000" w:themeColor="text1"/>
          <w:szCs w:val="24"/>
          <w:lang w:eastAsia="ro-RO"/>
        </w:rPr>
        <w:t>P</w:t>
      </w:r>
      <w:r w:rsidR="00642678" w:rsidRPr="00DC2E9B">
        <w:rPr>
          <w:rFonts w:eastAsia="Times New Roman" w:cs="Times New Roman"/>
          <w:color w:val="000000" w:themeColor="text1"/>
          <w:szCs w:val="24"/>
          <w:lang w:eastAsia="ro-RO"/>
        </w:rPr>
        <w:t>, cuprinzând responsabilități pentru toate nivelurile ierarhice ale acesteia.</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După aprobare, un exemplar al Registrului riscurilor de corupție, câte un exemplar al fișelor de identificare, descriere și evaluare a riscurilor de corupție, precum și al raportului prevăzut la </w:t>
      </w:r>
      <w:hyperlink r:id="rId23" w:anchor="p-65088932" w:tgtFrame="_blank" w:history="1">
        <w:r w:rsidRPr="00DC2E9B">
          <w:rPr>
            <w:rFonts w:eastAsia="Times New Roman" w:cs="Times New Roman"/>
            <w:color w:val="000000" w:themeColor="text1"/>
            <w:szCs w:val="24"/>
            <w:lang w:eastAsia="ro-RO"/>
          </w:rPr>
          <w:t xml:space="preserve">art. </w:t>
        </w:r>
      </w:hyperlink>
      <w:r w:rsidR="003656D5">
        <w:rPr>
          <w:rFonts w:eastAsia="Times New Roman" w:cs="Times New Roman"/>
          <w:color w:val="000000" w:themeColor="text1"/>
          <w:szCs w:val="24"/>
          <w:lang w:eastAsia="ro-RO"/>
        </w:rPr>
        <w:t>38</w:t>
      </w:r>
      <w:r w:rsidRPr="00DC2E9B">
        <w:rPr>
          <w:rFonts w:eastAsia="Times New Roman" w:cs="Times New Roman"/>
          <w:color w:val="000000" w:themeColor="text1"/>
          <w:szCs w:val="24"/>
          <w:lang w:eastAsia="ro-RO"/>
        </w:rPr>
        <w:t xml:space="preserve"> se transmit </w:t>
      </w:r>
      <w:r w:rsidR="00D00F22">
        <w:rPr>
          <w:rFonts w:eastAsia="Times New Roman" w:cs="Times New Roman"/>
          <w:color w:val="000000" w:themeColor="text1"/>
          <w:szCs w:val="24"/>
          <w:lang w:eastAsia="ro-RO"/>
        </w:rPr>
        <w:t>compartimentului integritate și anticorupție</w:t>
      </w:r>
      <w:r w:rsidRPr="00DC2E9B">
        <w:rPr>
          <w:rFonts w:eastAsia="Times New Roman" w:cs="Times New Roman"/>
          <w:color w:val="000000" w:themeColor="text1"/>
          <w:szCs w:val="24"/>
          <w:lang w:eastAsia="ro-RO"/>
        </w:rPr>
        <w:t>.</w:t>
      </w:r>
    </w:p>
    <w:p w:rsidR="00642678"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52</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Pe baza documentelor tr</w:t>
      </w:r>
      <w:r w:rsidR="00D00F22">
        <w:rPr>
          <w:rFonts w:eastAsia="Times New Roman" w:cs="Times New Roman"/>
          <w:color w:val="000000" w:themeColor="text1"/>
          <w:szCs w:val="24"/>
          <w:lang w:eastAsia="ro-RO"/>
        </w:rPr>
        <w:t>ansmise de către structurile MAP</w:t>
      </w:r>
      <w:r w:rsidR="00642678" w:rsidRPr="00DC2E9B">
        <w:rPr>
          <w:rFonts w:eastAsia="Times New Roman" w:cs="Times New Roman"/>
          <w:color w:val="000000" w:themeColor="text1"/>
          <w:szCs w:val="24"/>
          <w:lang w:eastAsia="ro-RO"/>
        </w:rPr>
        <w:t xml:space="preserve"> și a altor informații privind manifestarea corupției în cadrul instituției, </w:t>
      </w:r>
      <w:r w:rsidR="00D00F22">
        <w:rPr>
          <w:rFonts w:eastAsia="Times New Roman" w:cs="Times New Roman"/>
          <w:color w:val="000000" w:themeColor="text1"/>
          <w:szCs w:val="24"/>
          <w:lang w:eastAsia="ro-RO"/>
        </w:rPr>
        <w:t>compartimentul integritate și anticorupție</w:t>
      </w:r>
      <w:r w:rsidR="00642678" w:rsidRPr="00DC2E9B">
        <w:rPr>
          <w:rFonts w:eastAsia="Times New Roman" w:cs="Times New Roman"/>
          <w:color w:val="000000" w:themeColor="text1"/>
          <w:szCs w:val="24"/>
          <w:lang w:eastAsia="ro-RO"/>
        </w:rPr>
        <w:t xml:space="preserve"> întocmește și actualizează Raportul privind riscurile și vulnerabilitățile la corupție în activi</w:t>
      </w:r>
      <w:r w:rsidR="00D00F22">
        <w:rPr>
          <w:rFonts w:eastAsia="Times New Roman" w:cs="Times New Roman"/>
          <w:color w:val="000000" w:themeColor="text1"/>
          <w:szCs w:val="24"/>
          <w:lang w:eastAsia="ro-RO"/>
        </w:rPr>
        <w:t>tatea MAP</w:t>
      </w:r>
      <w:r w:rsidR="00642678"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5C5000" w:rsidRDefault="00C42514" w:rsidP="00642678">
      <w:pPr>
        <w:shd w:val="clear" w:color="auto" w:fill="FFFFFF"/>
        <w:ind w:firstLine="709"/>
        <w:jc w:val="center"/>
        <w:rPr>
          <w:rFonts w:eastAsia="Times New Roman" w:cs="Times New Roman"/>
          <w:b/>
          <w:color w:val="000000" w:themeColor="text1"/>
          <w:szCs w:val="24"/>
          <w:lang w:eastAsia="ro-RO"/>
        </w:rPr>
      </w:pPr>
      <w:r>
        <w:rPr>
          <w:rFonts w:eastAsia="Times New Roman" w:cs="Times New Roman"/>
          <w:b/>
          <w:color w:val="000000" w:themeColor="text1"/>
          <w:szCs w:val="24"/>
          <w:lang w:eastAsia="ro-RO"/>
        </w:rPr>
        <w:t>SUB</w:t>
      </w:r>
      <w:r w:rsidR="00642678" w:rsidRPr="005C5000">
        <w:rPr>
          <w:rFonts w:eastAsia="Times New Roman" w:cs="Times New Roman"/>
          <w:b/>
          <w:color w:val="000000" w:themeColor="text1"/>
          <w:szCs w:val="24"/>
          <w:lang w:eastAsia="ro-RO"/>
        </w:rPr>
        <w:t>SECȚIUNEA a 5-a</w:t>
      </w:r>
    </w:p>
    <w:p w:rsidR="00642678" w:rsidRPr="005C5000" w:rsidRDefault="00642678" w:rsidP="00642678">
      <w:pPr>
        <w:shd w:val="clear" w:color="auto" w:fill="FFFFFF"/>
        <w:ind w:firstLine="709"/>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Monitorizarea și revizuirea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53</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Activitatea de monitorizare și cea de revizuire a riscurilor de corupție se realizeaz</w:t>
      </w:r>
      <w:r w:rsidR="00D00F22">
        <w:rPr>
          <w:rFonts w:eastAsia="Times New Roman" w:cs="Times New Roman"/>
          <w:color w:val="000000" w:themeColor="text1"/>
          <w:szCs w:val="24"/>
          <w:lang w:eastAsia="ro-RO"/>
        </w:rPr>
        <w:t>ă anual de către structurile MAP</w:t>
      </w:r>
      <w:r w:rsidR="00642678" w:rsidRPr="00DC2E9B">
        <w:rPr>
          <w:rFonts w:eastAsia="Times New Roman" w:cs="Times New Roman"/>
          <w:color w:val="000000" w:themeColor="text1"/>
          <w:szCs w:val="24"/>
          <w:lang w:eastAsia="ro-RO"/>
        </w:rPr>
        <w:t xml:space="preserve">, respectiv </w:t>
      </w:r>
      <w:r w:rsidR="00D00F22">
        <w:rPr>
          <w:rFonts w:eastAsia="Times New Roman" w:cs="Times New Roman"/>
          <w:color w:val="000000" w:themeColor="text1"/>
          <w:szCs w:val="24"/>
          <w:lang w:eastAsia="ro-RO"/>
        </w:rPr>
        <w:t>compartimentul integritate și anticorupție</w:t>
      </w:r>
      <w:r w:rsidR="00642678" w:rsidRPr="00DC2E9B">
        <w:rPr>
          <w:rFonts w:eastAsia="Times New Roman" w:cs="Times New Roman"/>
          <w:color w:val="000000" w:themeColor="text1"/>
          <w:szCs w:val="24"/>
          <w:lang w:eastAsia="ro-RO"/>
        </w:rPr>
        <w:t>, în scopul de a asigura eficacitatea procesului de management al riscurilor de corupție, respectiv pentru a formula recomandări de măsuri de prevenire/control.</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54</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Monitorizarea riscurilor de corupție se realizează de către</w:t>
      </w:r>
      <w:r w:rsidR="00D00F22">
        <w:rPr>
          <w:rFonts w:eastAsia="Times New Roman" w:cs="Times New Roman"/>
          <w:color w:val="000000" w:themeColor="text1"/>
          <w:szCs w:val="24"/>
          <w:lang w:eastAsia="ro-RO"/>
        </w:rPr>
        <w:t xml:space="preserve"> Grup, la nivelul structurii MAP</w:t>
      </w:r>
      <w:r w:rsidR="00642678" w:rsidRPr="00DC2E9B">
        <w:rPr>
          <w:rFonts w:eastAsia="Times New Roman" w:cs="Times New Roman"/>
          <w:color w:val="000000" w:themeColor="text1"/>
          <w:szCs w:val="24"/>
          <w:lang w:eastAsia="ro-RO"/>
        </w:rPr>
        <w:t xml:space="preserve"> unde acesta este constituit, respectiv de către </w:t>
      </w:r>
      <w:r w:rsidR="00D00F22">
        <w:rPr>
          <w:rFonts w:eastAsia="Times New Roman" w:cs="Times New Roman"/>
          <w:color w:val="000000" w:themeColor="text1"/>
          <w:szCs w:val="24"/>
          <w:lang w:eastAsia="ro-RO"/>
        </w:rPr>
        <w:t>compartimentul integritate și anticorupție</w:t>
      </w:r>
      <w:r w:rsidR="00642678" w:rsidRPr="00DC2E9B">
        <w:rPr>
          <w:rFonts w:eastAsia="Times New Roman" w:cs="Times New Roman"/>
          <w:color w:val="000000" w:themeColor="text1"/>
          <w:szCs w:val="24"/>
          <w:lang w:eastAsia="ro-RO"/>
        </w:rPr>
        <w:t xml:space="preserve"> pentru ansamblul instituției.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xml:space="preserve">(2) În vederea realizării activității de monitorizare, anual, până la 1 decembrie, responsabilii de risc stabiliți în Registrul riscurilor de corupție transmit consilierilor </w:t>
      </w:r>
      <w:r w:rsidR="00D00F22">
        <w:rPr>
          <w:rFonts w:eastAsia="Times New Roman" w:cs="Times New Roman"/>
          <w:color w:val="000000" w:themeColor="text1"/>
          <w:szCs w:val="24"/>
          <w:lang w:eastAsia="ro-RO"/>
        </w:rPr>
        <w:t xml:space="preserve">de etică/consilierilor </w:t>
      </w:r>
      <w:r w:rsidRPr="00DC2E9B">
        <w:rPr>
          <w:rFonts w:eastAsia="Times New Roman" w:cs="Times New Roman"/>
          <w:color w:val="000000" w:themeColor="text1"/>
          <w:szCs w:val="24"/>
          <w:lang w:eastAsia="ro-RO"/>
        </w:rPr>
        <w:t>pentru integritate rapoarte de evaluare cantitative și calitative privind implementarea măsurilor de prevenire/control al riscurilor de corupție, care conțin cel puțin următoarele informații: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indicatori cantitativi aferenți măsurilor propuse pentru prevenirea/controlul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modificările intervenite în privința valorilor de expunere la riscuri de corupție, corespunzătoare nivelurilor de probabilitate și impact;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informații privind fapte de corupție sesizate ori constatate în cadrul domeniului de activitate;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propuneri de măsuri suplimentare de prevenire/control a/al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 modificări semnificative intervenite în privința reglementărilor specifice activităților desfășurate, de natură a genera analize suplimentare privind eventuale noi riscuri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 În situația apariției unor riscuri noi de corupție, respectiv a unor informații care pot să modifice nivelul de expunere ori să afecteze eficacitatea activității de prevenire/control, membrii Grupului întocmesc în mod corespunzător fișele de identificare, descriere și evaluare a riscurilor de corupție, reluând etapele aferente prevăzute în metodologie.</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55</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Pe baza documentelor prevăzute la </w:t>
      </w:r>
      <w:hyperlink r:id="rId24" w:anchor="p-65089014" w:tgtFrame="_blank" w:history="1">
        <w:r w:rsidR="003656D5">
          <w:rPr>
            <w:rFonts w:eastAsia="Times New Roman" w:cs="Times New Roman"/>
            <w:color w:val="000000" w:themeColor="text1"/>
            <w:szCs w:val="24"/>
            <w:lang w:eastAsia="ro-RO"/>
          </w:rPr>
          <w:t>art. 54</w:t>
        </w:r>
      </w:hyperlink>
      <w:r w:rsidR="00642678" w:rsidRPr="00DC2E9B">
        <w:rPr>
          <w:rFonts w:eastAsia="Times New Roman" w:cs="Times New Roman"/>
          <w:color w:val="000000" w:themeColor="text1"/>
          <w:szCs w:val="24"/>
          <w:lang w:eastAsia="ro-RO"/>
        </w:rPr>
        <w:t xml:space="preserve">, Grupul </w:t>
      </w:r>
      <w:r w:rsidR="00D00F22">
        <w:rPr>
          <w:rFonts w:eastAsia="Times New Roman" w:cs="Times New Roman"/>
          <w:color w:val="000000" w:themeColor="text1"/>
          <w:szCs w:val="24"/>
          <w:lang w:eastAsia="ro-RO"/>
        </w:rPr>
        <w:t xml:space="preserve">întocmește </w:t>
      </w:r>
      <w:r w:rsidR="00642678" w:rsidRPr="00DC2E9B">
        <w:rPr>
          <w:rFonts w:eastAsia="Times New Roman" w:cs="Times New Roman"/>
          <w:color w:val="000000" w:themeColor="text1"/>
          <w:szCs w:val="24"/>
          <w:lang w:eastAsia="ro-RO"/>
        </w:rPr>
        <w:t>Raportul de monitorizare a riscurilor de co</w:t>
      </w:r>
      <w:r w:rsidR="00D00F22">
        <w:rPr>
          <w:rFonts w:eastAsia="Times New Roman" w:cs="Times New Roman"/>
          <w:color w:val="000000" w:themeColor="text1"/>
          <w:szCs w:val="24"/>
          <w:lang w:eastAsia="ro-RO"/>
        </w:rPr>
        <w:t>rupție la nivelul structurii MAP</w:t>
      </w:r>
      <w:r w:rsidR="00642678"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xml:space="preserve">(2) Activitatea de monitorizare se finalizează prin adoptarea unui Registru revizuit, care se transmite </w:t>
      </w:r>
      <w:r w:rsidR="00D00F22">
        <w:rPr>
          <w:rFonts w:eastAsia="Times New Roman" w:cs="Times New Roman"/>
          <w:color w:val="000000" w:themeColor="text1"/>
          <w:szCs w:val="24"/>
          <w:lang w:eastAsia="ro-RO"/>
        </w:rPr>
        <w:t>compartimentului integritate și anticorupție</w:t>
      </w:r>
      <w:r w:rsidRPr="00DC2E9B">
        <w:rPr>
          <w:rFonts w:eastAsia="Times New Roman" w:cs="Times New Roman"/>
          <w:color w:val="000000" w:themeColor="text1"/>
          <w:szCs w:val="24"/>
          <w:lang w:eastAsia="ro-RO"/>
        </w:rPr>
        <w:t>, până la data de 1 februarie a fiecărui an, împreună cu documentele ce au stat la baza revizuirii acestuia.</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56</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Structurile MA</w:t>
      </w:r>
      <w:r w:rsidR="00D00F22">
        <w:rPr>
          <w:rFonts w:eastAsia="Times New Roman" w:cs="Times New Roman"/>
          <w:color w:val="000000" w:themeColor="text1"/>
          <w:szCs w:val="24"/>
          <w:lang w:eastAsia="ro-RO"/>
        </w:rPr>
        <w:t>P</w:t>
      </w:r>
      <w:r w:rsidR="00642678" w:rsidRPr="00DC2E9B">
        <w:rPr>
          <w:rFonts w:eastAsia="Times New Roman" w:cs="Times New Roman"/>
          <w:color w:val="000000" w:themeColor="text1"/>
          <w:szCs w:val="24"/>
          <w:lang w:eastAsia="ro-RO"/>
        </w:rPr>
        <w:t xml:space="preserve"> la nivelul cărora se produc incidente de integritate transmit </w:t>
      </w:r>
      <w:r w:rsidR="00D00F22">
        <w:rPr>
          <w:rFonts w:eastAsia="Times New Roman" w:cs="Times New Roman"/>
          <w:color w:val="000000" w:themeColor="text1"/>
          <w:szCs w:val="24"/>
          <w:lang w:eastAsia="ro-RO"/>
        </w:rPr>
        <w:t>compartimentului integritate și anticorupție</w:t>
      </w:r>
      <w:r w:rsidR="00642678" w:rsidRPr="00DC2E9B">
        <w:rPr>
          <w:rFonts w:eastAsia="Times New Roman" w:cs="Times New Roman"/>
          <w:color w:val="000000" w:themeColor="text1"/>
          <w:szCs w:val="24"/>
          <w:lang w:eastAsia="ro-RO"/>
        </w:rPr>
        <w:t>, în termen de 60 de zile de la luarea la cunoștință, următoarele documente: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fișa de identificare, descriere și evaluare a riscurilor de corupție și Registrul revizuit, corespunzător riscului materializat;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lastRenderedPageBreak/>
        <w:t>b) un raport al șefului nemijlocit al angajatului care a comis fapta, avizat de șeful ierarhic, conținând informații privind măsurile de prevenire/control adoptate ulterior incidentului de integritate și aprecieri privind cauzele care au stat la baza comiterii faptei.</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57</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 xml:space="preserve">(1) În vederea evaluării impactului aplicării metodologiei, a stadiului de implementare a măsurilor de prevenire/control a/al riscurilor de corupție ori a recomandărilor formulate, </w:t>
      </w:r>
      <w:r w:rsidR="00D00F22">
        <w:rPr>
          <w:rFonts w:eastAsia="Times New Roman" w:cs="Times New Roman"/>
          <w:color w:val="000000" w:themeColor="text1"/>
          <w:szCs w:val="24"/>
          <w:lang w:eastAsia="ro-RO"/>
        </w:rPr>
        <w:t>compartimentul integritate și anticorupție</w:t>
      </w:r>
      <w:r w:rsidR="00D00F22" w:rsidRPr="00DC2E9B">
        <w:rPr>
          <w:rFonts w:eastAsia="Times New Roman" w:cs="Times New Roman"/>
          <w:color w:val="000000" w:themeColor="text1"/>
          <w:szCs w:val="24"/>
          <w:lang w:eastAsia="ro-RO"/>
        </w:rPr>
        <w:t xml:space="preserve"> </w:t>
      </w:r>
      <w:r w:rsidR="00642678" w:rsidRPr="00DC2E9B">
        <w:rPr>
          <w:rFonts w:eastAsia="Times New Roman" w:cs="Times New Roman"/>
          <w:color w:val="000000" w:themeColor="text1"/>
          <w:szCs w:val="24"/>
          <w:lang w:eastAsia="ro-RO"/>
        </w:rPr>
        <w:t>întocmește rapoarte anuale de monitorizare.</w:t>
      </w:r>
    </w:p>
    <w:p w:rsidR="00642678"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Rapoartele prevăzute la alin. (1) se întocmesc pe baza informații</w:t>
      </w:r>
      <w:r w:rsidR="00D00F22">
        <w:rPr>
          <w:rFonts w:eastAsia="Times New Roman" w:cs="Times New Roman"/>
          <w:color w:val="000000" w:themeColor="text1"/>
          <w:szCs w:val="24"/>
          <w:lang w:eastAsia="ro-RO"/>
        </w:rPr>
        <w:t>lor transmise de structurile MAP</w:t>
      </w:r>
      <w:r w:rsidRPr="00DC2E9B">
        <w:rPr>
          <w:rFonts w:eastAsia="Times New Roman" w:cs="Times New Roman"/>
          <w:color w:val="000000" w:themeColor="text1"/>
          <w:szCs w:val="24"/>
          <w:lang w:eastAsia="ro-RO"/>
        </w:rPr>
        <w:t xml:space="preserve"> potrivit metodologiei.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5C5000" w:rsidRDefault="00C42514" w:rsidP="00642678">
      <w:pPr>
        <w:shd w:val="clear" w:color="auto" w:fill="FFFFFF"/>
        <w:ind w:firstLine="709"/>
        <w:jc w:val="center"/>
        <w:rPr>
          <w:rFonts w:eastAsia="Times New Roman" w:cs="Times New Roman"/>
          <w:b/>
          <w:color w:val="000000" w:themeColor="text1"/>
          <w:szCs w:val="24"/>
          <w:lang w:eastAsia="ro-RO"/>
        </w:rPr>
      </w:pPr>
      <w:r>
        <w:rPr>
          <w:rFonts w:eastAsia="Times New Roman" w:cs="Times New Roman"/>
          <w:b/>
          <w:color w:val="000000" w:themeColor="text1"/>
          <w:szCs w:val="24"/>
          <w:lang w:eastAsia="ro-RO"/>
        </w:rPr>
        <w:t>SUB</w:t>
      </w:r>
      <w:r w:rsidR="00642678" w:rsidRPr="005C5000">
        <w:rPr>
          <w:rFonts w:eastAsia="Times New Roman" w:cs="Times New Roman"/>
          <w:b/>
          <w:color w:val="000000" w:themeColor="text1"/>
          <w:szCs w:val="24"/>
          <w:lang w:eastAsia="ro-RO"/>
        </w:rPr>
        <w:t>SECȚIUNEA a 6-a</w:t>
      </w:r>
    </w:p>
    <w:p w:rsidR="00642678" w:rsidRPr="005C5000" w:rsidRDefault="00642678" w:rsidP="00642678">
      <w:pPr>
        <w:shd w:val="clear" w:color="auto" w:fill="FFFFFF"/>
        <w:ind w:firstLine="709"/>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Reevaluarea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58</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 xml:space="preserve">Atunci </w:t>
      </w:r>
      <w:r w:rsidR="00D00F22">
        <w:rPr>
          <w:rFonts w:eastAsia="Times New Roman" w:cs="Times New Roman"/>
          <w:color w:val="000000" w:themeColor="text1"/>
          <w:szCs w:val="24"/>
          <w:lang w:eastAsia="ro-RO"/>
        </w:rPr>
        <w:t>când la nivelul structurilor MAP</w:t>
      </w:r>
      <w:r w:rsidR="00642678" w:rsidRPr="00DC2E9B">
        <w:rPr>
          <w:rFonts w:eastAsia="Times New Roman" w:cs="Times New Roman"/>
          <w:color w:val="000000" w:themeColor="text1"/>
          <w:szCs w:val="24"/>
          <w:lang w:eastAsia="ro-RO"/>
        </w:rPr>
        <w:t xml:space="preserve"> se constată recurența unor forme de manifestare a corupției, </w:t>
      </w:r>
      <w:r w:rsidR="00D00F22">
        <w:rPr>
          <w:rFonts w:eastAsia="Times New Roman" w:cs="Times New Roman"/>
          <w:color w:val="000000" w:themeColor="text1"/>
          <w:szCs w:val="24"/>
          <w:lang w:eastAsia="ro-RO"/>
        </w:rPr>
        <w:t>compartimentul integritate și anticorupție</w:t>
      </w:r>
      <w:r w:rsidR="00642678" w:rsidRPr="00DC2E9B">
        <w:rPr>
          <w:rFonts w:eastAsia="Times New Roman" w:cs="Times New Roman"/>
          <w:color w:val="000000" w:themeColor="text1"/>
          <w:szCs w:val="24"/>
          <w:lang w:eastAsia="ro-RO"/>
        </w:rPr>
        <w:t>, din proprie inițiativă, cu aprobarea o</w:t>
      </w:r>
      <w:r w:rsidR="00D00F22">
        <w:rPr>
          <w:rFonts w:eastAsia="Times New Roman" w:cs="Times New Roman"/>
          <w:color w:val="000000" w:themeColor="text1"/>
          <w:szCs w:val="24"/>
          <w:lang w:eastAsia="ro-RO"/>
        </w:rPr>
        <w:t>ri din dispoziția conducerii MAP</w:t>
      </w:r>
      <w:r w:rsidR="00642678" w:rsidRPr="00DC2E9B">
        <w:rPr>
          <w:rFonts w:eastAsia="Times New Roman" w:cs="Times New Roman"/>
          <w:color w:val="000000" w:themeColor="text1"/>
          <w:szCs w:val="24"/>
          <w:lang w:eastAsia="ro-RO"/>
        </w:rPr>
        <w:t xml:space="preserve">, respectiv la solicitarea ori </w:t>
      </w:r>
      <w:r w:rsidR="00D00F22">
        <w:rPr>
          <w:rFonts w:eastAsia="Times New Roman" w:cs="Times New Roman"/>
          <w:color w:val="000000" w:themeColor="text1"/>
          <w:szCs w:val="24"/>
          <w:lang w:eastAsia="ro-RO"/>
        </w:rPr>
        <w:t>în colaborare cu structurile MAP</w:t>
      </w:r>
      <w:r w:rsidR="00642678" w:rsidRPr="00DC2E9B">
        <w:rPr>
          <w:rFonts w:eastAsia="Times New Roman" w:cs="Times New Roman"/>
          <w:color w:val="000000" w:themeColor="text1"/>
          <w:szCs w:val="24"/>
          <w:lang w:eastAsia="ro-RO"/>
        </w:rPr>
        <w:t>, realizează misiuni de reevaluare.</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59</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Misiunile de reevaluare se realizează în scopul identificării eventualelor disfuncționalități privind managementul riscurilor de corupție și al formulării unor recomandări de măsuri de prevenire/control în domeniul de activitate evaluat.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w:t>
      </w:r>
      <w:r w:rsidR="00D00F22">
        <w:rPr>
          <w:rFonts w:eastAsia="Times New Roman" w:cs="Times New Roman"/>
          <w:color w:val="000000" w:themeColor="text1"/>
          <w:szCs w:val="24"/>
          <w:lang w:eastAsia="ro-RO"/>
        </w:rPr>
        <w:t>Compartimentul integritate și anticorupție</w:t>
      </w:r>
      <w:r w:rsidRPr="00DC2E9B">
        <w:rPr>
          <w:rFonts w:eastAsia="Times New Roman" w:cs="Times New Roman"/>
          <w:color w:val="000000" w:themeColor="text1"/>
          <w:szCs w:val="24"/>
          <w:lang w:eastAsia="ro-RO"/>
        </w:rPr>
        <w:t xml:space="preserve"> planifică și realizează activitatea de reevaluare, dezvoltând ori adaptând, în principal, următoarele instrumente de specialitate: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xml:space="preserve">a) interviuri realizate de personalul de specialitate din cadrul </w:t>
      </w:r>
      <w:r w:rsidR="00D00F22">
        <w:rPr>
          <w:rFonts w:eastAsia="Times New Roman" w:cs="Times New Roman"/>
          <w:color w:val="000000" w:themeColor="text1"/>
          <w:szCs w:val="24"/>
          <w:lang w:eastAsia="ro-RO"/>
        </w:rPr>
        <w:t>compartimentului integritate și anticorupție</w:t>
      </w:r>
      <w:r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sondaj de opinie realizat pe un eșantion reprezentativ de angajați</w:t>
      </w:r>
      <w:r w:rsidR="00D00F22">
        <w:rPr>
          <w:rFonts w:eastAsia="Times New Roman" w:cs="Times New Roman"/>
          <w:color w:val="000000" w:themeColor="text1"/>
          <w:szCs w:val="24"/>
          <w:lang w:eastAsia="ro-RO"/>
        </w:rPr>
        <w:t>, dacă este cazul</w:t>
      </w:r>
      <w:r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focus grup realizat cu participarea personalului structurii ori a altor factori interesați;</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analiza documentelor realizate conform metodologiei și a eficacității activităților de prevenire/control privind riscurile de corupție.</w:t>
      </w:r>
    </w:p>
    <w:p w:rsidR="00642678" w:rsidRPr="00DC2E9B" w:rsidRDefault="00C42514"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60</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(1) Misiunea de reevaluare se realizea</w:t>
      </w:r>
      <w:r w:rsidR="00245202">
        <w:rPr>
          <w:rFonts w:eastAsia="Times New Roman" w:cs="Times New Roman"/>
          <w:color w:val="000000" w:themeColor="text1"/>
          <w:szCs w:val="24"/>
          <w:lang w:eastAsia="ro-RO"/>
        </w:rPr>
        <w:t>ză cu sprijinul structurilor MAP</w:t>
      </w:r>
      <w:r w:rsidR="00642678" w:rsidRPr="00DC2E9B">
        <w:rPr>
          <w:rFonts w:eastAsia="Times New Roman" w:cs="Times New Roman"/>
          <w:color w:val="000000" w:themeColor="text1"/>
          <w:szCs w:val="24"/>
          <w:lang w:eastAsia="ro-RO"/>
        </w:rPr>
        <w:t>, parcurgându-se următoarele etape: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analiza și evaluarea documentelor întocmite, conform metodologi</w:t>
      </w:r>
      <w:r w:rsidR="00245202">
        <w:rPr>
          <w:rFonts w:eastAsia="Times New Roman" w:cs="Times New Roman"/>
          <w:color w:val="000000" w:themeColor="text1"/>
          <w:szCs w:val="24"/>
          <w:lang w:eastAsia="ro-RO"/>
        </w:rPr>
        <w:t>ei, de către structurile MAP</w:t>
      </w:r>
      <w:r w:rsidRPr="00DC2E9B">
        <w:rPr>
          <w:rFonts w:eastAsia="Times New Roman" w:cs="Times New Roman"/>
          <w:color w:val="000000" w:themeColor="text1"/>
          <w:szCs w:val="24"/>
          <w:lang w:eastAsia="ro-RO"/>
        </w:rPr>
        <w:t>, în scopul cunoașterii activităților, proceselor ori procedurilor ce urmează a fi evaluate;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analiza cazuisticii de corupție înregistrate în domeniul de activitate;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stabilirea obiectivelor misiunii și a instrumentelor ce urmează a fi utilizate pentru reevaluarea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planificarea activităților, întâlnirilor, discuțiilor ori interviurilor cu personalul din cadrul domeniului evaluat ori a celorlalte metode ce urmează a fi utilizate;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 realizarea vizitelor de reevaluare;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f) analiza și prelucrarea informațiilor rezultate în urma vizitelor de reevaluare;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g) realizarea raportului de reevaluare.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 Raportul de reevaluare trebuie să cuprindă cel puțin următoarele elemente: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 scopul și obiectivele misiunii de reevaluare;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 datele de identi</w:t>
      </w:r>
      <w:r w:rsidR="00245202">
        <w:rPr>
          <w:rFonts w:eastAsia="Times New Roman" w:cs="Times New Roman"/>
          <w:color w:val="000000" w:themeColor="text1"/>
          <w:szCs w:val="24"/>
          <w:lang w:eastAsia="ro-RO"/>
        </w:rPr>
        <w:t>ficare a misiunii: structura MAP</w:t>
      </w:r>
      <w:r w:rsidRPr="00DC2E9B">
        <w:rPr>
          <w:rFonts w:eastAsia="Times New Roman" w:cs="Times New Roman"/>
          <w:color w:val="000000" w:themeColor="text1"/>
          <w:szCs w:val="24"/>
          <w:lang w:eastAsia="ro-RO"/>
        </w:rPr>
        <w:t xml:space="preserve"> care face obiectul misiunii, echipa, durata misiunii de reevaluare;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 metodologia de realizare a reevaluării: documentarea, metodele, tehnicile și instrumentele utilizate;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 documentele evaluate ori cele întocmite în cursul misiunii de reevaluare;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 constatările rezultate;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f) raționamentele și deducțiile formulate;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g) concluzii și recomandări de măsuri de prevenire/control a/al riscurilor de corupție.</w:t>
      </w:r>
    </w:p>
    <w:p w:rsidR="00642678" w:rsidRDefault="00DF40DC"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lastRenderedPageBreak/>
        <w:t>Art. 61</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 xml:space="preserve">Rapoartele de monitorizare și rapoartele de reevaluare realizate de către </w:t>
      </w:r>
      <w:r w:rsidR="00245202">
        <w:rPr>
          <w:rFonts w:eastAsia="Times New Roman" w:cs="Times New Roman"/>
          <w:color w:val="000000" w:themeColor="text1"/>
          <w:szCs w:val="24"/>
          <w:lang w:eastAsia="ro-RO"/>
        </w:rPr>
        <w:t>compartimentul integritate și anticorupție s</w:t>
      </w:r>
      <w:r w:rsidR="00642678" w:rsidRPr="00DC2E9B">
        <w:rPr>
          <w:rFonts w:eastAsia="Times New Roman" w:cs="Times New Roman"/>
          <w:color w:val="000000" w:themeColor="text1"/>
          <w:szCs w:val="24"/>
          <w:lang w:eastAsia="ro-RO"/>
        </w:rPr>
        <w:t xml:space="preserve">e prezintă </w:t>
      </w:r>
      <w:r w:rsidR="00245202">
        <w:rPr>
          <w:rFonts w:eastAsia="Times New Roman" w:cs="Times New Roman"/>
          <w:color w:val="000000" w:themeColor="text1"/>
          <w:szCs w:val="24"/>
          <w:lang w:eastAsia="ro-RO"/>
        </w:rPr>
        <w:t>secretarului general al MAP, respectiv structurilor MAP</w:t>
      </w:r>
      <w:r w:rsidR="00642678" w:rsidRPr="00DC2E9B">
        <w:rPr>
          <w:rFonts w:eastAsia="Times New Roman" w:cs="Times New Roman"/>
          <w:color w:val="000000" w:themeColor="text1"/>
          <w:szCs w:val="24"/>
          <w:lang w:eastAsia="ro-RO"/>
        </w:rPr>
        <w:t>, în vederea dispunerii măsurilor destinate să îmbunătățească procesul de management al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5C5000" w:rsidRDefault="00C42514" w:rsidP="00642678">
      <w:pPr>
        <w:shd w:val="clear" w:color="auto" w:fill="FFFFFF"/>
        <w:ind w:firstLine="709"/>
        <w:jc w:val="center"/>
        <w:rPr>
          <w:rFonts w:eastAsia="Times New Roman" w:cs="Times New Roman"/>
          <w:b/>
          <w:color w:val="000000" w:themeColor="text1"/>
          <w:szCs w:val="24"/>
          <w:lang w:eastAsia="ro-RO"/>
        </w:rPr>
      </w:pPr>
      <w:r>
        <w:rPr>
          <w:rFonts w:eastAsia="Times New Roman" w:cs="Times New Roman"/>
          <w:b/>
          <w:color w:val="000000" w:themeColor="text1"/>
          <w:szCs w:val="24"/>
          <w:lang w:eastAsia="ro-RO"/>
        </w:rPr>
        <w:t>SECȚIUNEA a 3 - a</w:t>
      </w:r>
    </w:p>
    <w:p w:rsidR="00642678" w:rsidRPr="005C5000" w:rsidRDefault="00642678" w:rsidP="00642678">
      <w:pPr>
        <w:shd w:val="clear" w:color="auto" w:fill="FFFFFF"/>
        <w:ind w:firstLine="709"/>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Dispoziții finale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F32116">
        <w:rPr>
          <w:rFonts w:eastAsia="Times New Roman" w:cs="Times New Roman"/>
          <w:b/>
          <w:color w:val="000000" w:themeColor="text1"/>
          <w:szCs w:val="24"/>
          <w:lang w:eastAsia="ro-RO"/>
        </w:rPr>
        <w:t>Art.</w:t>
      </w:r>
      <w:r w:rsidR="00DF40DC">
        <w:rPr>
          <w:rFonts w:eastAsia="Times New Roman" w:cs="Times New Roman"/>
          <w:b/>
          <w:color w:val="000000" w:themeColor="text1"/>
          <w:szCs w:val="24"/>
          <w:lang w:eastAsia="ro-RO"/>
        </w:rPr>
        <w:t xml:space="preserve"> 62</w:t>
      </w:r>
      <w:r w:rsidRPr="00F32116">
        <w:rPr>
          <w:rFonts w:eastAsia="Times New Roman" w:cs="Times New Roman"/>
          <w:b/>
          <w:color w:val="000000" w:themeColor="text1"/>
          <w:szCs w:val="24"/>
          <w:lang w:eastAsia="ro-RO"/>
        </w:rPr>
        <w:t>. -</w:t>
      </w:r>
      <w:r>
        <w:rPr>
          <w:rFonts w:eastAsia="Times New Roman" w:cs="Times New Roman"/>
          <w:b/>
          <w:color w:val="000000" w:themeColor="text1"/>
          <w:szCs w:val="24"/>
          <w:lang w:eastAsia="ro-RO"/>
        </w:rPr>
        <w:t xml:space="preserve"> </w:t>
      </w:r>
      <w:r w:rsidRPr="00DC2E9B">
        <w:rPr>
          <w:rFonts w:eastAsia="Times New Roman" w:cs="Times New Roman"/>
          <w:color w:val="000000" w:themeColor="text1"/>
          <w:szCs w:val="24"/>
          <w:lang w:eastAsia="ro-RO"/>
        </w:rPr>
        <w:t>Documentația privind implementarea metodologiei se păstrează de către consilierul</w:t>
      </w:r>
      <w:r w:rsidR="00C42514">
        <w:rPr>
          <w:rFonts w:eastAsia="Times New Roman" w:cs="Times New Roman"/>
          <w:color w:val="000000" w:themeColor="text1"/>
          <w:szCs w:val="24"/>
          <w:lang w:eastAsia="ro-RO"/>
        </w:rPr>
        <w:t xml:space="preserve"> de etică/consilierul</w:t>
      </w:r>
      <w:r w:rsidRPr="00DC2E9B">
        <w:rPr>
          <w:rFonts w:eastAsia="Times New Roman" w:cs="Times New Roman"/>
          <w:color w:val="000000" w:themeColor="text1"/>
          <w:szCs w:val="24"/>
          <w:lang w:eastAsia="ro-RO"/>
        </w:rPr>
        <w:t xml:space="preserve"> pentru integritate și trebuie să fie disponibilă în situația evaluării activității de management al riscurilor de corupție.</w:t>
      </w:r>
    </w:p>
    <w:p w:rsidR="00642678" w:rsidRDefault="00245202" w:rsidP="00642678">
      <w:pPr>
        <w:shd w:val="clear" w:color="auto" w:fill="FFFFFF"/>
        <w:ind w:firstLine="709"/>
        <w:rPr>
          <w:rFonts w:eastAsia="Times New Roman" w:cs="Times New Roman"/>
          <w:color w:val="000000" w:themeColor="text1"/>
          <w:szCs w:val="24"/>
          <w:lang w:eastAsia="ro-RO"/>
        </w:rPr>
      </w:pPr>
      <w:r>
        <w:rPr>
          <w:rFonts w:eastAsia="Times New Roman" w:cs="Times New Roman"/>
          <w:b/>
          <w:color w:val="000000" w:themeColor="text1"/>
          <w:szCs w:val="24"/>
          <w:lang w:eastAsia="ro-RO"/>
        </w:rPr>
        <w:t>Art. 6</w:t>
      </w:r>
      <w:r w:rsidR="00DF40DC">
        <w:rPr>
          <w:rFonts w:eastAsia="Times New Roman" w:cs="Times New Roman"/>
          <w:b/>
          <w:color w:val="000000" w:themeColor="text1"/>
          <w:szCs w:val="24"/>
          <w:lang w:eastAsia="ro-RO"/>
        </w:rPr>
        <w:t>3</w:t>
      </w:r>
      <w:r w:rsidR="00642678" w:rsidRPr="00F32116">
        <w:rPr>
          <w:rFonts w:eastAsia="Times New Roman" w:cs="Times New Roman"/>
          <w:b/>
          <w:color w:val="000000" w:themeColor="text1"/>
          <w:szCs w:val="24"/>
          <w:lang w:eastAsia="ro-RO"/>
        </w:rPr>
        <w:t>. -</w:t>
      </w:r>
      <w:r w:rsidR="00642678">
        <w:rPr>
          <w:rFonts w:eastAsia="Times New Roman" w:cs="Times New Roman"/>
          <w:b/>
          <w:color w:val="000000" w:themeColor="text1"/>
          <w:szCs w:val="24"/>
          <w:lang w:eastAsia="ro-RO"/>
        </w:rPr>
        <w:t xml:space="preserve"> </w:t>
      </w:r>
      <w:r w:rsidR="00642678" w:rsidRPr="00DC2E9B">
        <w:rPr>
          <w:rFonts w:eastAsia="Times New Roman" w:cs="Times New Roman"/>
          <w:color w:val="000000" w:themeColor="text1"/>
          <w:szCs w:val="24"/>
          <w:lang w:eastAsia="ro-RO"/>
        </w:rPr>
        <w:t>Anexele nr. 1-10 fac parte integrantă din prezenta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ANEXA Nr. 1</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0"/>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FIȘÃ </w:t>
      </w:r>
      <w:r w:rsidRPr="005C5000">
        <w:rPr>
          <w:rFonts w:eastAsia="Times New Roman" w:cs="Times New Roman"/>
          <w:b/>
          <w:color w:val="000000" w:themeColor="text1"/>
          <w:szCs w:val="24"/>
          <w:lang w:eastAsia="ro-RO"/>
        </w:rPr>
        <w:br/>
        <w:t>pentru stabilirea sarcinilor, responsabilităților și planificarea activității Grupului de lucru pentru prevenirea corupției</w:t>
      </w:r>
    </w:p>
    <w:p w:rsidR="00642678" w:rsidRDefault="00642678" w:rsidP="00642678">
      <w:pPr>
        <w:shd w:val="clear" w:color="auto" w:fill="FFFFFF"/>
        <w:ind w:firstLine="0"/>
        <w:jc w:val="center"/>
        <w:rPr>
          <w:rFonts w:eastAsia="Times New Roman" w:cs="Times New Roman"/>
          <w:b/>
          <w:color w:val="000000" w:themeColor="text1"/>
          <w:szCs w:val="24"/>
          <w:lang w:eastAsia="ro-RO"/>
        </w:rPr>
      </w:pPr>
    </w:p>
    <w:tbl>
      <w:tblPr>
        <w:tblW w:w="7773" w:type="dxa"/>
        <w:jc w:val="center"/>
        <w:tblCellMar>
          <w:top w:w="15" w:type="dxa"/>
          <w:left w:w="15" w:type="dxa"/>
          <w:bottom w:w="15" w:type="dxa"/>
          <w:right w:w="15" w:type="dxa"/>
        </w:tblCellMar>
        <w:tblLook w:val="04A0" w:firstRow="1" w:lastRow="0" w:firstColumn="1" w:lastColumn="0" w:noHBand="0" w:noVBand="1"/>
      </w:tblPr>
      <w:tblGrid>
        <w:gridCol w:w="14"/>
        <w:gridCol w:w="330"/>
        <w:gridCol w:w="1086"/>
        <w:gridCol w:w="2167"/>
        <w:gridCol w:w="68"/>
        <w:gridCol w:w="3276"/>
        <w:gridCol w:w="832"/>
      </w:tblGrid>
      <w:tr w:rsidR="00642678" w:rsidRPr="005C5000" w:rsidTr="00642678">
        <w:trPr>
          <w:trHeight w:val="765"/>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651"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257656">
            <w:pPr>
              <w:ind w:firstLine="0"/>
              <w:jc w:val="left"/>
              <w:rPr>
                <w:rFonts w:eastAsia="Times New Roman" w:cs="Times New Roman"/>
                <w:sz w:val="21"/>
                <w:szCs w:val="21"/>
                <w:lang w:eastAsia="ro-RO"/>
              </w:rPr>
            </w:pPr>
            <w:r w:rsidRPr="005C5000">
              <w:rPr>
                <w:rFonts w:eastAsia="Times New Roman" w:cs="Times New Roman"/>
                <w:sz w:val="21"/>
                <w:szCs w:val="21"/>
                <w:lang w:eastAsia="ro-RO"/>
              </w:rPr>
              <w:t>Denumirea structurii M</w:t>
            </w:r>
            <w:r w:rsidR="00257656">
              <w:rPr>
                <w:rFonts w:eastAsia="Times New Roman" w:cs="Times New Roman"/>
                <w:sz w:val="21"/>
                <w:szCs w:val="21"/>
                <w:lang w:eastAsia="ro-RO"/>
              </w:rPr>
              <w:t>AP</w:t>
            </w:r>
            <w:r w:rsidRPr="005C5000">
              <w:rPr>
                <w:rFonts w:eastAsia="Times New Roman" w:cs="Times New Roman"/>
                <w:sz w:val="21"/>
                <w:szCs w:val="21"/>
                <w:lang w:eastAsia="ro-RO"/>
              </w:rPr>
              <w:t>:</w:t>
            </w:r>
          </w:p>
        </w:tc>
        <w:tc>
          <w:tcPr>
            <w:tcW w:w="4108" w:type="dxa"/>
            <w:gridSpan w:val="2"/>
            <w:tcBorders>
              <w:top w:val="single" w:sz="6" w:space="0" w:color="333333"/>
              <w:left w:val="single" w:sz="6" w:space="0" w:color="333333"/>
              <w:bottom w:val="single" w:sz="6" w:space="0" w:color="333333"/>
              <w:right w:val="single" w:sz="6" w:space="0" w:color="333333"/>
            </w:tcBorders>
            <w:vAlign w:val="center"/>
          </w:tcPr>
          <w:p w:rsidR="00642678" w:rsidRPr="005C5000" w:rsidRDefault="00642678" w:rsidP="00642678">
            <w:pPr>
              <w:ind w:firstLine="0"/>
              <w:jc w:val="left"/>
              <w:rPr>
                <w:rFonts w:eastAsia="Times New Roman" w:cs="Times New Roman"/>
                <w:sz w:val="21"/>
                <w:szCs w:val="21"/>
                <w:lang w:eastAsia="ro-RO"/>
              </w:rPr>
            </w:pPr>
            <w:r w:rsidRPr="005C5000">
              <w:rPr>
                <w:rFonts w:eastAsia="Times New Roman" w:cs="Times New Roman"/>
                <w:sz w:val="21"/>
                <w:szCs w:val="21"/>
                <w:lang w:eastAsia="ro-RO"/>
              </w:rPr>
              <w:t>Data începerii activității:</w:t>
            </w:r>
            <w:r>
              <w:rPr>
                <w:rFonts w:eastAsia="Times New Roman" w:cs="Times New Roman"/>
                <w:sz w:val="21"/>
                <w:szCs w:val="21"/>
                <w:lang w:eastAsia="ro-RO"/>
              </w:rPr>
              <w:t xml:space="preserve">            </w:t>
            </w:r>
          </w:p>
        </w:tc>
      </w:tr>
      <w:tr w:rsidR="00642678" w:rsidRPr="005C5000" w:rsidTr="00642678">
        <w:trPr>
          <w:trHeight w:val="765"/>
          <w:jc w:val="center"/>
        </w:trPr>
        <w:tc>
          <w:tcPr>
            <w:tcW w:w="0" w:type="auto"/>
            <w:tcMar>
              <w:top w:w="0" w:type="dxa"/>
              <w:left w:w="0" w:type="dxa"/>
              <w:bottom w:w="0" w:type="dxa"/>
              <w:right w:w="0" w:type="dxa"/>
            </w:tcMar>
            <w:vAlign w:val="center"/>
          </w:tcPr>
          <w:p w:rsidR="00642678" w:rsidRPr="005C5000" w:rsidRDefault="00642678" w:rsidP="00642678">
            <w:pPr>
              <w:ind w:firstLine="0"/>
              <w:jc w:val="left"/>
              <w:rPr>
                <w:rFonts w:eastAsia="Times New Roman" w:cs="Times New Roman"/>
                <w:szCs w:val="24"/>
                <w:lang w:eastAsia="ro-RO"/>
              </w:rPr>
            </w:pPr>
          </w:p>
        </w:tc>
        <w:tc>
          <w:tcPr>
            <w:tcW w:w="7759"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642678" w:rsidRPr="005C5000" w:rsidRDefault="00642678" w:rsidP="00642678">
            <w:pPr>
              <w:ind w:firstLine="0"/>
              <w:jc w:val="left"/>
              <w:rPr>
                <w:rFonts w:eastAsia="Times New Roman" w:cs="Times New Roman"/>
                <w:sz w:val="21"/>
                <w:szCs w:val="21"/>
                <w:lang w:eastAsia="ro-RO"/>
              </w:rPr>
            </w:pPr>
            <w:r w:rsidRPr="005C5000">
              <w:rPr>
                <w:rFonts w:eastAsia="Times New Roman" w:cs="Times New Roman"/>
                <w:sz w:val="21"/>
                <w:szCs w:val="21"/>
                <w:lang w:eastAsia="ro-RO"/>
              </w:rPr>
              <w:t>Domeniile de activitate evaluate:</w:t>
            </w:r>
            <w:r w:rsidRPr="005C5000">
              <w:rPr>
                <w:rFonts w:eastAsia="Times New Roman" w:cs="Times New Roman"/>
                <w:sz w:val="21"/>
                <w:szCs w:val="21"/>
                <w:lang w:eastAsia="ro-RO"/>
              </w:rPr>
              <w:br/>
              <w:t>- </w:t>
            </w:r>
            <w:r w:rsidRPr="005C5000">
              <w:rPr>
                <w:rFonts w:eastAsia="Times New Roman" w:cs="Times New Roman"/>
                <w:sz w:val="21"/>
                <w:szCs w:val="21"/>
                <w:lang w:eastAsia="ro-RO"/>
              </w:rPr>
              <w:br/>
              <w:t>-</w:t>
            </w:r>
          </w:p>
        </w:tc>
      </w:tr>
      <w:tr w:rsidR="00642678" w:rsidRPr="005C5000" w:rsidTr="00642678">
        <w:trPr>
          <w:trHeight w:val="345"/>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7759"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 w:val="21"/>
                <w:szCs w:val="21"/>
                <w:lang w:eastAsia="ro-RO"/>
              </w:rPr>
            </w:pPr>
            <w:r w:rsidRPr="005C5000">
              <w:rPr>
                <w:rFonts w:eastAsia="Times New Roman" w:cs="Times New Roman"/>
                <w:sz w:val="21"/>
                <w:szCs w:val="21"/>
                <w:lang w:eastAsia="ro-RO"/>
              </w:rPr>
              <w:t>Componența Grupului de lucru</w:t>
            </w:r>
          </w:p>
        </w:tc>
      </w:tr>
      <w:tr w:rsidR="00642678" w:rsidRPr="005C5000" w:rsidTr="00642678">
        <w:trPr>
          <w:trHeight w:val="6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Nr. crt.</w:t>
            </w:r>
          </w:p>
        </w:tc>
        <w:tc>
          <w:tcPr>
            <w:tcW w:w="10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DC5A28" w:rsidP="00642678">
            <w:pPr>
              <w:ind w:firstLine="0"/>
              <w:jc w:val="center"/>
              <w:rPr>
                <w:rFonts w:eastAsia="Times New Roman" w:cs="Times New Roman"/>
                <w:sz w:val="21"/>
                <w:szCs w:val="21"/>
                <w:lang w:eastAsia="ro-RO"/>
              </w:rPr>
            </w:pPr>
            <w:r>
              <w:rPr>
                <w:rFonts w:eastAsia="Times New Roman" w:cs="Times New Roman"/>
                <w:sz w:val="21"/>
                <w:szCs w:val="21"/>
                <w:lang w:eastAsia="ro-RO"/>
              </w:rPr>
              <w:t>N</w:t>
            </w:r>
            <w:r w:rsidR="00642678" w:rsidRPr="005C5000">
              <w:rPr>
                <w:rFonts w:eastAsia="Times New Roman" w:cs="Times New Roman"/>
                <w:sz w:val="21"/>
                <w:szCs w:val="21"/>
                <w:lang w:eastAsia="ro-RO"/>
              </w:rPr>
              <w:t>ume, prenume</w:t>
            </w: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Subunitate/Departament</w:t>
            </w: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Funcția</w:t>
            </w: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Categoria de membru</w:t>
            </w:r>
            <w:r w:rsidRPr="005C5000">
              <w:rPr>
                <w:rFonts w:eastAsia="Times New Roman" w:cs="Times New Roman"/>
                <w:sz w:val="16"/>
                <w:szCs w:val="16"/>
                <w:vertAlign w:val="superscript"/>
                <w:lang w:eastAsia="ro-RO"/>
              </w:rPr>
              <w:t>1</w:t>
            </w: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45"/>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7759"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 w:val="21"/>
                <w:szCs w:val="21"/>
                <w:lang w:eastAsia="ro-RO"/>
              </w:rPr>
            </w:pPr>
            <w:r w:rsidRPr="005C5000">
              <w:rPr>
                <w:rFonts w:eastAsia="Times New Roman" w:cs="Times New Roman"/>
                <w:sz w:val="21"/>
                <w:szCs w:val="21"/>
                <w:lang w:eastAsia="ro-RO"/>
              </w:rPr>
              <w:t>Sarcinile și responsabilitățile membrilor Grupului de lucru</w:t>
            </w:r>
          </w:p>
        </w:tc>
      </w:tr>
      <w:tr w:rsidR="00642678" w:rsidRPr="005C5000" w:rsidTr="00642678">
        <w:trPr>
          <w:trHeight w:val="345"/>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7759"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 w:val="21"/>
                <w:szCs w:val="21"/>
                <w:lang w:eastAsia="ro-RO"/>
              </w:rPr>
            </w:pPr>
            <w:r w:rsidRPr="005C5000">
              <w:rPr>
                <w:rFonts w:eastAsia="Times New Roman" w:cs="Times New Roman"/>
                <w:sz w:val="21"/>
                <w:szCs w:val="21"/>
                <w:lang w:eastAsia="ro-RO"/>
              </w:rPr>
              <w:t>Etapa de identificare și descriere a riscurilor de corupție</w:t>
            </w:r>
          </w:p>
        </w:tc>
      </w:tr>
      <w:tr w:rsidR="00642678" w:rsidRPr="005C5000" w:rsidTr="00642678">
        <w:trPr>
          <w:trHeight w:val="1185"/>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Nr. crt.</w:t>
            </w:r>
          </w:p>
        </w:tc>
        <w:tc>
          <w:tcPr>
            <w:tcW w:w="10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DC5A28" w:rsidP="00642678">
            <w:pPr>
              <w:ind w:firstLine="0"/>
              <w:jc w:val="center"/>
              <w:rPr>
                <w:rFonts w:eastAsia="Times New Roman" w:cs="Times New Roman"/>
                <w:sz w:val="21"/>
                <w:szCs w:val="21"/>
                <w:lang w:eastAsia="ro-RO"/>
              </w:rPr>
            </w:pPr>
            <w:r>
              <w:rPr>
                <w:rFonts w:eastAsia="Times New Roman" w:cs="Times New Roman"/>
                <w:sz w:val="21"/>
                <w:szCs w:val="21"/>
                <w:lang w:eastAsia="ro-RO"/>
              </w:rPr>
              <w:t>N</w:t>
            </w:r>
            <w:r w:rsidRPr="005C5000">
              <w:rPr>
                <w:rFonts w:eastAsia="Times New Roman" w:cs="Times New Roman"/>
                <w:sz w:val="21"/>
                <w:szCs w:val="21"/>
                <w:lang w:eastAsia="ro-RO"/>
              </w:rPr>
              <w:t>ume, prenume</w:t>
            </w: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Sarcini și responsabilități</w:t>
            </w: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Documente consultate, redactate ori colectate</w:t>
            </w: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Termene</w:t>
            </w: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45"/>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7759"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 w:val="21"/>
                <w:szCs w:val="21"/>
                <w:lang w:eastAsia="ro-RO"/>
              </w:rPr>
            </w:pPr>
            <w:r w:rsidRPr="005C5000">
              <w:rPr>
                <w:rFonts w:eastAsia="Times New Roman" w:cs="Times New Roman"/>
                <w:sz w:val="21"/>
                <w:szCs w:val="21"/>
                <w:lang w:eastAsia="ro-RO"/>
              </w:rPr>
              <w:t>Etapa de evaluare a riscurilor de corupție</w:t>
            </w:r>
          </w:p>
        </w:tc>
      </w:tr>
      <w:tr w:rsidR="00642678" w:rsidRPr="005C5000" w:rsidTr="00642678">
        <w:trPr>
          <w:trHeight w:val="1185"/>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Nr. crt.</w:t>
            </w:r>
          </w:p>
        </w:tc>
        <w:tc>
          <w:tcPr>
            <w:tcW w:w="10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DC5A28" w:rsidP="00642678">
            <w:pPr>
              <w:ind w:firstLine="0"/>
              <w:jc w:val="center"/>
              <w:rPr>
                <w:rFonts w:eastAsia="Times New Roman" w:cs="Times New Roman"/>
                <w:sz w:val="21"/>
                <w:szCs w:val="21"/>
                <w:lang w:eastAsia="ro-RO"/>
              </w:rPr>
            </w:pPr>
            <w:r>
              <w:rPr>
                <w:rFonts w:eastAsia="Times New Roman" w:cs="Times New Roman"/>
                <w:sz w:val="21"/>
                <w:szCs w:val="21"/>
                <w:lang w:eastAsia="ro-RO"/>
              </w:rPr>
              <w:t>N</w:t>
            </w:r>
            <w:r w:rsidRPr="005C5000">
              <w:rPr>
                <w:rFonts w:eastAsia="Times New Roman" w:cs="Times New Roman"/>
                <w:sz w:val="21"/>
                <w:szCs w:val="21"/>
                <w:lang w:eastAsia="ro-RO"/>
              </w:rPr>
              <w:t>ume, prenume</w:t>
            </w: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Sarcini și responsabilități</w:t>
            </w: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Documente consultate, redactate ori colectate</w:t>
            </w: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Termene</w:t>
            </w: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555"/>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7759"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 w:val="21"/>
                <w:szCs w:val="21"/>
                <w:lang w:eastAsia="ro-RO"/>
              </w:rPr>
            </w:pPr>
            <w:r w:rsidRPr="005C5000">
              <w:rPr>
                <w:rFonts w:eastAsia="Times New Roman" w:cs="Times New Roman"/>
                <w:sz w:val="21"/>
                <w:szCs w:val="21"/>
                <w:lang w:eastAsia="ro-RO"/>
              </w:rPr>
              <w:t>Etapa de determinare și implementare a măsurilor de prevenire/control a/al riscurilor de corupție</w:t>
            </w:r>
          </w:p>
        </w:tc>
      </w:tr>
      <w:tr w:rsidR="00642678" w:rsidRPr="005C5000" w:rsidTr="00642678">
        <w:trPr>
          <w:trHeight w:val="1185"/>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Nr. crt.</w:t>
            </w:r>
          </w:p>
        </w:tc>
        <w:tc>
          <w:tcPr>
            <w:tcW w:w="10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DC5A28" w:rsidP="00642678">
            <w:pPr>
              <w:ind w:firstLine="0"/>
              <w:jc w:val="center"/>
              <w:rPr>
                <w:rFonts w:eastAsia="Times New Roman" w:cs="Times New Roman"/>
                <w:sz w:val="21"/>
                <w:szCs w:val="21"/>
                <w:lang w:eastAsia="ro-RO"/>
              </w:rPr>
            </w:pPr>
            <w:r>
              <w:rPr>
                <w:rFonts w:eastAsia="Times New Roman" w:cs="Times New Roman"/>
                <w:sz w:val="21"/>
                <w:szCs w:val="21"/>
                <w:lang w:eastAsia="ro-RO"/>
              </w:rPr>
              <w:t>N</w:t>
            </w:r>
            <w:r w:rsidRPr="005C5000">
              <w:rPr>
                <w:rFonts w:eastAsia="Times New Roman" w:cs="Times New Roman"/>
                <w:sz w:val="21"/>
                <w:szCs w:val="21"/>
                <w:lang w:eastAsia="ro-RO"/>
              </w:rPr>
              <w:t>ume, prenume</w:t>
            </w: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Sarcini și responsabilități</w:t>
            </w: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Documente consultate, redactate ori colectate</w:t>
            </w: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r w:rsidRPr="005C5000">
              <w:rPr>
                <w:rFonts w:eastAsia="Times New Roman" w:cs="Times New Roman"/>
                <w:sz w:val="21"/>
                <w:szCs w:val="21"/>
                <w:lang w:eastAsia="ro-RO"/>
              </w:rPr>
              <w:t>Termene</w:t>
            </w: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33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1086"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r w:rsidR="00642678" w:rsidRPr="005C5000" w:rsidTr="00642678">
        <w:trPr>
          <w:trHeight w:val="300"/>
          <w:jc w:val="center"/>
        </w:trPr>
        <w:tc>
          <w:tcPr>
            <w:tcW w:w="0" w:type="auto"/>
            <w:tcMar>
              <w:top w:w="0" w:type="dxa"/>
              <w:left w:w="0" w:type="dxa"/>
              <w:bottom w:w="0" w:type="dxa"/>
              <w:right w:w="0" w:type="dxa"/>
            </w:tcMar>
            <w:vAlign w:val="center"/>
            <w:hideMark/>
          </w:tcPr>
          <w:p w:rsidR="00642678" w:rsidRPr="005C5000" w:rsidRDefault="00642678" w:rsidP="00642678">
            <w:pPr>
              <w:ind w:firstLine="0"/>
              <w:jc w:val="left"/>
              <w:rPr>
                <w:rFonts w:eastAsia="Times New Roman" w:cs="Times New Roman"/>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5C5000" w:rsidRDefault="00642678" w:rsidP="00642678">
            <w:pPr>
              <w:ind w:firstLine="0"/>
              <w:jc w:val="left"/>
              <w:rPr>
                <w:rFonts w:eastAsia="Times New Roman" w:cs="Times New Roman"/>
                <w:sz w:val="21"/>
                <w:szCs w:val="21"/>
                <w:lang w:eastAsia="ro-RO"/>
              </w:rPr>
            </w:pPr>
          </w:p>
        </w:tc>
        <w:tc>
          <w:tcPr>
            <w:tcW w:w="21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334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c>
          <w:tcPr>
            <w:tcW w:w="8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C5000" w:rsidRDefault="00642678" w:rsidP="00642678">
            <w:pPr>
              <w:ind w:firstLine="0"/>
              <w:jc w:val="center"/>
              <w:rPr>
                <w:rFonts w:eastAsia="Times New Roman" w:cs="Times New Roman"/>
                <w:sz w:val="21"/>
                <w:szCs w:val="21"/>
                <w:lang w:eastAsia="ro-RO"/>
              </w:rPr>
            </w:pPr>
          </w:p>
        </w:tc>
      </w:tr>
    </w:tbl>
    <w:p w:rsidR="00642678" w:rsidRPr="005C5000" w:rsidRDefault="00642678" w:rsidP="00642678">
      <w:pPr>
        <w:shd w:val="clear" w:color="auto" w:fill="FFFFFF"/>
        <w:spacing w:after="150"/>
        <w:ind w:firstLine="0"/>
        <w:jc w:val="left"/>
        <w:rPr>
          <w:rFonts w:ascii="Calibri" w:eastAsia="Times New Roman" w:hAnsi="Calibri" w:cs="Calibri"/>
          <w:color w:val="333333"/>
          <w:sz w:val="26"/>
          <w:szCs w:val="26"/>
          <w:lang w:eastAsia="ro-RO"/>
        </w:rPr>
      </w:pPr>
      <w:r w:rsidRPr="005C5000">
        <w:rPr>
          <w:rFonts w:ascii="Calibri" w:eastAsia="Times New Roman" w:hAnsi="Calibri" w:cs="Calibri"/>
          <w:b/>
          <w:bCs/>
          <w:color w:val="666666"/>
          <w:sz w:val="16"/>
          <w:szCs w:val="16"/>
          <w:vertAlign w:val="superscript"/>
          <w:lang w:eastAsia="ro-RO"/>
        </w:rPr>
        <w:t>1</w:t>
      </w:r>
      <w:r w:rsidRPr="005C5000">
        <w:rPr>
          <w:rFonts w:ascii="Calibri" w:eastAsia="Times New Roman" w:hAnsi="Calibri" w:cs="Calibri"/>
          <w:color w:val="333333"/>
          <w:sz w:val="26"/>
          <w:szCs w:val="26"/>
          <w:lang w:eastAsia="ro-RO"/>
        </w:rPr>
        <w:t> </w:t>
      </w:r>
      <w:r w:rsidRPr="005C5000">
        <w:rPr>
          <w:rFonts w:eastAsia="Times New Roman" w:cs="Times New Roman"/>
          <w:color w:val="000000" w:themeColor="text1"/>
          <w:sz w:val="21"/>
          <w:szCs w:val="21"/>
          <w:lang w:eastAsia="ro-RO"/>
        </w:rPr>
        <w:t xml:space="preserve">Se vor menționa, după caz: conducătorul Grupului de lucru, consilier </w:t>
      </w:r>
      <w:r w:rsidR="00362E30">
        <w:rPr>
          <w:rFonts w:eastAsia="Times New Roman" w:cs="Times New Roman"/>
          <w:color w:val="000000" w:themeColor="text1"/>
          <w:sz w:val="21"/>
          <w:szCs w:val="21"/>
          <w:lang w:eastAsia="ro-RO"/>
        </w:rPr>
        <w:t xml:space="preserve">de etică/consilier </w:t>
      </w:r>
      <w:r w:rsidRPr="005C5000">
        <w:rPr>
          <w:rFonts w:eastAsia="Times New Roman" w:cs="Times New Roman"/>
          <w:color w:val="000000" w:themeColor="text1"/>
          <w:sz w:val="21"/>
          <w:szCs w:val="21"/>
          <w:lang w:eastAsia="ro-RO"/>
        </w:rPr>
        <w:t>pentru integritate, membru al Grupului de lucru, șef/coordonator al unității de muncă.</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ANEXA Nr. 2</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5C5000" w:rsidRDefault="00642678" w:rsidP="00642678">
      <w:pPr>
        <w:shd w:val="clear" w:color="auto" w:fill="FFFFFF"/>
        <w:ind w:firstLine="709"/>
        <w:jc w:val="center"/>
        <w:rPr>
          <w:rFonts w:eastAsia="Times New Roman" w:cs="Times New Roman"/>
          <w:b/>
          <w:color w:val="000000" w:themeColor="text1"/>
          <w:szCs w:val="24"/>
          <w:lang w:eastAsia="ro-RO"/>
        </w:rPr>
      </w:pPr>
      <w:r w:rsidRPr="005C5000">
        <w:rPr>
          <w:rFonts w:eastAsia="Times New Roman" w:cs="Times New Roman"/>
          <w:b/>
          <w:color w:val="000000" w:themeColor="text1"/>
          <w:szCs w:val="24"/>
          <w:lang w:eastAsia="ro-RO"/>
        </w:rPr>
        <w:t>CHESTIONAR </w:t>
      </w:r>
      <w:r w:rsidRPr="005C5000">
        <w:rPr>
          <w:rFonts w:eastAsia="Times New Roman" w:cs="Times New Roman"/>
          <w:b/>
          <w:color w:val="000000" w:themeColor="text1"/>
          <w:szCs w:val="24"/>
          <w:lang w:eastAsia="ro-RO"/>
        </w:rPr>
        <w:br/>
        <w:t>pentru identificarea amenințărilor/riscurilor de corupție (ghid de interviu pentru conducerea structurii/componentelor, exclusiv coordonatorii unităților de muncă)</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8160" w:type="dxa"/>
        <w:jc w:val="center"/>
        <w:tblCellMar>
          <w:top w:w="15" w:type="dxa"/>
          <w:left w:w="15" w:type="dxa"/>
          <w:bottom w:w="15" w:type="dxa"/>
          <w:right w:w="15" w:type="dxa"/>
        </w:tblCellMar>
        <w:tblLook w:val="04A0" w:firstRow="1" w:lastRow="0" w:firstColumn="1" w:lastColumn="0" w:noHBand="0" w:noVBand="1"/>
      </w:tblPr>
      <w:tblGrid>
        <w:gridCol w:w="14"/>
        <w:gridCol w:w="8146"/>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Dată:</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Structură:</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Unitate de muncă/post:</w:t>
            </w:r>
          </w:p>
        </w:tc>
      </w:tr>
      <w:tr w:rsidR="00642678" w:rsidRPr="00DC2E9B" w:rsidTr="00642678">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ce amenințări/riscuri de corupție considerați că sunteți expus dvs. ori colegii în cadrul activității?</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Ce vulnerabilități la corupție ar putea exista în planul reglementării, planificării, organizării, desfășurării și controlului activității dvs. ori în cel al formării sau instruirii dvs./colegilor?</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xml:space="preserve">. .. .. .. .. .. .. .. .. .. .. .. .. .. .. .. .. .. .. .. .. .. .. .. .. .. .. .. .. .. .. .. .. .. .. .. .. .. .. .. .. .. .. .. .. .. .. .. .. .. .. .. .. .. .. .. .. .. .. .. .. .. .. .. .. .. .. .. .. .. .. .. .. .. .. .. .. .. .. .. .. .. .. .. .. .. .. .. .. .. .. .. .. .. .. .. .. .. .. .. .. .. .. . . .. .. .. .. .. .. .. .. .. .. .. .. .. .. .. .. .. .. .. .. .. .. .. .. .. .. .. .. .. .. .. .. </w:t>
            </w:r>
            <w:r w:rsidRPr="00DC2E9B">
              <w:rPr>
                <w:rFonts w:eastAsia="Times New Roman" w:cs="Times New Roman"/>
                <w:color w:val="000000" w:themeColor="text1"/>
                <w:szCs w:val="24"/>
                <w:lang w:eastAsia="ro-RO"/>
              </w:rPr>
              <w:lastRenderedPageBreak/>
              <w:t>..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Care credeți că ar fi probabilitatea ca aceste vulnerabilități să se manifeste în cazul existenței unui interes de săvârșire a unei fapte de corupție? (Alegeți un singur răspuns și argumentați.)</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înaltă, deoarece . .. .. .. .. .. .. .. .. .. .. .. .. .. .. .. .. .. .. .. .. .. .. .. .. .. .. .. .. .. .. .. ..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medie, deoarece . .. .. .. .. .. .. .. .. .. .. .. .. .. .. .. .. .. .. .. .. .. .. .. .. .. .. .. .. .. .. ..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scăzută, deoarece . .. .. .. .. .. .. .. .. .. .. .. .. .. .. .. .. .. .. .. .. .. .. ..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Cum ar putea acționa, ce demersuri ar întreprinde sau ce modalități concrete ar putea utiliza cineva interesat să exploateze aceste vulnerabilități pentru a săvârși o faptă de corupție?</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Ce efecte ar putea avea în activitatea dumneavoastră materializarea riscurilor de corupție (săvârșirea unei fapte de corupție)?</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Ce măsuri sunt aplicate actualmente pentru eliminarea sau controlul riscurilor de corupție?</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Pentru a preveni materializarea riscurilor de corupție, ce soluții/măsuri credeți că sunt posibile/aplicabile în domeniul dumneavoastră de activitate?</w:t>
            </w:r>
          </w:p>
        </w:tc>
      </w:tr>
      <w:tr w:rsidR="00642678" w:rsidRPr="00DC2E9B" w:rsidTr="00642678">
        <w:trPr>
          <w:trHeight w:val="118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Au existat cazuri de corupție (ori suspiciuni de acest gen) în cadrul domeniului de activitate gestionat sau în domenii de activitate similare din alte instituții?</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xml:space="preserve">. .. .. .. .. .. .. .. .. .. .. .. .. .. .. .. .. .. .. .. .. .. .. .. .. .. .. .. .. .. .. .. .. .. .. .. .. .. .. .. .. .. .. .. .. .. .. .. .. .. .. .. .. .. .. .. .. .. .. .. .. .. .. .. .. .. .. .. .. .. .. .. .. .. .. .. .. .. .. .. .. .. .. .. .. .. .. .. .. .. .. .. .. .. .. .. .. .. .. .. .. .. .. . . .. .. .. .. .. .. .. .. .. .. .. .. .. .. .. .. .. .. .. .. .. .. .. .. .. .. .. .. .. .. .. .. </w:t>
            </w:r>
            <w:r w:rsidRPr="00DC2E9B">
              <w:rPr>
                <w:rFonts w:eastAsia="Times New Roman" w:cs="Times New Roman"/>
                <w:color w:val="000000" w:themeColor="text1"/>
                <w:szCs w:val="24"/>
                <w:lang w:eastAsia="ro-RO"/>
              </w:rPr>
              <w:lastRenderedPageBreak/>
              <w:t>.. .. .. .. .. .. .. .. .. .. .. .. .. .. .. .. .. .. .. .. .. .. .. .. .. .. .. .. .. .. .. .. .. .. .. .. .. .. .. .. .. .. .. .. .. .. .. .. .. .. .. .. ..</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Au încercat terți să influențeze deciziile vreunui angajat al structurii?</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 .. .. .. .. .. .. .. .. .. .. .. .. .. .. .. .. .. .. .. .. ..</w:t>
            </w:r>
          </w:p>
        </w:tc>
      </w:tr>
      <w:tr w:rsidR="00642678" w:rsidRPr="00DC2E9B" w:rsidTr="00642678">
        <w:trPr>
          <w:trHeight w:val="97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Conducerea este la curent cu eventuale acuzații de corupție care afectează instituția, un domeniu specific de activitate, anumite categorii de personal ori chiar angajați precis identificabili (prin intermediul modalităților de comunicare formală sau informală cu actuali sau foști angajați, cu reprezentanții organelor de control intern, cu beneficiari interni sau externi ai serviciilor publice furnizate de către instituție)?</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Este asigurată transparența procesului de adoptare a deciziilor, prin operațiuni de verificare, raportare și alocare explicită a responsabilităților sau prin furnizarea unei documentații complete și clare?</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Există cerința de a ține o evidență clară, scrisă, a procesului de adoptare a deciziei, care să poată fi verificată de către o autoritate de auditare ori control?</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Precizați specificul programelor ori măsurilor de control stabilite și puse în practică pentru a elimina/reduce riscurile specifice de corupție pe care unitatea le-a identificat, precum și modul în care aceasta monitorizează și reevaluează aceste programe și controale!</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 .. .. .. .. .. .. .. .. .. .. .. ..</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Precizați, pentru o structură având mai multe locații de desfășurare a activității:</w:t>
            </w:r>
          </w:p>
        </w:tc>
      </w:tr>
      <w:tr w:rsidR="00642678" w:rsidRPr="00DC2E9B" w:rsidTr="00642678">
        <w:trPr>
          <w:trHeight w:val="202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 natura și amploarea activității de monitorizare a locațiilor sau a segmentelor de activitate operaționale . .. .. .. .. .. .. .. .. .. .. .. .. .. .. .. .. .. .. .. .. .. .. .. .. .. .. .. .. .. .. .. .. .. .. .. .. .. .. .. .. .. .. .. .. .. .. .. .. .. .. .. .. .. .. .. .. .. .. .. .. .. .. .. .. .. .. .. .. .. .. .. .. .. .. .. .. .. .. .. .. .. .. .. .. .. .. .. .. .. .. .. .. .. .. .. .. .. .. .. .. .. .. . . .. .. .. .. .. .. .. .. .. .. .. .. .. .. .. .. .. .. .. .. .. .. .. .. .. .. .. .. .. .. .. .. .. .. .. .. .. .. .. .. .. .. .. .. .. .. .. .. .. .. .. .. .. .. .. .. .. .. .. .. .. .. .. .. .. .. .. .. .. .. .. .. .. .. .. .. .. .. .. .. .. .. .. .. .. .. .. .. .. .. .. .. .. .. .. .. .. .. .. </w:t>
            </w:r>
            <w:r w:rsidRPr="00DC2E9B">
              <w:rPr>
                <w:rFonts w:eastAsia="Times New Roman" w:cs="Times New Roman"/>
                <w:color w:val="000000" w:themeColor="text1"/>
                <w:szCs w:val="24"/>
                <w:lang w:eastAsia="ro-RO"/>
              </w:rPr>
              <w:br/>
              <w:t xml:space="preserve">2. dacă există locații sau segmente de activitate în cazul cărora este mult mai probabil ca riscurile de corupție să existe/să se manifeste: . .. .. .. .. .. .. .. .. .. .. .. .. .. .. .. .. .. .. .. .. .. .. .. .. .. .. .. .. .. .. .. .. .. .. .. .. .. .. .. .. .. .. .. .. .. .. .. .. .. .. .. .. .. .. .. .. .. .. .. .. .. .. .. </w:t>
            </w:r>
            <w:r w:rsidRPr="00DC2E9B">
              <w:rPr>
                <w:rFonts w:eastAsia="Times New Roman" w:cs="Times New Roman"/>
                <w:color w:val="000000" w:themeColor="text1"/>
                <w:szCs w:val="24"/>
                <w:lang w:eastAsia="ro-RO"/>
              </w:rPr>
              <w:lastRenderedPageBreak/>
              <w:t>.. .. .. .. .. .. .. .. .. .. .. .. .. .. .. .. .. .. .. .. .. .. .. .. .. .. .. .. .. .. .. .. .. .. .. .. .. .. .. . . .. .. .. .. .. .. .. .. .. .. .. .. .. .. .. .. .. .. .. .. .. .. .. .. .. .. .. .. .. .. .. .. .. .. .. .. .. .. .. .. .. .. .. .. .. .. .. .. .. .. .. .. .. .. .. .. .. .. .. .. .. .. .. .. .. .. .. .. .. .. .. .. .. .. .. .. .. .. .. .. .. .. .. .. .. .. .. .. .. .. .. .. .. .. .. .. .. .. .. .</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Dacă și în ce modalități concrete conducerea comunică angajaților punctele sale de vedere ori așteptările cu privire la practicile corecte de lucru și comportamentul etic (riscurile de corupție sunt sensibil reduse atunci când managementul demonstrează și comunică importanța valorilor și a comportamentului etic).</w:t>
            </w:r>
          </w:p>
        </w:tc>
      </w:tr>
      <w:tr w:rsidR="00642678" w:rsidRPr="00DC2E9B" w:rsidTr="00642678">
        <w:trPr>
          <w:trHeight w:val="78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 .. .. .. .. .. .. .. .. .. .. .. .. .. .. .. .. .. .. .. .. .. .. .. .. .. .. .. .. .. .. .. .. .. .. .. .. .. .. .. .. .. .. .. .. .. .. .. .. .. .. .. .. .. .. .. .. .. .. .. .. .. .. .. .. .. .. .. .. .. .. .. .. .. .. .. .. .. .. .. .. .. .. .. .. .. .. .. .. .. .. .. .. .. .. .. .. .. .. .. .. .. . . .. .. .. .. .. .. .. .. .. .. .. .. .. .. .. .. .. .. .. .. .. .. .. .. .. .. .. .. .. .. .. .. .. .. .. .. .. .. .. .. .. .. .. .. .. .. .. .. .. .. .. .. .. .. .. .. .. .. .. .. .. .. .. .. .. .. .. .. .. .. .. .. .. .. .. .. .. .. .. .. .. .. .. .. .. .. .. .. .. .. .. .. ..</w:t>
            </w:r>
          </w:p>
        </w:tc>
      </w:tr>
    </w:tbl>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ANEXA Nr. 3</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AF7654" w:rsidRDefault="00642678" w:rsidP="00642678">
      <w:pPr>
        <w:shd w:val="clear" w:color="auto" w:fill="FFFFFF"/>
        <w:ind w:firstLine="0"/>
        <w:jc w:val="center"/>
        <w:rPr>
          <w:rFonts w:eastAsia="Times New Roman" w:cs="Times New Roman"/>
          <w:b/>
          <w:color w:val="000000" w:themeColor="text1"/>
          <w:szCs w:val="24"/>
          <w:lang w:eastAsia="ro-RO"/>
        </w:rPr>
      </w:pPr>
      <w:r>
        <w:rPr>
          <w:rFonts w:eastAsia="Times New Roman" w:cs="Times New Roman"/>
          <w:b/>
          <w:color w:val="000000" w:themeColor="text1"/>
          <w:szCs w:val="24"/>
          <w:lang w:eastAsia="ro-RO"/>
        </w:rPr>
        <w:t>FIȘĂ DE ANALIZĂ</w:t>
      </w:r>
      <w:r w:rsidRPr="00AF7654">
        <w:rPr>
          <w:rFonts w:eastAsia="Times New Roman" w:cs="Times New Roman"/>
          <w:b/>
          <w:color w:val="000000" w:themeColor="text1"/>
          <w:szCs w:val="24"/>
          <w:lang w:eastAsia="ro-RO"/>
        </w:rPr>
        <w:t xml:space="preserve"> a </w:t>
      </w:r>
      <w:r w:rsidRPr="00AF7654">
        <w:rPr>
          <w:rFonts w:eastAsia="Times New Roman" w:cs="Times New Roman"/>
          <w:b/>
          <w:color w:val="000000" w:themeColor="text1"/>
          <w:szCs w:val="24"/>
          <w:lang w:eastAsia="ro-RO"/>
        </w:rPr>
        <w:br/>
        <w:t>activităților vulnerabile la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6090" w:type="dxa"/>
        <w:jc w:val="center"/>
        <w:tblCellMar>
          <w:top w:w="15" w:type="dxa"/>
          <w:left w:w="15" w:type="dxa"/>
          <w:bottom w:w="15" w:type="dxa"/>
          <w:right w:w="15" w:type="dxa"/>
        </w:tblCellMar>
        <w:tblLook w:val="04A0" w:firstRow="1" w:lastRow="0" w:firstColumn="1" w:lastColumn="0" w:noHBand="0" w:noVBand="1"/>
      </w:tblPr>
      <w:tblGrid>
        <w:gridCol w:w="14"/>
        <w:gridCol w:w="1445"/>
        <w:gridCol w:w="239"/>
        <w:gridCol w:w="1643"/>
        <w:gridCol w:w="1138"/>
        <w:gridCol w:w="1611"/>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gridSpan w:val="2"/>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gridSpan w:val="2"/>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075"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Denumirea structurii:</w:t>
            </w:r>
          </w:p>
        </w:tc>
      </w:tr>
      <w:tr w:rsidR="00642678" w:rsidRPr="00DC2E9B" w:rsidTr="00A23091">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075"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Denumirea unității de muncă:</w:t>
            </w:r>
          </w:p>
        </w:tc>
      </w:tr>
      <w:tr w:rsidR="00642678" w:rsidRPr="00DC2E9B" w:rsidTr="00A23091">
        <w:trPr>
          <w:trHeight w:val="36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Data elaborării:</w:t>
            </w:r>
          </w:p>
        </w:tc>
        <w:tc>
          <w:tcPr>
            <w:tcW w:w="2781"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31"/>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Responsabil cu elaborarea:</w:t>
            </w:r>
          </w:p>
        </w:tc>
        <w:tc>
          <w:tcPr>
            <w:tcW w:w="16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31"/>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Data revizuirii:</w:t>
            </w:r>
          </w:p>
        </w:tc>
      </w:tr>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gridSpan w:val="2"/>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gridSpan w:val="2"/>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Domenii de activitate</w:t>
            </w:r>
          </w:p>
        </w:tc>
        <w:tc>
          <w:tcPr>
            <w:tcW w:w="188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Activit</w:t>
            </w:r>
            <w:r w:rsidR="00A23091">
              <w:rPr>
                <w:rFonts w:eastAsia="Times New Roman" w:cs="Times New Roman"/>
                <w:color w:val="000000" w:themeColor="text1"/>
                <w:szCs w:val="24"/>
                <w:lang w:eastAsia="ro-RO"/>
              </w:rPr>
              <w:t>ăți vulnerabile, conform art. 33</w:t>
            </w:r>
            <w:r w:rsidRPr="00DC2E9B">
              <w:rPr>
                <w:rFonts w:eastAsia="Times New Roman" w:cs="Times New Roman"/>
                <w:color w:val="000000" w:themeColor="text1"/>
                <w:szCs w:val="24"/>
                <w:lang w:eastAsia="ro-RO"/>
              </w:rPr>
              <w:t xml:space="preserve"> din metodologie</w:t>
            </w:r>
          </w:p>
        </w:tc>
        <w:tc>
          <w:tcPr>
            <w:tcW w:w="274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Sarcini (zilnice, săptămânale sau ocazionale)</w:t>
            </w:r>
          </w:p>
        </w:tc>
      </w:tr>
      <w:tr w:rsidR="00642678" w:rsidRPr="00DC2E9B" w:rsidTr="00A23091">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882"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274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274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274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882"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274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274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274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bl>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6600" w:type="dxa"/>
        <w:jc w:val="center"/>
        <w:tblCellMar>
          <w:top w:w="15" w:type="dxa"/>
          <w:left w:w="15" w:type="dxa"/>
          <w:bottom w:w="15" w:type="dxa"/>
          <w:right w:w="15" w:type="dxa"/>
        </w:tblCellMar>
        <w:tblLook w:val="04A0" w:firstRow="1" w:lastRow="0" w:firstColumn="1" w:lastColumn="0" w:noHBand="0" w:noVBand="1"/>
      </w:tblPr>
      <w:tblGrid>
        <w:gridCol w:w="47"/>
        <w:gridCol w:w="403"/>
        <w:gridCol w:w="1358"/>
        <w:gridCol w:w="1412"/>
        <w:gridCol w:w="1481"/>
        <w:gridCol w:w="1899"/>
      </w:tblGrid>
      <w:tr w:rsidR="00642678" w:rsidRPr="00DC2E9B" w:rsidTr="00642678">
        <w:trPr>
          <w:trHeight w:val="15"/>
          <w:jc w:val="center"/>
        </w:trPr>
        <w:tc>
          <w:tcPr>
            <w:tcW w:w="50"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3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1395"/>
          <w:jc w:val="center"/>
        </w:trPr>
        <w:tc>
          <w:tcPr>
            <w:tcW w:w="50"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Nr. crt.</w:t>
            </w:r>
          </w:p>
        </w:tc>
        <w:tc>
          <w:tcPr>
            <w:tcW w:w="13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Documente întocmite frecvent în cadrul activităților</w:t>
            </w:r>
          </w:p>
        </w:tc>
        <w:tc>
          <w:tcPr>
            <w:tcW w:w="1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Conținutul documentelor</w:t>
            </w:r>
          </w:p>
        </w:tc>
        <w:tc>
          <w:tcPr>
            <w:tcW w:w="14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Periodicitatea întocmirii acestora</w:t>
            </w:r>
          </w:p>
        </w:tc>
        <w:tc>
          <w:tcPr>
            <w:tcW w:w="193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către cine - ce structură îl transmite/ de la cine - ce structură îl primește</w:t>
            </w:r>
          </w:p>
        </w:tc>
      </w:tr>
      <w:tr w:rsidR="00642678" w:rsidRPr="00DC2E9B" w:rsidTr="00642678">
        <w:trPr>
          <w:trHeight w:val="300"/>
          <w:jc w:val="center"/>
        </w:trPr>
        <w:tc>
          <w:tcPr>
            <w:tcW w:w="50"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3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3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300"/>
          <w:jc w:val="center"/>
        </w:trPr>
        <w:tc>
          <w:tcPr>
            <w:tcW w:w="50"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3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3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300"/>
          <w:jc w:val="center"/>
        </w:trPr>
        <w:tc>
          <w:tcPr>
            <w:tcW w:w="50"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36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3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bl>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6425" w:type="dxa"/>
        <w:jc w:val="center"/>
        <w:tblCellMar>
          <w:top w:w="15" w:type="dxa"/>
          <w:left w:w="15" w:type="dxa"/>
          <w:bottom w:w="15" w:type="dxa"/>
          <w:right w:w="15" w:type="dxa"/>
        </w:tblCellMar>
        <w:tblLook w:val="04A0" w:firstRow="1" w:lastRow="0" w:firstColumn="1" w:lastColumn="0" w:noHBand="0" w:noVBand="1"/>
      </w:tblPr>
      <w:tblGrid>
        <w:gridCol w:w="157"/>
        <w:gridCol w:w="403"/>
        <w:gridCol w:w="3018"/>
        <w:gridCol w:w="1363"/>
        <w:gridCol w:w="1484"/>
      </w:tblGrid>
      <w:tr w:rsidR="00642678" w:rsidRPr="00DC2E9B" w:rsidTr="00A23091">
        <w:trPr>
          <w:trHeight w:val="15"/>
          <w:jc w:val="center"/>
        </w:trPr>
        <w:tc>
          <w:tcPr>
            <w:tcW w:w="157"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84"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1395"/>
          <w:jc w:val="center"/>
        </w:trPr>
        <w:tc>
          <w:tcPr>
            <w:tcW w:w="157"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Nr. crt.</w:t>
            </w:r>
          </w:p>
        </w:tc>
        <w:tc>
          <w:tcPr>
            <w:tcW w:w="30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Unitățile/Compartimentele (interne ori externe structurii) </w:t>
            </w:r>
            <w:r w:rsidRPr="00DC2E9B">
              <w:rPr>
                <w:rFonts w:eastAsia="Times New Roman" w:cs="Times New Roman"/>
                <w:color w:val="000000" w:themeColor="text1"/>
                <w:szCs w:val="24"/>
                <w:lang w:eastAsia="ro-RO"/>
              </w:rPr>
              <w:br/>
              <w:t>cu care se colaborează pentru realizarea sarcinilor</w:t>
            </w:r>
          </w:p>
        </w:tc>
        <w:tc>
          <w:tcPr>
            <w:tcW w:w="1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Natura relațiilor de colaborare </w:t>
            </w:r>
            <w:r w:rsidRPr="00DC2E9B">
              <w:rPr>
                <w:rFonts w:eastAsia="Times New Roman" w:cs="Times New Roman"/>
                <w:color w:val="000000" w:themeColor="text1"/>
                <w:szCs w:val="24"/>
                <w:lang w:eastAsia="ro-RO"/>
              </w:rPr>
              <w:br/>
              <w:t>(activitățile desfășurate în comun)</w:t>
            </w:r>
          </w:p>
        </w:tc>
        <w:tc>
          <w:tcPr>
            <w:tcW w:w="14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br/>
              <w:t>Cadrul legal al cooperării</w:t>
            </w:r>
          </w:p>
        </w:tc>
      </w:tr>
      <w:tr w:rsidR="00642678" w:rsidRPr="00DC2E9B" w:rsidTr="00A23091">
        <w:trPr>
          <w:trHeight w:val="300"/>
          <w:jc w:val="center"/>
        </w:trPr>
        <w:tc>
          <w:tcPr>
            <w:tcW w:w="157"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0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300"/>
          <w:jc w:val="center"/>
        </w:trPr>
        <w:tc>
          <w:tcPr>
            <w:tcW w:w="157"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0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A23091">
        <w:trPr>
          <w:trHeight w:val="300"/>
          <w:jc w:val="center"/>
        </w:trPr>
        <w:tc>
          <w:tcPr>
            <w:tcW w:w="157"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0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0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36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bl>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6090" w:type="dxa"/>
        <w:jc w:val="center"/>
        <w:tblCellMar>
          <w:top w:w="15" w:type="dxa"/>
          <w:left w:w="15" w:type="dxa"/>
          <w:bottom w:w="15" w:type="dxa"/>
          <w:right w:w="15" w:type="dxa"/>
        </w:tblCellMar>
        <w:tblLook w:val="04A0" w:firstRow="1" w:lastRow="0" w:firstColumn="1" w:lastColumn="0" w:noHBand="0" w:noVBand="1"/>
      </w:tblPr>
      <w:tblGrid>
        <w:gridCol w:w="14"/>
        <w:gridCol w:w="427"/>
        <w:gridCol w:w="5649"/>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Nr. crt.</w:t>
            </w:r>
          </w:p>
        </w:tc>
        <w:tc>
          <w:tcPr>
            <w:tcW w:w="56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Materiale, instrumente, mijloace tehnice și auto utilizate pentru îndeplinirea sarcinilor</w:t>
            </w:r>
          </w:p>
        </w:tc>
      </w:tr>
      <w:tr w:rsidR="00642678" w:rsidRPr="00DC2E9B" w:rsidTr="00642678">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2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56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bl>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ANEXA Nr. 4</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A35484" w:rsidRDefault="00642678" w:rsidP="00642678">
      <w:pPr>
        <w:shd w:val="clear" w:color="auto" w:fill="FFFFFF"/>
        <w:ind w:firstLine="709"/>
        <w:jc w:val="center"/>
        <w:rPr>
          <w:rFonts w:eastAsia="Times New Roman" w:cs="Times New Roman"/>
          <w:b/>
          <w:color w:val="000000" w:themeColor="text1"/>
          <w:szCs w:val="24"/>
          <w:lang w:eastAsia="ro-RO"/>
        </w:rPr>
      </w:pPr>
      <w:r w:rsidRPr="00A35484">
        <w:rPr>
          <w:rFonts w:eastAsia="Times New Roman" w:cs="Times New Roman"/>
          <w:b/>
          <w:color w:val="000000" w:themeColor="text1"/>
          <w:szCs w:val="24"/>
          <w:lang w:eastAsia="ro-RO"/>
        </w:rPr>
        <w:t>Fișă de identificare, descriere și evaluare a riscurilor de corupție*)</w:t>
      </w:r>
    </w:p>
    <w:p w:rsidR="00642678" w:rsidRPr="00A35484" w:rsidRDefault="00642678" w:rsidP="00642678">
      <w:pPr>
        <w:shd w:val="clear" w:color="auto" w:fill="FFFFFF"/>
        <w:ind w:firstLine="709"/>
        <w:jc w:val="center"/>
        <w:rPr>
          <w:rFonts w:eastAsia="Times New Roman" w:cs="Times New Roman"/>
          <w:b/>
          <w:color w:val="000000" w:themeColor="text1"/>
          <w:szCs w:val="24"/>
          <w:lang w:eastAsia="ro-RO"/>
        </w:rPr>
      </w:pPr>
      <w:r w:rsidRPr="00A35484">
        <w:rPr>
          <w:rFonts w:eastAsia="Times New Roman" w:cs="Times New Roman"/>
          <w:b/>
          <w:color w:val="000000" w:themeColor="text1"/>
          <w:szCs w:val="24"/>
          <w:lang w:eastAsia="ro-RO"/>
        </w:rPr>
        <w:t>*) Fișa de identificare este reprodusă în facsimil.</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8100" w:type="dxa"/>
        <w:jc w:val="center"/>
        <w:tblCellMar>
          <w:top w:w="15" w:type="dxa"/>
          <w:left w:w="15" w:type="dxa"/>
          <w:bottom w:w="15" w:type="dxa"/>
          <w:right w:w="15" w:type="dxa"/>
        </w:tblCellMar>
        <w:tblLook w:val="04A0" w:firstRow="1" w:lastRow="0" w:firstColumn="1" w:lastColumn="0" w:noHBand="0" w:noVBand="1"/>
      </w:tblPr>
      <w:tblGrid>
        <w:gridCol w:w="14"/>
        <w:gridCol w:w="2209"/>
        <w:gridCol w:w="3462"/>
        <w:gridCol w:w="2415"/>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68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Denumirea structurii M</w:t>
            </w:r>
            <w:r w:rsidR="00257656">
              <w:rPr>
                <w:rFonts w:eastAsia="Times New Roman" w:cs="Times New Roman"/>
                <w:color w:val="000000" w:themeColor="text1"/>
                <w:szCs w:val="24"/>
                <w:lang w:eastAsia="ro-RO"/>
              </w:rPr>
              <w:t>AP</w:t>
            </w:r>
            <w:r w:rsidRPr="00DC2E9B">
              <w:rPr>
                <w:rFonts w:eastAsia="Times New Roman" w:cs="Times New Roman"/>
                <w:color w:val="000000" w:themeColor="text1"/>
                <w:szCs w:val="24"/>
                <w:lang w:eastAsia="ro-RO"/>
              </w:rPr>
              <w:t>:</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68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Denumirea unității de muncă:</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68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Activitatea vulnerabilă conform art. 11 din metodologie:</w:t>
            </w:r>
          </w:p>
        </w:tc>
      </w:tr>
      <w:tr w:rsidR="00642678" w:rsidRPr="00DC2E9B" w:rsidTr="00642678">
        <w:trPr>
          <w:trHeight w:val="36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Data elaborării:</w:t>
            </w:r>
          </w:p>
        </w:tc>
        <w:tc>
          <w:tcPr>
            <w:tcW w:w="4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Membru al grupului/Coordonator al unității de muncă:</w:t>
            </w:r>
          </w:p>
        </w:tc>
        <w:tc>
          <w:tcPr>
            <w:tcW w:w="33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Data revizuirii:</w:t>
            </w:r>
          </w:p>
        </w:tc>
      </w:tr>
    </w:tbl>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6510" w:type="dxa"/>
        <w:jc w:val="center"/>
        <w:tblCellMar>
          <w:top w:w="15" w:type="dxa"/>
          <w:left w:w="15" w:type="dxa"/>
          <w:bottom w:w="15" w:type="dxa"/>
          <w:right w:w="15" w:type="dxa"/>
        </w:tblCellMar>
        <w:tblLook w:val="04A0" w:firstRow="1" w:lastRow="0" w:firstColumn="1" w:lastColumn="0" w:noHBand="0" w:noVBand="1"/>
      </w:tblPr>
      <w:tblGrid>
        <w:gridCol w:w="14"/>
        <w:gridCol w:w="6496"/>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Descrierea riscului (amenințarea): . .. .. .. .. .. .. .. .. .. .. .. .. .. .. .. .. .. .. .. .. .. .. .. .. .. .. .. .. .. .. .. .. .. .. .. .. .. .. .. .. .. .. .. .. .. .. .. .. .. .. .. .. .. .. .. .. .. .. .. .. .. .. .. .. .. .. .. .. .. .. .. .. .. .. .. .. .. .. .. .. .. .. .. .. .. .. .. .. ..</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Categorii de personal expuse riscului: . .. .. .. .. .. .. .. .. .. .. .. .. .. .. .. .. .. .. .. .. .. .. .. .. .. .. .. .. .. .. .. .. .. .. .. .. .. .. .. .. .. .. .. .. .. .. .. .. .. .. .. .. .. .. .. .. .. .. .. .. .. .. .. .. .. .. .. .. .. .. .. .. .. .. .. .. .. .. .. .. .. .. .. .. .. .. .. .. ..</w:t>
            </w:r>
          </w:p>
        </w:tc>
      </w:tr>
      <w:tr w:rsidR="00642678" w:rsidRPr="00DC2E9B" w:rsidTr="00642678">
        <w:trPr>
          <w:trHeight w:val="202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Cauze/Vulnerabilități ce determină riscul:</w:t>
            </w:r>
            <w:r w:rsidRPr="00DC2E9B">
              <w:rPr>
                <w:rFonts w:eastAsia="Times New Roman" w:cs="Times New Roman"/>
                <w:color w:val="000000" w:themeColor="text1"/>
                <w:szCs w:val="24"/>
                <w:lang w:eastAsia="ro-RO"/>
              </w:rPr>
              <w:br/>
              <w:t>- cauze din domeniul reglementărilor . .. .. .. .. .. .. .. .. .. .. .. .. .. .. .. .. .. .. .. .. .. .. .. .. .. .. .. .. .. .. .. .. .. .. .. .. .. .. .. .. .. .. .. .. .. .. .. .. .. .. .. .. .. .. .. .. .. .. .. .. .. .. .. .. .. .. .. .. .. .. .. .. .. .. .. .. .. .. .. .. .. .. .. .. .. .</w:t>
            </w:r>
            <w:r w:rsidRPr="00DC2E9B">
              <w:rPr>
                <w:rFonts w:eastAsia="Times New Roman" w:cs="Times New Roman"/>
                <w:color w:val="000000" w:themeColor="text1"/>
                <w:szCs w:val="24"/>
                <w:lang w:eastAsia="ro-RO"/>
              </w:rPr>
              <w:br/>
              <w:t>- slăbiciuni la nivelul capacității de prevenire/control al riscului . .. .. .. .. .. .. .. .. .. .. .. .. .. .. .. .. .. .. .. .. .. .. .. .. .. .. .. .. .. .. .. .. .. .. .. .. .. .. .. .. .. .. .. .. .. .. .. .. .. .. .. .. .. .. .. .. .. .. .. .. .. .. .. .. .. .. .. .. .. .. .. .. .. .. .. .. </w:t>
            </w:r>
            <w:r w:rsidRPr="00DC2E9B">
              <w:rPr>
                <w:rFonts w:eastAsia="Times New Roman" w:cs="Times New Roman"/>
                <w:color w:val="000000" w:themeColor="text1"/>
                <w:szCs w:val="24"/>
                <w:lang w:eastAsia="ro-RO"/>
              </w:rPr>
              <w:br/>
              <w:t>- surse de amenințare . .. .. .. .. .. .. .. .. .. .. .. .. .. .. .. .. .. .. .. .. .. .. .. .. .. .. .. .. .. .. .. .. .. .. .. .. .. .. .. .. .. .. .. .. .. .. .. .. .. .. .. .. .. .. .. .. .. .. .. .. .. .. .. .. .. .. .. .. .. .. .. .. .. .. .. .. .. .. .. .. .. .. .. .. .. .. </w:t>
            </w:r>
            <w:r w:rsidRPr="00DC2E9B">
              <w:rPr>
                <w:rFonts w:eastAsia="Times New Roman" w:cs="Times New Roman"/>
                <w:color w:val="000000" w:themeColor="text1"/>
                <w:szCs w:val="24"/>
                <w:lang w:eastAsia="ro-RO"/>
              </w:rPr>
              <w:br/>
              <w:t>- particularități privind cultura organizațională și caracteristici privind resursele umane . .. .. .. .. .. .. .. .. .. .. .. .. .. .. .. .. .. .. .. .. .. .. .. .. .. .. .. .. .. .. .. .. .. .. .. .. .. .. .. .. .. .. .. .. .. .. .. .. .. .. .. .. .. .. .. .. .. .. .. .. .. .. .. .. .. ..</w:t>
            </w:r>
          </w:p>
        </w:tc>
      </w:tr>
      <w:tr w:rsidR="00642678" w:rsidRPr="00DC2E9B" w:rsidTr="00642678">
        <w:trPr>
          <w:trHeight w:val="57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Efectele/Consecințele probabile la nivelul obiectivelor/activităților structurii: . .. .. .. .. .. .. .. .. .. .. .. .. .. .. .. .. .. .. .. .. .. .. .. .. .. .. .. .. .. .. .. .. .. .. .. .. .. .. .. .. .. .. .. .. .. .. .. .. .. .. .. .. .. .. .. .. .. .. .. .. .. .. .. .. .. .. .. .. ..</w:t>
            </w:r>
          </w:p>
        </w:tc>
      </w:tr>
    </w:tbl>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8025" w:type="dxa"/>
        <w:jc w:val="center"/>
        <w:tblCellMar>
          <w:top w:w="15" w:type="dxa"/>
          <w:left w:w="15" w:type="dxa"/>
          <w:bottom w:w="15" w:type="dxa"/>
          <w:right w:w="15" w:type="dxa"/>
        </w:tblCellMar>
        <w:tblLook w:val="04A0" w:firstRow="1" w:lastRow="0" w:firstColumn="1" w:lastColumn="0" w:noHBand="0" w:noVBand="1"/>
      </w:tblPr>
      <w:tblGrid>
        <w:gridCol w:w="14"/>
        <w:gridCol w:w="3233"/>
        <w:gridCol w:w="1600"/>
        <w:gridCol w:w="1041"/>
        <w:gridCol w:w="1027"/>
        <w:gridCol w:w="1110"/>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5460" w:type="dxa"/>
            <w:vMerge w:val="restart"/>
            <w:tcBorders>
              <w:top w:val="single" w:sz="6" w:space="0" w:color="333333"/>
              <w:left w:val="single" w:sz="6" w:space="0" w:color="333333"/>
              <w:bottom w:val="single" w:sz="6" w:space="0" w:color="333333"/>
              <w:right w:val="single" w:sz="6" w:space="0" w:color="333333"/>
            </w:tcBorders>
            <w:shd w:val="clear" w:color="auto" w:fill="C0C0C0"/>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Nivelul riscului</w:t>
            </w:r>
            <w:r w:rsidRPr="00DC2E9B">
              <w:rPr>
                <w:rFonts w:eastAsia="Times New Roman" w:cs="Times New Roman"/>
                <w:color w:val="000000" w:themeColor="text1"/>
                <w:szCs w:val="24"/>
                <w:lang w:eastAsia="ro-RO"/>
              </w:rPr>
              <w:br/>
            </w:r>
          </w:p>
        </w:tc>
        <w:tc>
          <w:tcPr>
            <w:tcW w:w="18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Probabilitate</w:t>
            </w:r>
            <w:r w:rsidRPr="00DC2E9B">
              <w:rPr>
                <w:rFonts w:eastAsia="Times New Roman" w:cs="Times New Roman"/>
                <w:color w:val="000000" w:themeColor="text1"/>
                <w:szCs w:val="24"/>
                <w:lang w:eastAsia="ro-RO"/>
              </w:rPr>
              <w:br/>
              <w:t>(P)</w:t>
            </w:r>
          </w:p>
        </w:tc>
        <w:tc>
          <w:tcPr>
            <w:tcW w:w="1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Impact global</w:t>
            </w:r>
            <w:r w:rsidRPr="00DC2E9B">
              <w:rPr>
                <w:rFonts w:eastAsia="Times New Roman" w:cs="Times New Roman"/>
                <w:color w:val="000000" w:themeColor="text1"/>
                <w:szCs w:val="24"/>
                <w:lang w:eastAsia="ro-RO"/>
              </w:rPr>
              <w:br/>
              <w:t>(IG)</w:t>
            </w:r>
          </w:p>
        </w:tc>
        <w:tc>
          <w:tcPr>
            <w:tcW w:w="10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Expunere</w:t>
            </w:r>
            <w:r w:rsidRPr="00DC2E9B">
              <w:rPr>
                <w:rFonts w:eastAsia="Times New Roman" w:cs="Times New Roman"/>
                <w:color w:val="000000" w:themeColor="text1"/>
                <w:szCs w:val="24"/>
                <w:lang w:eastAsia="ro-RO"/>
              </w:rPr>
              <w:br/>
              <w:t>(P x IG)</w:t>
            </w:r>
          </w:p>
        </w:tc>
        <w:tc>
          <w:tcPr>
            <w:tcW w:w="1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Prioritatea</w:t>
            </w:r>
            <w:r w:rsidRPr="00DC2E9B">
              <w:rPr>
                <w:rFonts w:eastAsia="Times New Roman" w:cs="Times New Roman"/>
                <w:color w:val="000000" w:themeColor="text1"/>
                <w:szCs w:val="24"/>
                <w:lang w:eastAsia="ro-RO"/>
              </w:rPr>
              <w:br/>
              <w:t>(1, 2 sau 3)</w:t>
            </w:r>
          </w:p>
        </w:tc>
      </w:tr>
      <w:tr w:rsidR="00642678" w:rsidRPr="00DC2E9B" w:rsidTr="00642678">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18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1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1080" w:type="dxa"/>
            <w:tcBorders>
              <w:top w:val="single" w:sz="6" w:space="0" w:color="333333"/>
              <w:left w:val="single" w:sz="6" w:space="0" w:color="333333"/>
              <w:bottom w:val="single" w:sz="6" w:space="0" w:color="333333"/>
              <w:right w:val="single" w:sz="6" w:space="0" w:color="333333"/>
            </w:tcBorders>
            <w:shd w:val="clear" w:color="auto" w:fill="BCBCBC"/>
            <w:tcMar>
              <w:top w:w="0" w:type="dxa"/>
              <w:left w:w="0" w:type="dxa"/>
              <w:bottom w:w="0" w:type="dxa"/>
              <w:right w:w="0" w:type="dxa"/>
            </w:tcMar>
            <w:vAlign w:val="cente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1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r>
      <w:tr w:rsidR="00642678" w:rsidRPr="00DC2E9B" w:rsidTr="00642678">
        <w:trPr>
          <w:trHeight w:val="97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54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Componente/dimensiuni de impact</w:t>
            </w:r>
          </w:p>
        </w:tc>
        <w:tc>
          <w:tcPr>
            <w:tcW w:w="18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Importanța relativă a componentelor</w:t>
            </w:r>
            <w:r w:rsidRPr="00DC2E9B">
              <w:rPr>
                <w:rFonts w:eastAsia="Times New Roman" w:cs="Times New Roman"/>
                <w:color w:val="000000" w:themeColor="text1"/>
                <w:szCs w:val="24"/>
                <w:lang w:eastAsia="ro-RO"/>
              </w:rPr>
              <w:br/>
              <w:t>(%)</w:t>
            </w:r>
          </w:p>
        </w:tc>
        <w:tc>
          <w:tcPr>
            <w:tcW w:w="1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IMPACT</w:t>
            </w:r>
            <w:r w:rsidRPr="00DC2E9B">
              <w:rPr>
                <w:rFonts w:eastAsia="Times New Roman" w:cs="Times New Roman"/>
                <w:color w:val="000000" w:themeColor="text1"/>
                <w:szCs w:val="24"/>
                <w:lang w:eastAsia="ro-RO"/>
              </w:rPr>
              <w:br/>
              <w:t>(de la 1 la 5)</w:t>
            </w:r>
          </w:p>
        </w:tc>
        <w:tc>
          <w:tcPr>
            <w:tcW w:w="225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IMPORTANȚA RELATIV</w:t>
            </w:r>
            <w:r w:rsidR="006748AE">
              <w:rPr>
                <w:rFonts w:eastAsia="Times New Roman" w:cs="Times New Roman"/>
                <w:color w:val="000000" w:themeColor="text1"/>
                <w:szCs w:val="24"/>
                <w:lang w:eastAsia="ro-RO"/>
              </w:rPr>
              <w:t>Ă</w:t>
            </w:r>
            <w:r w:rsidRPr="00DC2E9B">
              <w:rPr>
                <w:rFonts w:eastAsia="Times New Roman" w:cs="Times New Roman"/>
                <w:color w:val="000000" w:themeColor="text1"/>
                <w:szCs w:val="24"/>
                <w:lang w:eastAsia="ro-RO"/>
              </w:rPr>
              <w:t xml:space="preserve"> X IMPACT</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54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18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1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225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54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18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1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225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54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w:t>
            </w:r>
          </w:p>
        </w:tc>
        <w:tc>
          <w:tcPr>
            <w:tcW w:w="18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1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225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r>
      <w:tr w:rsidR="00642678" w:rsidRPr="00DC2E9B" w:rsidTr="00642678">
        <w:trPr>
          <w:trHeight w:val="40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54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TOTAL</w:t>
            </w:r>
          </w:p>
        </w:tc>
        <w:tc>
          <w:tcPr>
            <w:tcW w:w="180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∑[1,n] 100%</w:t>
            </w:r>
          </w:p>
        </w:tc>
        <w:tc>
          <w:tcPr>
            <w:tcW w:w="1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c>
          <w:tcPr>
            <w:tcW w:w="2250" w:type="dxa"/>
            <w:gridSpan w:val="2"/>
            <w:tcBorders>
              <w:top w:val="single" w:sz="6" w:space="0" w:color="333333"/>
              <w:left w:val="single" w:sz="6" w:space="0" w:color="333333"/>
              <w:bottom w:val="single" w:sz="6" w:space="0" w:color="333333"/>
              <w:right w:val="single" w:sz="6" w:space="0" w:color="333333"/>
            </w:tcBorders>
            <w:shd w:val="clear" w:color="auto" w:fill="C0C0C0"/>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∑[1,n] = Impact global (IG)</w:t>
            </w:r>
          </w:p>
        </w:tc>
      </w:tr>
    </w:tbl>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8025" w:type="dxa"/>
        <w:jc w:val="center"/>
        <w:tblCellMar>
          <w:top w:w="15" w:type="dxa"/>
          <w:left w:w="15" w:type="dxa"/>
          <w:bottom w:w="15" w:type="dxa"/>
          <w:right w:w="15" w:type="dxa"/>
        </w:tblCellMar>
        <w:tblLook w:val="04A0" w:firstRow="1" w:lastRow="0" w:firstColumn="1" w:lastColumn="0" w:noHBand="0" w:noVBand="1"/>
      </w:tblPr>
      <w:tblGrid>
        <w:gridCol w:w="14"/>
        <w:gridCol w:w="6129"/>
        <w:gridCol w:w="1882"/>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Măsuri de prevenire/control existente, aplicate în prezent</w:t>
            </w:r>
          </w:p>
        </w:tc>
        <w:tc>
          <w:tcPr>
            <w:tcW w:w="23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Eficiența măsurilor</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23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23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r>
      <w:tr w:rsidR="00642678" w:rsidRPr="00DC2E9B" w:rsidTr="00642678">
        <w:trPr>
          <w:trHeight w:val="36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23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r>
    </w:tbl>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8025" w:type="dxa"/>
        <w:jc w:val="center"/>
        <w:tblCellMar>
          <w:top w:w="15" w:type="dxa"/>
          <w:left w:w="15" w:type="dxa"/>
          <w:bottom w:w="15" w:type="dxa"/>
          <w:right w:w="15" w:type="dxa"/>
        </w:tblCellMar>
        <w:tblLook w:val="04A0" w:firstRow="1" w:lastRow="0" w:firstColumn="1" w:lastColumn="0" w:noHBand="0" w:noVBand="1"/>
      </w:tblPr>
      <w:tblGrid>
        <w:gridCol w:w="14"/>
        <w:gridCol w:w="6070"/>
        <w:gridCol w:w="1941"/>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Măsuri de prevenire/control suplimentare propuse pentru prevenirea/controlul riscului</w:t>
            </w:r>
          </w:p>
        </w:tc>
        <w:tc>
          <w:tcPr>
            <w:tcW w:w="23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Responsabil de risc</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23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6"/>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23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36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3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A23091">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23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bl>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Pr="00DC2E9B" w:rsidRDefault="006748AE" w:rsidP="00642678">
      <w:pPr>
        <w:shd w:val="clear" w:color="auto" w:fill="FFFFFF"/>
        <w:ind w:firstLine="709"/>
        <w:rPr>
          <w:rFonts w:eastAsia="Times New Roman" w:cs="Times New Roman"/>
          <w:color w:val="000000" w:themeColor="text1"/>
          <w:szCs w:val="24"/>
          <w:lang w:eastAsia="ro-RO"/>
        </w:rPr>
      </w:pPr>
      <w:r>
        <w:rPr>
          <w:rFonts w:eastAsia="Times New Roman" w:cs="Times New Roman"/>
          <w:color w:val="000000" w:themeColor="text1"/>
          <w:szCs w:val="24"/>
          <w:lang w:eastAsia="ro-RO"/>
        </w:rPr>
        <w:t>NOTĂ</w:t>
      </w:r>
      <w:r w:rsidR="00642678" w:rsidRPr="00DC2E9B">
        <w:rPr>
          <w:rFonts w:eastAsia="Times New Roman" w:cs="Times New Roman"/>
          <w:color w:val="000000" w:themeColor="text1"/>
          <w:szCs w:val="24"/>
          <w:lang w:eastAsia="ro-RO"/>
        </w:rPr>
        <w:t>:</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Metodologia furnizează instrumente-suport pentru stabilirea cauzelor unui risc de corupție (analiza cadrului normativ, analiza incidentelor de integritate, analiza eficacității sistemului de control intern/managerial al structurii etc.), fiind necesar ca pentru fiecare amenințare descrisă să fie surprins contextul de desfășurare a acelei activități care ar putea permite manifestarea acesteia.</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Pentru a structura activitatea de descriere a cauzelor/vulnerabilităților, Grupurile de lucru pentru prevenirea corupției vor avea în vedere următoarele: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cauze din domeniul reglementărilor (inclusiv procedurile) aplicabile activității: multe dintre riscuri își au cauza în lipsa procedurilor, de multe ori fiind invocată ca explicație pentru materializarea riscurilor de corupție necunoașterea sau ambiguitatea unor reguli. În acest context trebuie identificate toate normele și procedurile aplicabile domeniului care prezintă elemente de vulnerabilitate și care pot fi exploatate sau interpretate subiectiv, astfel încât riscurile descrise să se producă;</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slăbiciuni la nivelul capacității de prevenire/control al riscului: sunt frecvente cazurile în care circumstanțele care favorizează apariția unor riscuri țin de un control defectuos al activității. Orice conducător al unei structuri din M</w:t>
      </w:r>
      <w:r w:rsidR="00257656">
        <w:rPr>
          <w:rFonts w:eastAsia="Times New Roman" w:cs="Times New Roman"/>
          <w:color w:val="000000" w:themeColor="text1"/>
          <w:szCs w:val="24"/>
          <w:lang w:eastAsia="ro-RO"/>
        </w:rPr>
        <w:t>AP</w:t>
      </w:r>
      <w:r w:rsidRPr="00DC2E9B">
        <w:rPr>
          <w:rFonts w:eastAsia="Times New Roman" w:cs="Times New Roman"/>
          <w:color w:val="000000" w:themeColor="text1"/>
          <w:szCs w:val="24"/>
          <w:lang w:eastAsia="ro-RO"/>
        </w:rPr>
        <w:t xml:space="preserve"> trebuie să se asigure că domeniul de care este responsabil funcționează, iar personalul trebuie să aibă convingerea că activitatea acestuia este supravegheată. În </w:t>
      </w:r>
      <w:r w:rsidRPr="00DC2E9B">
        <w:rPr>
          <w:rFonts w:eastAsia="Times New Roman" w:cs="Times New Roman"/>
          <w:color w:val="000000" w:themeColor="text1"/>
          <w:szCs w:val="24"/>
          <w:lang w:eastAsia="ro-RO"/>
        </w:rPr>
        <w:lastRenderedPageBreak/>
        <w:t>procesul de analiză a riscurilor de corupție este esențial să fie identificate particularitățile care determină vulnerabilitatea sistemului de control intern/managerial, fie pentru că măsurile nu sunt bine cunoscute de către cei care ar trebui să le aplice, fie pentru că acestea nu sunt aplicate în mod consecvent, fie că ele nu pot răspunde în totalitate situațiilor de risc (capacitate redusă de aplicare a măsurilor de prevenire/control);</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surse de amenințare - persoane, de regulă, din exteriorul instituției, care prezintă un interes ridicat pentru obținerea unor avantaje prin presiuni la nivelul angajaților: presiuni politice, presiuni ierarhice, interes ridicat din partea unor grupuri infracționale, contactul cu publicul interesat de un serviciu sau de a scăpa de aplicarea unei sancțiuni, interesul comercial ridicat al unui serviciu public (de exemplu: un contract de achiziție, o autorizație, un permis), prezența permanentă a intermediarilor sau a reprezentanților unor societăți comerciale în interacțiunea cu angajații etc.;</w:t>
      </w:r>
    </w:p>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particularități privind cultura organizațională și caracteristici privind resursele umane: carențe educaționale ori de conștientizare (lipsa cunoștințelor privind faptele de corupție, toleranța unor comportamente non-etice care nu sunt percepute a reprezenta o problemă), cauze sociale (lipsa unei locuințe, nivel scăzut de salarizare), cunoștințe insuficiente privind reglementările, procedurile ori regulile aplicabile etc., conștientizare insuficientă a măsurilor de control ce sunt aplicate etc.</w:t>
      </w:r>
    </w:p>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ANEXA Nr. 5</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A35484" w:rsidRDefault="00642678" w:rsidP="00642678">
      <w:pPr>
        <w:shd w:val="clear" w:color="auto" w:fill="FFFFFF"/>
        <w:ind w:firstLine="0"/>
        <w:jc w:val="center"/>
        <w:rPr>
          <w:rFonts w:eastAsia="Times New Roman" w:cs="Times New Roman"/>
          <w:b/>
          <w:color w:val="000000" w:themeColor="text1"/>
          <w:szCs w:val="24"/>
          <w:lang w:eastAsia="ro-RO"/>
        </w:rPr>
      </w:pPr>
      <w:r w:rsidRPr="00A35484">
        <w:rPr>
          <w:rFonts w:eastAsia="Times New Roman" w:cs="Times New Roman"/>
          <w:b/>
          <w:color w:val="000000" w:themeColor="text1"/>
          <w:szCs w:val="24"/>
          <w:lang w:eastAsia="ro-RO"/>
        </w:rPr>
        <w:t>RAPORT-MODEL </w:t>
      </w:r>
      <w:r w:rsidRPr="00A35484">
        <w:rPr>
          <w:rFonts w:eastAsia="Times New Roman" w:cs="Times New Roman"/>
          <w:b/>
          <w:color w:val="000000" w:themeColor="text1"/>
          <w:szCs w:val="24"/>
          <w:lang w:eastAsia="ro-RO"/>
        </w:rPr>
        <w:br/>
        <w:t>de evaluare a cadrului normativ</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8602" w:type="dxa"/>
        <w:jc w:val="center"/>
        <w:tblCellMar>
          <w:top w:w="15" w:type="dxa"/>
          <w:left w:w="15" w:type="dxa"/>
          <w:bottom w:w="15" w:type="dxa"/>
          <w:right w:w="15" w:type="dxa"/>
        </w:tblCellMar>
        <w:tblLook w:val="04A0" w:firstRow="1" w:lastRow="0" w:firstColumn="1" w:lastColumn="0" w:noHBand="0" w:noVBand="1"/>
      </w:tblPr>
      <w:tblGrid>
        <w:gridCol w:w="14"/>
        <w:gridCol w:w="426"/>
        <w:gridCol w:w="1263"/>
        <w:gridCol w:w="1161"/>
        <w:gridCol w:w="1207"/>
        <w:gridCol w:w="1807"/>
        <w:gridCol w:w="1491"/>
        <w:gridCol w:w="1446"/>
      </w:tblGrid>
      <w:tr w:rsidR="00642678" w:rsidRPr="00DC2E9B" w:rsidTr="006748AE">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97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1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Domeniu de activitate/unitate de muncă</w:t>
            </w:r>
          </w:p>
        </w:tc>
        <w:tc>
          <w:tcPr>
            <w:tcW w:w="6973"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748AE" w:rsidRDefault="00642678" w:rsidP="006748AE">
            <w:pPr>
              <w:shd w:val="clear" w:color="auto" w:fill="FFFFFF"/>
              <w:ind w:left="-732" w:right="-168"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Nr.</w:t>
            </w:r>
          </w:p>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xml:space="preserve"> crt.</w:t>
            </w:r>
          </w:p>
        </w:tc>
        <w:tc>
          <w:tcPr>
            <w:tcW w:w="120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D5707B">
            <w:pPr>
              <w:shd w:val="clear" w:color="auto" w:fill="FFFFFF"/>
              <w:ind w:left="63"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Denumirea, emitentul și categoria actului normativ</w:t>
            </w:r>
          </w:p>
        </w:tc>
        <w:tc>
          <w:tcPr>
            <w:tcW w:w="5527"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Evaluarea și obiecțiile de fond asupra conținutului actului normativ</w:t>
            </w:r>
          </w:p>
        </w:tc>
        <w:tc>
          <w:tcPr>
            <w:tcW w:w="1446"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D5707B">
            <w:pPr>
              <w:shd w:val="clear" w:color="auto" w:fill="FFFFFF"/>
              <w:ind w:left="151"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Recomandări și concluzii</w:t>
            </w:r>
          </w:p>
        </w:tc>
      </w:tr>
      <w:tr w:rsidR="00642678" w:rsidRPr="00DC2E9B" w:rsidTr="006748AE">
        <w:trPr>
          <w:trHeight w:val="18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D5707B">
            <w:pPr>
              <w:shd w:val="clear" w:color="auto" w:fill="FFFFFF"/>
              <w:ind w:left="159"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Numărul articolului</w:t>
            </w: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D5707B">
            <w:pPr>
              <w:shd w:val="clear" w:color="auto" w:fill="FFFFFF"/>
              <w:ind w:left="99"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Text(extras din actul normativ evaluat)</w:t>
            </w: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748AE">
            <w:pPr>
              <w:shd w:val="clear" w:color="auto" w:fill="FFFFFF"/>
              <w:ind w:left="139"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Elemente/Factori potențiali de manifestare a corupției</w:t>
            </w: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130"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Amenințări de corupție(fapte posibile de ce pot fi generate de actuala reglementare)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748AE">
        <w:trPr>
          <w:trHeight w:val="3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0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6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44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bl>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lastRenderedPageBreak/>
        <w:t>ANEXA Nr. 6</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A35484" w:rsidRDefault="00642678" w:rsidP="00642678">
      <w:pPr>
        <w:shd w:val="clear" w:color="auto" w:fill="FFFFFF"/>
        <w:ind w:firstLine="0"/>
        <w:jc w:val="center"/>
        <w:rPr>
          <w:rFonts w:eastAsia="Times New Roman" w:cs="Times New Roman"/>
          <w:b/>
          <w:color w:val="000000" w:themeColor="text1"/>
          <w:szCs w:val="24"/>
          <w:lang w:eastAsia="ro-RO"/>
        </w:rPr>
      </w:pPr>
      <w:r w:rsidRPr="00A35484">
        <w:rPr>
          <w:rFonts w:eastAsia="Times New Roman" w:cs="Times New Roman"/>
          <w:b/>
          <w:color w:val="000000" w:themeColor="text1"/>
          <w:szCs w:val="24"/>
          <w:lang w:eastAsia="ro-RO"/>
        </w:rPr>
        <w:t>SCAL</w:t>
      </w:r>
      <w:r>
        <w:rPr>
          <w:rFonts w:eastAsia="Times New Roman" w:cs="Times New Roman"/>
          <w:b/>
          <w:color w:val="000000" w:themeColor="text1"/>
          <w:szCs w:val="24"/>
          <w:lang w:eastAsia="ro-RO"/>
        </w:rPr>
        <w:t>Ă</w:t>
      </w:r>
      <w:r w:rsidRPr="00A35484">
        <w:rPr>
          <w:rFonts w:eastAsia="Times New Roman" w:cs="Times New Roman"/>
          <w:b/>
          <w:color w:val="000000" w:themeColor="text1"/>
          <w:szCs w:val="24"/>
          <w:lang w:eastAsia="ro-RO"/>
        </w:rPr>
        <w:t xml:space="preserve"> DE ESTIMARE </w:t>
      </w:r>
      <w:r w:rsidRPr="00A35484">
        <w:rPr>
          <w:rFonts w:eastAsia="Times New Roman" w:cs="Times New Roman"/>
          <w:b/>
          <w:color w:val="000000" w:themeColor="text1"/>
          <w:szCs w:val="24"/>
          <w:lang w:eastAsia="ro-RO"/>
        </w:rPr>
        <w:br/>
        <w:t>a probabilității de materializare a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4"/>
        <w:gridCol w:w="1143"/>
        <w:gridCol w:w="455"/>
        <w:gridCol w:w="1469"/>
        <w:gridCol w:w="1582"/>
        <w:gridCol w:w="1429"/>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Factor</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Scor</w:t>
            </w:r>
          </w:p>
        </w:tc>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Descriere</w:t>
            </w:r>
          </w:p>
        </w:tc>
        <w:tc>
          <w:tcPr>
            <w:tcW w:w="720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Indicatori</w:t>
            </w:r>
          </w:p>
        </w:tc>
      </w:tr>
      <w:tr w:rsidR="00642678" w:rsidRPr="00DC2E9B" w:rsidTr="00642678">
        <w:trPr>
          <w:trHeight w:val="217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aproape sigur</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5</w:t>
            </w:r>
          </w:p>
        </w:tc>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cel mai probabil se va concretiza</w:t>
            </w:r>
            <w:r w:rsidRPr="00DC2E9B">
              <w:rPr>
                <w:rFonts w:eastAsia="Times New Roman" w:cs="Times New Roman"/>
                <w:color w:val="000000" w:themeColor="text1"/>
                <w:szCs w:val="24"/>
                <w:lang w:eastAsia="ro-RO"/>
              </w:rPr>
              <w:br/>
              <w:t>&gt; 80% probabilități de apariție</w:t>
            </w:r>
          </w:p>
        </w:tc>
        <w:tc>
          <w:tcPr>
            <w:tcW w:w="47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este de așteptat să apară în marea majoritate a circumstanțelor profesionale;</w:t>
            </w:r>
            <w:r w:rsidRPr="00DC2E9B">
              <w:rPr>
                <w:rFonts w:eastAsia="Times New Roman" w:cs="Times New Roman"/>
                <w:color w:val="000000" w:themeColor="text1"/>
                <w:szCs w:val="24"/>
                <w:lang w:eastAsia="ro-RO"/>
              </w:rPr>
              <w:br/>
              <w:t>• se va întâmpla fără îndoială, eventual frecvent;</w:t>
            </w:r>
            <w:r w:rsidRPr="00DC2E9B">
              <w:rPr>
                <w:rFonts w:eastAsia="Times New Roman" w:cs="Times New Roman"/>
                <w:color w:val="000000" w:themeColor="text1"/>
                <w:szCs w:val="24"/>
                <w:lang w:eastAsia="ro-RO"/>
              </w:rPr>
              <w:br/>
              <w:t>• iminentă.</w:t>
            </w:r>
          </w:p>
        </w:tc>
        <w:tc>
          <w:tcPr>
            <w:tcW w:w="24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riscul de corupție este prezent în mod constant, datorită deficiențelor de organizare, planificare, control, supraveghere, instruire ori formare a personalului și modului în care este conceput ori aplicat cadrul legal de desfășurare a activității;</w:t>
            </w:r>
          </w:p>
        </w:tc>
      </w:tr>
      <w:tr w:rsidR="00642678" w:rsidRPr="00DC2E9B" w:rsidTr="00642678">
        <w:trPr>
          <w:trHeight w:val="216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probabil</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4</w:t>
            </w:r>
          </w:p>
        </w:tc>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probabilitate considerabilă de apariție; nu este neobișnuit</w:t>
            </w:r>
            <w:r w:rsidRPr="00DC2E9B">
              <w:rPr>
                <w:rFonts w:eastAsia="Times New Roman" w:cs="Times New Roman"/>
                <w:color w:val="000000" w:themeColor="text1"/>
                <w:szCs w:val="24"/>
                <w:lang w:eastAsia="ro-RO"/>
              </w:rPr>
              <w:br/>
              <w:t>61%-80% probabilități</w:t>
            </w:r>
          </w:p>
        </w:tc>
        <w:tc>
          <w:tcPr>
            <w:tcW w:w="47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va apărea probabil în multe circumstanțe profesionale;</w:t>
            </w:r>
            <w:r w:rsidRPr="00DC2E9B">
              <w:rPr>
                <w:rFonts w:eastAsia="Times New Roman" w:cs="Times New Roman"/>
                <w:color w:val="000000" w:themeColor="text1"/>
                <w:szCs w:val="24"/>
                <w:lang w:eastAsia="ro-RO"/>
              </w:rPr>
              <w:br/>
              <w:t>• se va întâmpla probabil, dar nu va reprezenta o problemă persistentă pentru domeniul de activitate;</w:t>
            </w:r>
            <w:r w:rsidRPr="00DC2E9B">
              <w:rPr>
                <w:rFonts w:eastAsia="Times New Roman" w:cs="Times New Roman"/>
                <w:color w:val="000000" w:themeColor="text1"/>
                <w:szCs w:val="24"/>
                <w:lang w:eastAsia="ro-RO"/>
              </w:rPr>
              <w:br/>
              <w:t>• s-a mai întâmplat în trecut.</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r>
      <w:tr w:rsidR="00642678" w:rsidRPr="00DC2E9B" w:rsidTr="00642678">
        <w:trPr>
          <w:trHeight w:val="370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posibil</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producerea sa poate fi avută în vedere</w:t>
            </w:r>
            <w:r w:rsidRPr="00DC2E9B">
              <w:rPr>
                <w:rFonts w:eastAsia="Times New Roman" w:cs="Times New Roman"/>
                <w:color w:val="000000" w:themeColor="text1"/>
                <w:szCs w:val="24"/>
                <w:lang w:eastAsia="ro-RO"/>
              </w:rPr>
              <w:br/>
              <w:t>41%-60% probabilități de materializare</w:t>
            </w:r>
          </w:p>
        </w:tc>
        <w:tc>
          <w:tcPr>
            <w:tcW w:w="47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ar putea apărea în anumite circumstanțe profesionale;</w:t>
            </w:r>
            <w:r w:rsidRPr="00DC2E9B">
              <w:rPr>
                <w:rFonts w:eastAsia="Times New Roman" w:cs="Times New Roman"/>
                <w:color w:val="000000" w:themeColor="text1"/>
                <w:szCs w:val="24"/>
                <w:lang w:eastAsia="ro-RO"/>
              </w:rPr>
              <w:br/>
              <w:t>• se poate întâmpla ocazional;</w:t>
            </w:r>
            <w:r w:rsidRPr="00DC2E9B">
              <w:rPr>
                <w:rFonts w:eastAsia="Times New Roman" w:cs="Times New Roman"/>
                <w:color w:val="000000" w:themeColor="text1"/>
                <w:szCs w:val="24"/>
                <w:lang w:eastAsia="ro-RO"/>
              </w:rPr>
              <w:br/>
              <w:t xml:space="preserve">• s-a întâmplat în altă parte, într-un domeniu </w:t>
            </w:r>
            <w:r w:rsidRPr="00DC2E9B">
              <w:rPr>
                <w:rFonts w:eastAsia="Times New Roman" w:cs="Times New Roman"/>
                <w:color w:val="000000" w:themeColor="text1"/>
                <w:szCs w:val="24"/>
                <w:lang w:eastAsia="ro-RO"/>
              </w:rPr>
              <w:lastRenderedPageBreak/>
              <w:t>de activitate similar.</w:t>
            </w:r>
          </w:p>
        </w:tc>
        <w:tc>
          <w:tcPr>
            <w:tcW w:w="24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lastRenderedPageBreak/>
              <w:t xml:space="preserve">riscul de corupție poate apărea câteodată (cauzele putând fi reprezentate de deficiențe în desfășurarea activității, erori în înțelegerea </w:t>
            </w:r>
            <w:r w:rsidRPr="00DC2E9B">
              <w:rPr>
                <w:rFonts w:eastAsia="Times New Roman" w:cs="Times New Roman"/>
                <w:color w:val="000000" w:themeColor="text1"/>
                <w:szCs w:val="24"/>
                <w:lang w:eastAsia="ro-RO"/>
              </w:rPr>
              <w:lastRenderedPageBreak/>
              <w:t>ori aplicarea procedurilor de lucru specifice etc.);</w:t>
            </w:r>
          </w:p>
        </w:tc>
      </w:tr>
      <w:tr w:rsidR="00642678" w:rsidRPr="00DC2E9B" w:rsidTr="00642678">
        <w:trPr>
          <w:trHeight w:val="18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foarte puțin probabil</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minimă, dar nu imposibilă; nu este cunoscut să se fi produs</w:t>
            </w:r>
            <w:r w:rsidRPr="00DC2E9B">
              <w:rPr>
                <w:rFonts w:eastAsia="Times New Roman" w:cs="Times New Roman"/>
                <w:color w:val="000000" w:themeColor="text1"/>
                <w:szCs w:val="24"/>
                <w:lang w:eastAsia="ro-RO"/>
              </w:rPr>
              <w:br/>
              <w:t>21%-40% probabilități de apariție</w:t>
            </w:r>
          </w:p>
        </w:tc>
        <w:tc>
          <w:tcPr>
            <w:tcW w:w="47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poare apărea doar în circumstanțe profesionale excepționale;</w:t>
            </w:r>
            <w:r w:rsidRPr="00DC2E9B">
              <w:rPr>
                <w:rFonts w:eastAsia="Times New Roman" w:cs="Times New Roman"/>
                <w:color w:val="000000" w:themeColor="text1"/>
                <w:szCs w:val="24"/>
                <w:lang w:eastAsia="ro-RO"/>
              </w:rPr>
              <w:br/>
              <w:t>• nu este de așteptat să se întâmple;</w:t>
            </w:r>
            <w:r w:rsidRPr="00DC2E9B">
              <w:rPr>
                <w:rFonts w:eastAsia="Times New Roman" w:cs="Times New Roman"/>
                <w:color w:val="000000" w:themeColor="text1"/>
                <w:szCs w:val="24"/>
                <w:lang w:eastAsia="ro-RO"/>
              </w:rPr>
              <w:br/>
              <w:t>• nu a fost semnalată în domeniul de activitate.</w:t>
            </w:r>
          </w:p>
        </w:tc>
        <w:tc>
          <w:tcPr>
            <w:tcW w:w="24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riscul de corupție nu apare decât rar, în condiții excepționale de desfășurare a activității;</w:t>
            </w:r>
          </w:p>
        </w:tc>
      </w:tr>
      <w:tr w:rsidR="00642678" w:rsidRPr="00DC2E9B" w:rsidTr="00642678">
        <w:trPr>
          <w:trHeight w:val="120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improbabil</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23"/>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24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practic imposibilă; nu a apărut niciodată</w:t>
            </w:r>
            <w:r w:rsidRPr="00DC2E9B">
              <w:rPr>
                <w:rFonts w:eastAsia="Times New Roman" w:cs="Times New Roman"/>
                <w:color w:val="000000" w:themeColor="text1"/>
                <w:szCs w:val="24"/>
                <w:lang w:eastAsia="ro-RO"/>
              </w:rPr>
              <w:br/>
              <w:t>0%-20%</w:t>
            </w:r>
          </w:p>
        </w:tc>
        <w:tc>
          <w:tcPr>
            <w:tcW w:w="47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este probabil să nu apară niciodată;</w:t>
            </w:r>
            <w:r w:rsidRPr="00DC2E9B">
              <w:rPr>
                <w:rFonts w:eastAsia="Times New Roman" w:cs="Times New Roman"/>
                <w:color w:val="000000" w:themeColor="text1"/>
                <w:szCs w:val="24"/>
                <w:lang w:eastAsia="ro-RO"/>
              </w:rPr>
              <w:br/>
              <w:t>• foarte puțin probabil să se întâmple vreodată.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bl>
    <w:p w:rsidR="00642678" w:rsidRDefault="00642678" w:rsidP="00642678">
      <w:pPr>
        <w:shd w:val="clear" w:color="auto" w:fill="FFFFFF"/>
        <w:ind w:firstLine="709"/>
        <w:rPr>
          <w:rFonts w:eastAsia="Times New Roman" w:cs="Times New Roman"/>
          <w:color w:val="000000" w:themeColor="text1"/>
          <w:szCs w:val="24"/>
          <w:lang w:eastAsia="ro-RO"/>
        </w:rPr>
      </w:pPr>
    </w:p>
    <w:p w:rsidR="00697944" w:rsidRDefault="00697944" w:rsidP="00642678">
      <w:pPr>
        <w:shd w:val="clear" w:color="auto" w:fill="FFFFFF"/>
        <w:ind w:firstLine="709"/>
        <w:jc w:val="right"/>
        <w:rPr>
          <w:rFonts w:eastAsia="Times New Roman" w:cs="Times New Roman"/>
          <w:color w:val="000000" w:themeColor="text1"/>
          <w:szCs w:val="24"/>
          <w:lang w:eastAsia="ro-RO"/>
        </w:rPr>
      </w:pPr>
    </w:p>
    <w:p w:rsidR="00697944" w:rsidRDefault="00697944" w:rsidP="00642678">
      <w:pPr>
        <w:shd w:val="clear" w:color="auto" w:fill="FFFFFF"/>
        <w:ind w:firstLine="709"/>
        <w:jc w:val="right"/>
        <w:rPr>
          <w:rFonts w:eastAsia="Times New Roman" w:cs="Times New Roman"/>
          <w:color w:val="000000" w:themeColor="text1"/>
          <w:szCs w:val="24"/>
          <w:lang w:eastAsia="ro-RO"/>
        </w:rPr>
      </w:pPr>
    </w:p>
    <w:p w:rsidR="00697944" w:rsidRDefault="00697944" w:rsidP="00642678">
      <w:pPr>
        <w:shd w:val="clear" w:color="auto" w:fill="FFFFFF"/>
        <w:ind w:firstLine="709"/>
        <w:jc w:val="right"/>
        <w:rPr>
          <w:rFonts w:eastAsia="Times New Roman" w:cs="Times New Roman"/>
          <w:color w:val="000000" w:themeColor="text1"/>
          <w:szCs w:val="24"/>
          <w:lang w:eastAsia="ro-RO"/>
        </w:rPr>
      </w:pPr>
    </w:p>
    <w:p w:rsidR="00697944" w:rsidRDefault="00697944" w:rsidP="00642678">
      <w:pPr>
        <w:shd w:val="clear" w:color="auto" w:fill="FFFFFF"/>
        <w:ind w:firstLine="709"/>
        <w:jc w:val="right"/>
        <w:rPr>
          <w:rFonts w:eastAsia="Times New Roman" w:cs="Times New Roman"/>
          <w:color w:val="000000" w:themeColor="text1"/>
          <w:szCs w:val="24"/>
          <w:lang w:eastAsia="ro-RO"/>
        </w:rPr>
      </w:pP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ANEXA Nr. 7</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A35484" w:rsidRDefault="00642678" w:rsidP="00642678">
      <w:pPr>
        <w:shd w:val="clear" w:color="auto" w:fill="FFFFFF"/>
        <w:ind w:firstLine="0"/>
        <w:jc w:val="center"/>
        <w:rPr>
          <w:rFonts w:eastAsia="Times New Roman" w:cs="Times New Roman"/>
          <w:b/>
          <w:color w:val="000000" w:themeColor="text1"/>
          <w:szCs w:val="24"/>
          <w:lang w:eastAsia="ro-RO"/>
        </w:rPr>
      </w:pPr>
      <w:r w:rsidRPr="00A35484">
        <w:rPr>
          <w:rFonts w:eastAsia="Times New Roman" w:cs="Times New Roman"/>
          <w:b/>
          <w:color w:val="000000" w:themeColor="text1"/>
          <w:szCs w:val="24"/>
          <w:lang w:eastAsia="ro-RO"/>
        </w:rPr>
        <w:t>SCALÃ </w:t>
      </w:r>
      <w:r w:rsidRPr="00A35484">
        <w:rPr>
          <w:rFonts w:eastAsia="Times New Roman" w:cs="Times New Roman"/>
          <w:b/>
          <w:color w:val="000000" w:themeColor="text1"/>
          <w:szCs w:val="24"/>
          <w:lang w:eastAsia="ro-RO"/>
        </w:rPr>
        <w:br/>
        <w:t>de estimare a impactului global al riscului</w:t>
      </w:r>
    </w:p>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14"/>
        <w:gridCol w:w="1209"/>
        <w:gridCol w:w="467"/>
        <w:gridCol w:w="2935"/>
        <w:gridCol w:w="1450"/>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c>
          <w:tcPr>
            <w:tcW w:w="1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Factor</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Scor</w:t>
            </w:r>
          </w:p>
        </w:tc>
        <w:tc>
          <w:tcPr>
            <w:tcW w:w="964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Indicatori</w:t>
            </w:r>
          </w:p>
        </w:tc>
      </w:tr>
      <w:tr w:rsidR="00642678" w:rsidRPr="00DC2E9B" w:rsidTr="00642678">
        <w:trPr>
          <w:trHeight w:val="328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c>
          <w:tcPr>
            <w:tcW w:w="1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major/critic</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5</w:t>
            </w:r>
          </w:p>
        </w:tc>
        <w:tc>
          <w:tcPr>
            <w:tcW w:w="7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imposibilitate de îndeplinire a obiectivelor stabilite pentru domeniul de activitate;</w:t>
            </w:r>
            <w:r w:rsidRPr="00DC2E9B">
              <w:rPr>
                <w:rFonts w:eastAsia="Times New Roman" w:cs="Times New Roman"/>
                <w:color w:val="000000" w:themeColor="text1"/>
                <w:szCs w:val="24"/>
                <w:lang w:eastAsia="ro-RO"/>
              </w:rPr>
              <w:br/>
              <w:t>• deteriorarea pe termen lung a eficienței activității, întârzieri majore în derularea activităților planificate (mai mult de 6 luni);</w:t>
            </w:r>
            <w:r w:rsidRPr="00DC2E9B">
              <w:rPr>
                <w:rFonts w:eastAsia="Times New Roman" w:cs="Times New Roman"/>
                <w:color w:val="000000" w:themeColor="text1"/>
                <w:szCs w:val="24"/>
                <w:lang w:eastAsia="ro-RO"/>
              </w:rPr>
              <w:br/>
              <w:t>• pierderi financiare severe pentru înlocuirea ori instruirea personalului, schimbarea procedurilor de desfășurare a activității, achiziții neplanificate de</w:t>
            </w:r>
            <w:r>
              <w:rPr>
                <w:rFonts w:eastAsia="Times New Roman" w:cs="Times New Roman"/>
                <w:color w:val="000000" w:themeColor="text1"/>
                <w:szCs w:val="24"/>
                <w:lang w:eastAsia="ro-RO"/>
              </w:rPr>
              <w:t xml:space="preserve"> </w:t>
            </w:r>
            <w:r w:rsidRPr="00DC2E9B">
              <w:rPr>
                <w:rFonts w:eastAsia="Times New Roman" w:cs="Times New Roman"/>
                <w:color w:val="000000" w:themeColor="text1"/>
                <w:szCs w:val="24"/>
                <w:lang w:eastAsia="ro-RO"/>
              </w:rPr>
              <w:t>mijloace tehnice etc., reprezentând 25% și mai mult din bugetul anual alocat instituției;</w:t>
            </w:r>
            <w:r w:rsidRPr="00DC2E9B">
              <w:rPr>
                <w:rFonts w:eastAsia="Times New Roman" w:cs="Times New Roman"/>
                <w:color w:val="000000" w:themeColor="text1"/>
                <w:szCs w:val="24"/>
                <w:lang w:eastAsia="ro-RO"/>
              </w:rPr>
              <w:br/>
              <w:t>• publicitate negativă la nivel internațional, implicarea factorilor politici de la nivel central ori instituțional pentru gestionarea situației create.</w:t>
            </w:r>
          </w:p>
        </w:tc>
        <w:tc>
          <w:tcPr>
            <w:tcW w:w="24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Riscul de corupție contribuie direct la apariția sau proliferarea faptelor de corupție, la facilitarea ori determinarea personalului să comită asemenea fapte.</w:t>
            </w:r>
          </w:p>
        </w:tc>
      </w:tr>
      <w:tr w:rsidR="00642678" w:rsidRPr="00DC2E9B" w:rsidTr="00642678">
        <w:trPr>
          <w:trHeight w:val="24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c>
          <w:tcPr>
            <w:tcW w:w="1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ridicat</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4</w:t>
            </w:r>
          </w:p>
        </w:tc>
        <w:tc>
          <w:tcPr>
            <w:tcW w:w="7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impact semnificativ asupra obiectivelor domeniului afectat, afectarea eficienței acesteia;</w:t>
            </w:r>
            <w:r w:rsidRPr="00DC2E9B">
              <w:rPr>
                <w:rFonts w:eastAsia="Times New Roman" w:cs="Times New Roman"/>
                <w:color w:val="000000" w:themeColor="text1"/>
                <w:szCs w:val="24"/>
                <w:lang w:eastAsia="ro-RO"/>
              </w:rPr>
              <w:br/>
              <w:t>• perturbarea pe termen mediu a activității, întârzieri semnificative privind desfășurarea în condiții normale a activității (între 3 și 6 luni);</w:t>
            </w:r>
            <w:r w:rsidRPr="00DC2E9B">
              <w:rPr>
                <w:rFonts w:eastAsia="Times New Roman" w:cs="Times New Roman"/>
                <w:color w:val="000000" w:themeColor="text1"/>
                <w:szCs w:val="24"/>
                <w:lang w:eastAsia="ro-RO"/>
              </w:rPr>
              <w:br/>
              <w:t>• pierderi financiare majore pentru instituție;</w:t>
            </w:r>
            <w:r w:rsidRPr="00DC2E9B">
              <w:rPr>
                <w:rFonts w:eastAsia="Times New Roman" w:cs="Times New Roman"/>
                <w:color w:val="000000" w:themeColor="text1"/>
                <w:szCs w:val="24"/>
                <w:lang w:eastAsia="ro-RO"/>
              </w:rPr>
              <w:br/>
              <w:t>• publicitate negativă la nivel național, pierderea încrederii din partea beneficiarilor serviciilor publice.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r>
      <w:tr w:rsidR="00642678" w:rsidRPr="00DC2E9B" w:rsidTr="00642678">
        <w:trPr>
          <w:trHeight w:val="223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c>
          <w:tcPr>
            <w:tcW w:w="1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moderat</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7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obiective profesionale atinse parțial, afectarea semnificativă a eficienței acesteia;</w:t>
            </w:r>
            <w:r w:rsidRPr="00DC2E9B">
              <w:rPr>
                <w:rFonts w:eastAsia="Times New Roman" w:cs="Times New Roman"/>
                <w:color w:val="000000" w:themeColor="text1"/>
                <w:szCs w:val="24"/>
                <w:lang w:eastAsia="ro-RO"/>
              </w:rPr>
              <w:br/>
              <w:t>• perturbarea pe termen scurt a activității;</w:t>
            </w:r>
            <w:r w:rsidRPr="00DC2E9B">
              <w:rPr>
                <w:rFonts w:eastAsia="Times New Roman" w:cs="Times New Roman"/>
                <w:color w:val="000000" w:themeColor="text1"/>
                <w:szCs w:val="24"/>
                <w:lang w:eastAsia="ro-RO"/>
              </w:rPr>
              <w:br/>
              <w:t xml:space="preserve">• pierderi financiare semnificative pentru </w:t>
            </w:r>
            <w:r w:rsidRPr="00DC2E9B">
              <w:rPr>
                <w:rFonts w:eastAsia="Times New Roman" w:cs="Times New Roman"/>
                <w:color w:val="000000" w:themeColor="text1"/>
                <w:szCs w:val="24"/>
                <w:lang w:eastAsia="ro-RO"/>
              </w:rPr>
              <w:lastRenderedPageBreak/>
              <w:t>instituție (cel puțin 10% din buget);</w:t>
            </w:r>
            <w:r w:rsidRPr="00DC2E9B">
              <w:rPr>
                <w:rFonts w:eastAsia="Times New Roman" w:cs="Times New Roman"/>
                <w:color w:val="000000" w:themeColor="text1"/>
                <w:szCs w:val="24"/>
                <w:lang w:eastAsia="ro-RO"/>
              </w:rPr>
              <w:br/>
              <w:t>• o anumită publicitate negativă la nivel local.</w:t>
            </w:r>
          </w:p>
        </w:tc>
        <w:tc>
          <w:tcPr>
            <w:tcW w:w="24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109"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lastRenderedPageBreak/>
              <w:t xml:space="preserve">Riscul de corupție poate genera parametri favorizanți pentru apariția sau proliferarea </w:t>
            </w:r>
            <w:r w:rsidRPr="00DC2E9B">
              <w:rPr>
                <w:rFonts w:eastAsia="Times New Roman" w:cs="Times New Roman"/>
                <w:color w:val="000000" w:themeColor="text1"/>
                <w:szCs w:val="24"/>
                <w:lang w:eastAsia="ro-RO"/>
              </w:rPr>
              <w:lastRenderedPageBreak/>
              <w:t>faptelor de corupție.</w:t>
            </w:r>
          </w:p>
        </w:tc>
      </w:tr>
      <w:tr w:rsidR="00642678" w:rsidRPr="00DC2E9B" w:rsidTr="00642678">
        <w:trPr>
          <w:trHeight w:val="202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c>
          <w:tcPr>
            <w:tcW w:w="1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redus</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7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impact minor asupra atingerii obiectivelor profesionale;</w:t>
            </w:r>
            <w:r w:rsidRPr="00DC2E9B">
              <w:rPr>
                <w:rFonts w:eastAsia="Times New Roman" w:cs="Times New Roman"/>
                <w:color w:val="000000" w:themeColor="text1"/>
                <w:szCs w:val="24"/>
                <w:lang w:eastAsia="ro-RO"/>
              </w:rPr>
              <w:br/>
              <w:t>• întreruperea neglijabilă, nesemnificativă a desfășurării activității;</w:t>
            </w:r>
            <w:r w:rsidRPr="00DC2E9B">
              <w:rPr>
                <w:rFonts w:eastAsia="Times New Roman" w:cs="Times New Roman"/>
                <w:color w:val="000000" w:themeColor="text1"/>
                <w:szCs w:val="24"/>
                <w:lang w:eastAsia="ro-RO"/>
              </w:rPr>
              <w:br/>
              <w:t>• pierderi financiare moderate pentru instituție (5% sau mai mult din bugetul alocat);</w:t>
            </w:r>
            <w:r w:rsidRPr="00DC2E9B">
              <w:rPr>
                <w:rFonts w:eastAsia="Times New Roman" w:cs="Times New Roman"/>
                <w:color w:val="000000" w:themeColor="text1"/>
                <w:szCs w:val="24"/>
                <w:lang w:eastAsia="ro-RO"/>
              </w:rPr>
              <w:br/>
              <w:t>• unele șicane publice izolate, neînsoțite însă de pierderea încrederii.</w:t>
            </w:r>
          </w:p>
        </w:tc>
        <w:tc>
          <w:tcPr>
            <w:tcW w:w="24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109"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Riscul de corupție contribuie puțin ori deloc la apariția sau proliferarea faptelor de corupție.</w:t>
            </w:r>
          </w:p>
        </w:tc>
      </w:tr>
      <w:tr w:rsidR="00642678" w:rsidRPr="00DC2E9B" w:rsidTr="00642678">
        <w:trPr>
          <w:trHeight w:val="183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c>
          <w:tcPr>
            <w:tcW w:w="1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foarte redus</w:t>
            </w:r>
          </w:p>
        </w:tc>
        <w:tc>
          <w:tcPr>
            <w:tcW w:w="5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71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 impact minimal sau nesemnificativ asupra atingerii obiectivelor;</w:t>
            </w:r>
            <w:r w:rsidRPr="00DC2E9B">
              <w:rPr>
                <w:rFonts w:eastAsia="Times New Roman" w:cs="Times New Roman"/>
                <w:color w:val="000000" w:themeColor="text1"/>
                <w:szCs w:val="24"/>
                <w:lang w:eastAsia="ro-RO"/>
              </w:rPr>
              <w:br/>
              <w:t>• nicio perturbare în privința calendarului activității;</w:t>
            </w:r>
            <w:r w:rsidRPr="00DC2E9B">
              <w:rPr>
                <w:rFonts w:eastAsia="Times New Roman" w:cs="Times New Roman"/>
                <w:color w:val="000000" w:themeColor="text1"/>
                <w:szCs w:val="24"/>
                <w:lang w:eastAsia="ro-RO"/>
              </w:rPr>
              <w:br/>
              <w:t>• pierderi financiare nesemnificative ori minimale pentru structură;</w:t>
            </w:r>
            <w:r w:rsidRPr="00DC2E9B">
              <w:rPr>
                <w:rFonts w:eastAsia="Times New Roman" w:cs="Times New Roman"/>
                <w:color w:val="000000" w:themeColor="text1"/>
                <w:szCs w:val="24"/>
                <w:lang w:eastAsia="ro-RO"/>
              </w:rPr>
              <w:br/>
              <w:t>• susceptibil de a conduce/provoca publicitate negativă.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p>
        </w:tc>
      </w:tr>
    </w:tbl>
    <w:p w:rsidR="00642678" w:rsidRDefault="00642678" w:rsidP="00642678">
      <w:pPr>
        <w:shd w:val="clear" w:color="auto" w:fill="FFFFFF"/>
        <w:ind w:firstLine="0"/>
        <w:rPr>
          <w:rFonts w:eastAsia="Times New Roman" w:cs="Times New Roman"/>
          <w:color w:val="000000" w:themeColor="text1"/>
          <w:szCs w:val="24"/>
          <w:lang w:eastAsia="ro-RO"/>
        </w:rPr>
      </w:pP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ANEXA Nr. 8</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A35484" w:rsidRDefault="00642678" w:rsidP="00642678">
      <w:pPr>
        <w:shd w:val="clear" w:color="auto" w:fill="FFFFFF"/>
        <w:ind w:firstLine="0"/>
        <w:jc w:val="center"/>
        <w:rPr>
          <w:rFonts w:eastAsia="Times New Roman" w:cs="Times New Roman"/>
          <w:b/>
          <w:color w:val="000000" w:themeColor="text1"/>
          <w:szCs w:val="24"/>
          <w:lang w:eastAsia="ro-RO"/>
        </w:rPr>
      </w:pPr>
      <w:r w:rsidRPr="00A35484">
        <w:rPr>
          <w:rFonts w:eastAsia="Times New Roman" w:cs="Times New Roman"/>
          <w:b/>
          <w:color w:val="000000" w:themeColor="text1"/>
          <w:szCs w:val="24"/>
          <w:lang w:eastAsia="ro-RO"/>
        </w:rPr>
        <w:t>EVALUAREA </w:t>
      </w:r>
      <w:r w:rsidRPr="00A35484">
        <w:rPr>
          <w:rFonts w:eastAsia="Times New Roman" w:cs="Times New Roman"/>
          <w:b/>
          <w:color w:val="000000" w:themeColor="text1"/>
          <w:szCs w:val="24"/>
          <w:lang w:eastAsia="ro-RO"/>
        </w:rPr>
        <w:br/>
        <w:t>măsurilor de control al riscurilor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5595" w:type="dxa"/>
        <w:jc w:val="center"/>
        <w:tblCellMar>
          <w:top w:w="15" w:type="dxa"/>
          <w:left w:w="15" w:type="dxa"/>
          <w:bottom w:w="15" w:type="dxa"/>
          <w:right w:w="15" w:type="dxa"/>
        </w:tblCellMar>
        <w:tblLook w:val="04A0" w:firstRow="1" w:lastRow="0" w:firstColumn="1" w:lastColumn="0" w:noHBand="0" w:noVBand="1"/>
      </w:tblPr>
      <w:tblGrid>
        <w:gridCol w:w="14"/>
        <w:gridCol w:w="703"/>
        <w:gridCol w:w="1538"/>
        <w:gridCol w:w="1712"/>
        <w:gridCol w:w="1628"/>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90" w:type="dxa"/>
            <w:vMerge w:val="restart"/>
            <w:tcBorders>
              <w:top w:val="single" w:sz="2" w:space="0" w:color="333333"/>
              <w:left w:val="single" w:sz="2"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57458" w:rsidRDefault="00642678" w:rsidP="00557458">
            <w:pPr>
              <w:ind w:firstLine="72"/>
            </w:pPr>
            <w:r w:rsidRPr="00557458">
              <w:t>Întrebarea 1</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57458" w:rsidRDefault="00642678" w:rsidP="00557458">
            <w:pPr>
              <w:ind w:firstLine="72"/>
            </w:pPr>
            <w:r w:rsidRPr="00557458">
              <w:t>Întrebarea 2</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557458" w:rsidRDefault="00642678" w:rsidP="00557458">
            <w:pPr>
              <w:ind w:firstLine="72"/>
            </w:pPr>
            <w:r w:rsidRPr="00557458">
              <w:t>Întrebarea 3</w:t>
            </w:r>
          </w:p>
        </w:tc>
      </w:tr>
      <w:tr w:rsidR="00642678" w:rsidRPr="00DC2E9B" w:rsidTr="00642678">
        <w:trPr>
          <w:trHeight w:val="139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2" w:space="0" w:color="333333"/>
              <w:left w:val="single" w:sz="2"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br/>
              <w:t>Măsura se adresează în mod efectiv riscului identificat?</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Măsura este bine documentată </w:t>
            </w:r>
            <w:r w:rsidRPr="00DC2E9B">
              <w:rPr>
                <w:rFonts w:eastAsia="Times New Roman" w:cs="Times New Roman"/>
                <w:color w:val="000000" w:themeColor="text1"/>
                <w:szCs w:val="24"/>
                <w:lang w:eastAsia="ro-RO"/>
              </w:rPr>
              <w:br/>
              <w:t>și comunicată, în mod oficial, celor interesați sau implicați?</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A23091">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br/>
              <w:t>Măsura stabilită este operațională și aplicată în mod consecvent?</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nu</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parțial</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r>
      <w:tr w:rsidR="00642678" w:rsidRPr="00DC2E9B" w:rsidTr="0064267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da</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6</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r>
      <w:tr w:rsidR="00642678" w:rsidRPr="00DC2E9B" w:rsidTr="00642678">
        <w:trPr>
          <w:trHeight w:val="36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90" w:type="dxa"/>
            <w:tcBorders>
              <w:top w:val="single" w:sz="6" w:space="0" w:color="333333"/>
              <w:left w:val="single" w:sz="2" w:space="0" w:color="333333"/>
              <w:bottom w:val="single" w:sz="2"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I1</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I2</w:t>
            </w:r>
          </w:p>
        </w:tc>
        <w:tc>
          <w:tcPr>
            <w:tcW w:w="3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I3</w:t>
            </w:r>
          </w:p>
        </w:tc>
      </w:tr>
    </w:tbl>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5595" w:type="dxa"/>
        <w:jc w:val="center"/>
        <w:tblCellMar>
          <w:top w:w="15" w:type="dxa"/>
          <w:left w:w="15" w:type="dxa"/>
          <w:bottom w:w="15" w:type="dxa"/>
          <w:right w:w="15" w:type="dxa"/>
        </w:tblCellMar>
        <w:tblLook w:val="04A0" w:firstRow="1" w:lastRow="0" w:firstColumn="1" w:lastColumn="0" w:noHBand="0" w:noVBand="1"/>
      </w:tblPr>
      <w:tblGrid>
        <w:gridCol w:w="14"/>
        <w:gridCol w:w="1067"/>
        <w:gridCol w:w="1046"/>
        <w:gridCol w:w="3468"/>
      </w:tblGrid>
      <w:tr w:rsidR="00642678" w:rsidRPr="00DC2E9B" w:rsidTr="0064267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9B4E0B">
            <w:pPr>
              <w:shd w:val="clear" w:color="auto" w:fill="FFFFFF"/>
              <w:ind w:left="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Nivel</w:t>
            </w:r>
          </w:p>
        </w:tc>
        <w:tc>
          <w:tcPr>
            <w:tcW w:w="7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Scor </w:t>
            </w:r>
            <w:r w:rsidRPr="00DC2E9B">
              <w:rPr>
                <w:rFonts w:eastAsia="Times New Roman" w:cs="Times New Roman"/>
                <w:color w:val="000000" w:themeColor="text1"/>
                <w:szCs w:val="24"/>
                <w:lang w:eastAsia="ro-RO"/>
              </w:rPr>
              <w:br/>
              <w:t>(I1+I2+I3)</w:t>
            </w:r>
          </w:p>
        </w:tc>
        <w:tc>
          <w:tcPr>
            <w:tcW w:w="94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Descriere</w:t>
            </w:r>
          </w:p>
        </w:tc>
      </w:tr>
      <w:tr w:rsidR="00642678" w:rsidRPr="00DC2E9B" w:rsidTr="00642678">
        <w:trPr>
          <w:trHeight w:val="118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66"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br/>
              <w:t>ineficient</w:t>
            </w:r>
          </w:p>
        </w:tc>
        <w:tc>
          <w:tcPr>
            <w:tcW w:w="7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br/>
              <w:t>3</w:t>
            </w:r>
          </w:p>
        </w:tc>
        <w:tc>
          <w:tcPr>
            <w:tcW w:w="94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C0184C">
            <w:pPr>
              <w:shd w:val="clear" w:color="auto" w:fill="FFFFFF"/>
              <w:ind w:left="13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În cel mai bun caz, măsura se adresează riscurilor, dar nu este suficient/bine documentată sau aplicată; în cel mai rău caz, măsura nu se adresează cu adevărat riscului vizat, nefiind nici documentată și nici aplicată.</w:t>
            </w:r>
          </w:p>
        </w:tc>
      </w:tr>
      <w:tr w:rsidR="00642678" w:rsidRPr="00DC2E9B" w:rsidTr="0064267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74"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redus/slab</w:t>
            </w:r>
          </w:p>
        </w:tc>
        <w:tc>
          <w:tcPr>
            <w:tcW w:w="7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4</w:t>
            </w:r>
          </w:p>
        </w:tc>
        <w:tc>
          <w:tcPr>
            <w:tcW w:w="94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C0184C">
            <w:pPr>
              <w:shd w:val="clear" w:color="auto" w:fill="FFFFFF"/>
              <w:ind w:left="13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Măsura se adresează riscului, cel puțin în parte, dar documentarea și/sau aplicarea trebuie sensibil </w:t>
            </w:r>
            <w:r w:rsidRPr="00DC2E9B">
              <w:rPr>
                <w:rFonts w:eastAsia="Times New Roman" w:cs="Times New Roman"/>
                <w:color w:val="000000" w:themeColor="text1"/>
                <w:szCs w:val="24"/>
                <w:lang w:eastAsia="ro-RO"/>
              </w:rPr>
              <w:br/>
              <w:t>îmbunătățite și adaptate.</w:t>
            </w:r>
          </w:p>
        </w:tc>
      </w:tr>
      <w:tr w:rsidR="00642678" w:rsidRPr="00DC2E9B" w:rsidTr="0064267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66"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bun</w:t>
            </w:r>
          </w:p>
        </w:tc>
        <w:tc>
          <w:tcPr>
            <w:tcW w:w="7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5-8</w:t>
            </w:r>
          </w:p>
        </w:tc>
        <w:tc>
          <w:tcPr>
            <w:tcW w:w="94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C0184C">
            <w:pPr>
              <w:shd w:val="clear" w:color="auto" w:fill="FFFFFF"/>
              <w:ind w:left="13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Măsura se adresează riscului, dar documentarea și/sau aplicarea trebuie îmbunătățite.</w:t>
            </w:r>
          </w:p>
        </w:tc>
      </w:tr>
      <w:tr w:rsidR="00642678" w:rsidRPr="00DC2E9B" w:rsidTr="00642678">
        <w:trPr>
          <w:trHeight w:val="570"/>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left="66"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foarte bun</w:t>
            </w:r>
          </w:p>
        </w:tc>
        <w:tc>
          <w:tcPr>
            <w:tcW w:w="7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3D4EE3">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9-12</w:t>
            </w:r>
          </w:p>
        </w:tc>
        <w:tc>
          <w:tcPr>
            <w:tcW w:w="945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C0184C">
            <w:pPr>
              <w:shd w:val="clear" w:color="auto" w:fill="FFFFFF"/>
              <w:ind w:left="134"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Măsura se adresează riscurilor, este bine documentată și este pusă în aplicare.</w:t>
            </w:r>
          </w:p>
        </w:tc>
      </w:tr>
    </w:tbl>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ANEXA Nr. 9</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A35484" w:rsidRDefault="00642678" w:rsidP="00642678">
      <w:pPr>
        <w:shd w:val="clear" w:color="auto" w:fill="FFFFFF"/>
        <w:ind w:firstLine="0"/>
        <w:jc w:val="center"/>
        <w:rPr>
          <w:rFonts w:eastAsia="Times New Roman" w:cs="Times New Roman"/>
          <w:b/>
          <w:color w:val="000000" w:themeColor="text1"/>
          <w:szCs w:val="24"/>
          <w:lang w:eastAsia="ro-RO"/>
        </w:rPr>
      </w:pPr>
      <w:r w:rsidRPr="00A35484">
        <w:rPr>
          <w:rFonts w:eastAsia="Times New Roman" w:cs="Times New Roman"/>
          <w:b/>
          <w:color w:val="000000" w:themeColor="text1"/>
          <w:szCs w:val="24"/>
          <w:lang w:eastAsia="ro-RO"/>
        </w:rPr>
        <w:t>SCALA DE EVALUARE </w:t>
      </w:r>
      <w:r w:rsidRPr="00A35484">
        <w:rPr>
          <w:rFonts w:eastAsia="Times New Roman" w:cs="Times New Roman"/>
          <w:b/>
          <w:color w:val="000000" w:themeColor="text1"/>
          <w:szCs w:val="24"/>
          <w:lang w:eastAsia="ro-RO"/>
        </w:rPr>
        <w:br/>
        <w:t>a expunerii la riscuri de corupție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noProof/>
          <w:color w:val="000000" w:themeColor="text1"/>
          <w:szCs w:val="24"/>
          <w:lang w:val="en-GB" w:eastAsia="en-GB"/>
        </w:rPr>
        <w:drawing>
          <wp:inline distT="0" distB="0" distL="0" distR="0" wp14:anchorId="7A5CC82C" wp14:editId="547832D9">
            <wp:extent cx="3362325" cy="2190750"/>
            <wp:effectExtent l="0" t="0" r="9525" b="0"/>
            <wp:docPr id="30" name="Imagine 30" descr="http://lege5.ro/GetImage?id=7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ege5.ro/GetImage?id=714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2325" cy="2190750"/>
                    </a:xfrm>
                    <a:prstGeom prst="rect">
                      <a:avLst/>
                    </a:prstGeom>
                    <a:noFill/>
                    <a:ln>
                      <a:noFill/>
                    </a:ln>
                  </pic:spPr>
                </pic:pic>
              </a:graphicData>
            </a:graphic>
          </wp:inline>
        </w:drawing>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6797" w:type="dxa"/>
        <w:jc w:val="center"/>
        <w:tblCellMar>
          <w:top w:w="15" w:type="dxa"/>
          <w:left w:w="15" w:type="dxa"/>
          <w:bottom w:w="15" w:type="dxa"/>
          <w:right w:w="15" w:type="dxa"/>
        </w:tblCellMar>
        <w:tblLook w:val="04A0" w:firstRow="1" w:lastRow="0" w:firstColumn="1" w:lastColumn="0" w:noHBand="0" w:noVBand="1"/>
      </w:tblPr>
      <w:tblGrid>
        <w:gridCol w:w="50"/>
        <w:gridCol w:w="1770"/>
        <w:gridCol w:w="1778"/>
        <w:gridCol w:w="3199"/>
      </w:tblGrid>
      <w:tr w:rsidR="00467AF0" w:rsidRPr="00DC2E9B" w:rsidTr="00467AF0">
        <w:trPr>
          <w:trHeight w:val="15"/>
          <w:jc w:val="center"/>
        </w:trPr>
        <w:tc>
          <w:tcPr>
            <w:tcW w:w="50" w:type="dxa"/>
            <w:tcMar>
              <w:top w:w="0" w:type="dxa"/>
              <w:left w:w="0" w:type="dxa"/>
              <w:bottom w:w="0" w:type="dxa"/>
              <w:right w:w="0" w:type="dxa"/>
            </w:tcMar>
            <w:vAlign w:val="center"/>
            <w:hideMark/>
          </w:tcPr>
          <w:p w:rsidR="00467AF0" w:rsidRPr="00DC2E9B" w:rsidRDefault="00467AF0"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467AF0" w:rsidRPr="00DC2E9B" w:rsidRDefault="00467AF0"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467AF0" w:rsidRPr="00DC2E9B" w:rsidRDefault="00467AF0" w:rsidP="00642678">
            <w:pPr>
              <w:shd w:val="clear" w:color="auto" w:fill="FFFFFF"/>
              <w:ind w:firstLine="709"/>
              <w:rPr>
                <w:rFonts w:eastAsia="Times New Roman" w:cs="Times New Roman"/>
                <w:color w:val="000000" w:themeColor="text1"/>
                <w:szCs w:val="24"/>
                <w:lang w:eastAsia="ro-RO"/>
              </w:rPr>
            </w:pPr>
          </w:p>
        </w:tc>
        <w:tc>
          <w:tcPr>
            <w:tcW w:w="3199" w:type="dxa"/>
            <w:tcMar>
              <w:top w:w="0" w:type="dxa"/>
              <w:left w:w="0" w:type="dxa"/>
              <w:bottom w:w="0" w:type="dxa"/>
              <w:right w:w="0" w:type="dxa"/>
            </w:tcMar>
            <w:vAlign w:val="center"/>
            <w:hideMark/>
          </w:tcPr>
          <w:p w:rsidR="00467AF0" w:rsidRPr="00DC2E9B" w:rsidRDefault="00467AF0" w:rsidP="00642678">
            <w:pPr>
              <w:shd w:val="clear" w:color="auto" w:fill="FFFFFF"/>
              <w:ind w:firstLine="709"/>
              <w:rPr>
                <w:rFonts w:eastAsia="Times New Roman" w:cs="Times New Roman"/>
                <w:color w:val="000000" w:themeColor="text1"/>
                <w:szCs w:val="24"/>
                <w:lang w:eastAsia="ro-RO"/>
              </w:rPr>
            </w:pPr>
          </w:p>
        </w:tc>
      </w:tr>
      <w:tr w:rsidR="00467AF0" w:rsidRPr="00DC2E9B" w:rsidTr="00467AF0">
        <w:trPr>
          <w:trHeight w:val="345"/>
          <w:jc w:val="center"/>
        </w:trPr>
        <w:tc>
          <w:tcPr>
            <w:tcW w:w="50" w:type="dxa"/>
            <w:tcMar>
              <w:top w:w="0" w:type="dxa"/>
              <w:left w:w="0" w:type="dxa"/>
              <w:bottom w:w="0" w:type="dxa"/>
              <w:right w:w="0" w:type="dxa"/>
            </w:tcMar>
            <w:vAlign w:val="center"/>
            <w:hideMark/>
          </w:tcPr>
          <w:p w:rsidR="00467AF0" w:rsidRPr="00DC2E9B" w:rsidRDefault="00467AF0" w:rsidP="00642678">
            <w:pPr>
              <w:shd w:val="clear" w:color="auto" w:fill="FFFFFF"/>
              <w:ind w:firstLine="709"/>
              <w:rPr>
                <w:rFonts w:eastAsia="Times New Roman" w:cs="Times New Roman"/>
                <w:color w:val="000000" w:themeColor="text1"/>
                <w:szCs w:val="24"/>
                <w:lang w:eastAsia="ro-RO"/>
              </w:rPr>
            </w:pPr>
          </w:p>
        </w:tc>
        <w:tc>
          <w:tcPr>
            <w:tcW w:w="17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67AF0" w:rsidRPr="00DC2E9B" w:rsidRDefault="00467AF0"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CATEGORIE</w:t>
            </w:r>
          </w:p>
        </w:tc>
        <w:tc>
          <w:tcPr>
            <w:tcW w:w="17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67AF0" w:rsidRPr="00DC2E9B" w:rsidRDefault="00467AF0"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PRIORITATE</w:t>
            </w:r>
          </w:p>
        </w:tc>
        <w:tc>
          <w:tcPr>
            <w:tcW w:w="31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67AF0" w:rsidRPr="00DC2E9B" w:rsidRDefault="00467AF0" w:rsidP="00642678">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REACȚIE LA RISC</w:t>
            </w:r>
          </w:p>
        </w:tc>
      </w:tr>
      <w:tr w:rsidR="00467AF0" w:rsidRPr="00DC2E9B" w:rsidTr="00467AF0">
        <w:trPr>
          <w:trHeight w:val="975"/>
          <w:jc w:val="center"/>
        </w:trPr>
        <w:tc>
          <w:tcPr>
            <w:tcW w:w="50" w:type="dxa"/>
            <w:tcMar>
              <w:top w:w="0" w:type="dxa"/>
              <w:left w:w="0" w:type="dxa"/>
              <w:bottom w:w="0" w:type="dxa"/>
              <w:right w:w="0" w:type="dxa"/>
            </w:tcMar>
            <w:vAlign w:val="center"/>
            <w:hideMark/>
          </w:tcPr>
          <w:p w:rsidR="00467AF0" w:rsidRPr="00DC2E9B" w:rsidRDefault="00467AF0" w:rsidP="00642678">
            <w:pPr>
              <w:shd w:val="clear" w:color="auto" w:fill="FFFFFF"/>
              <w:ind w:firstLine="709"/>
              <w:rPr>
                <w:rFonts w:eastAsia="Times New Roman" w:cs="Times New Roman"/>
                <w:color w:val="000000" w:themeColor="text1"/>
                <w:szCs w:val="24"/>
                <w:lang w:eastAsia="ro-RO"/>
              </w:rPr>
            </w:pPr>
          </w:p>
        </w:tc>
        <w:tc>
          <w:tcPr>
            <w:tcW w:w="17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67AF0" w:rsidRPr="00DC2E9B" w:rsidRDefault="00467AF0" w:rsidP="00C32DBD">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riscuri înalte/extreme</w:t>
            </w:r>
          </w:p>
        </w:tc>
        <w:tc>
          <w:tcPr>
            <w:tcW w:w="17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67AF0" w:rsidRPr="00DC2E9B" w:rsidRDefault="00467AF0" w:rsidP="00C32DBD">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Prioritate 1</w:t>
            </w:r>
          </w:p>
        </w:tc>
        <w:tc>
          <w:tcPr>
            <w:tcW w:w="31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67AF0" w:rsidRPr="00DC2E9B" w:rsidRDefault="00467AF0" w:rsidP="00C32DBD">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necesită concentrarea atenției conducerii structurii pentru adoptarea/implementarea unor măsuri urgente de prevenire/control adecvate</w:t>
            </w:r>
          </w:p>
        </w:tc>
      </w:tr>
      <w:tr w:rsidR="00467AF0" w:rsidRPr="00DC2E9B" w:rsidTr="00467AF0">
        <w:trPr>
          <w:trHeight w:val="975"/>
          <w:jc w:val="center"/>
        </w:trPr>
        <w:tc>
          <w:tcPr>
            <w:tcW w:w="50" w:type="dxa"/>
            <w:tcMar>
              <w:top w:w="0" w:type="dxa"/>
              <w:left w:w="0" w:type="dxa"/>
              <w:bottom w:w="0" w:type="dxa"/>
              <w:right w:w="0" w:type="dxa"/>
            </w:tcMar>
            <w:vAlign w:val="center"/>
          </w:tcPr>
          <w:p w:rsidR="00467AF0" w:rsidRPr="00DC2E9B" w:rsidRDefault="00467AF0" w:rsidP="00642678">
            <w:pPr>
              <w:shd w:val="clear" w:color="auto" w:fill="FFFFFF"/>
              <w:ind w:firstLine="709"/>
              <w:rPr>
                <w:rFonts w:eastAsia="Times New Roman" w:cs="Times New Roman"/>
                <w:color w:val="000000" w:themeColor="text1"/>
                <w:szCs w:val="24"/>
                <w:lang w:eastAsia="ro-RO"/>
              </w:rPr>
            </w:pPr>
          </w:p>
        </w:tc>
        <w:tc>
          <w:tcPr>
            <w:tcW w:w="17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467AF0" w:rsidRPr="00DC2E9B" w:rsidRDefault="00467AF0" w:rsidP="00C32DBD">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riscuri moderate</w:t>
            </w:r>
          </w:p>
        </w:tc>
        <w:tc>
          <w:tcPr>
            <w:tcW w:w="17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467AF0" w:rsidRPr="00DC2E9B" w:rsidRDefault="00467AF0" w:rsidP="00C32DBD">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Prioritate 2</w:t>
            </w:r>
          </w:p>
        </w:tc>
        <w:tc>
          <w:tcPr>
            <w:tcW w:w="31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467AF0" w:rsidRPr="00DC2E9B" w:rsidRDefault="00467AF0" w:rsidP="00C32DBD">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pot fi monitorizate sau controlate, prin creșterea eficacității măsurilor existente sau, după caz, prin adoptarea unor măsuri suplimentare de prevenire/control</w:t>
            </w:r>
          </w:p>
        </w:tc>
      </w:tr>
      <w:tr w:rsidR="00467AF0" w:rsidRPr="00DC2E9B" w:rsidTr="00467AF0">
        <w:trPr>
          <w:trHeight w:val="1200"/>
          <w:jc w:val="center"/>
        </w:trPr>
        <w:tc>
          <w:tcPr>
            <w:tcW w:w="50" w:type="dxa"/>
            <w:tcMar>
              <w:top w:w="0" w:type="dxa"/>
              <w:left w:w="0" w:type="dxa"/>
              <w:bottom w:w="0" w:type="dxa"/>
              <w:right w:w="0" w:type="dxa"/>
            </w:tcMar>
            <w:vAlign w:val="center"/>
            <w:hideMark/>
          </w:tcPr>
          <w:p w:rsidR="00467AF0" w:rsidRPr="00DC2E9B" w:rsidRDefault="00467AF0" w:rsidP="00642678">
            <w:pPr>
              <w:shd w:val="clear" w:color="auto" w:fill="FFFFFF"/>
              <w:ind w:firstLine="709"/>
              <w:rPr>
                <w:rFonts w:eastAsia="Times New Roman" w:cs="Times New Roman"/>
                <w:color w:val="000000" w:themeColor="text1"/>
                <w:szCs w:val="24"/>
                <w:lang w:eastAsia="ro-RO"/>
              </w:rPr>
            </w:pPr>
          </w:p>
        </w:tc>
        <w:tc>
          <w:tcPr>
            <w:tcW w:w="17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67AF0" w:rsidRPr="00DC2E9B" w:rsidRDefault="00467AF0" w:rsidP="00C32DBD">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riscuri minore</w:t>
            </w:r>
          </w:p>
        </w:tc>
        <w:tc>
          <w:tcPr>
            <w:tcW w:w="17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67AF0" w:rsidRPr="00DC2E9B" w:rsidRDefault="00467AF0" w:rsidP="00C32DBD">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Prioritate 3</w:t>
            </w:r>
          </w:p>
        </w:tc>
        <w:tc>
          <w:tcPr>
            <w:tcW w:w="31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67AF0" w:rsidRPr="00DC2E9B" w:rsidRDefault="00467AF0" w:rsidP="00C32DBD">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pot fi tolerate și vor fi considerate inerente activităților structurii MA</w:t>
            </w:r>
            <w:r>
              <w:rPr>
                <w:rFonts w:eastAsia="Times New Roman" w:cs="Times New Roman"/>
                <w:color w:val="000000" w:themeColor="text1"/>
                <w:szCs w:val="24"/>
                <w:lang w:eastAsia="ro-RO"/>
              </w:rPr>
              <w:t>P</w:t>
            </w:r>
            <w:r w:rsidRPr="00DC2E9B">
              <w:rPr>
                <w:rFonts w:eastAsia="Times New Roman" w:cs="Times New Roman"/>
                <w:color w:val="000000" w:themeColor="text1"/>
                <w:szCs w:val="24"/>
                <w:lang w:eastAsia="ro-RO"/>
              </w:rPr>
              <w:t>, față de care nu este necesară adoptarea unor măsuri suplimentare, ci doar aplicarea celor existente</w:t>
            </w:r>
          </w:p>
        </w:tc>
      </w:tr>
    </w:tbl>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ANEXA Nr. 10</w:t>
      </w:r>
    </w:p>
    <w:p w:rsidR="00642678" w:rsidRDefault="00642678" w:rsidP="00642678">
      <w:pPr>
        <w:shd w:val="clear" w:color="auto" w:fill="FFFFFF"/>
        <w:ind w:firstLine="709"/>
        <w:jc w:val="righ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la metodologie</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A35484" w:rsidRDefault="00642678" w:rsidP="00642678">
      <w:pPr>
        <w:shd w:val="clear" w:color="auto" w:fill="FFFFFF"/>
        <w:ind w:firstLine="0"/>
        <w:jc w:val="center"/>
        <w:rPr>
          <w:rFonts w:eastAsia="Times New Roman" w:cs="Times New Roman"/>
          <w:b/>
          <w:color w:val="000000" w:themeColor="text1"/>
          <w:szCs w:val="24"/>
          <w:lang w:eastAsia="ro-RO"/>
        </w:rPr>
      </w:pPr>
      <w:r w:rsidRPr="00A35484">
        <w:rPr>
          <w:rFonts w:eastAsia="Times New Roman" w:cs="Times New Roman"/>
          <w:b/>
          <w:color w:val="000000" w:themeColor="text1"/>
          <w:szCs w:val="24"/>
          <w:lang w:eastAsia="ro-RO"/>
        </w:rPr>
        <w:t>REGISTRUL RISCURILOR DE CORUPȚIE</w:t>
      </w:r>
    </w:p>
    <w:p w:rsidR="00642678" w:rsidRPr="00A35484" w:rsidRDefault="00642678" w:rsidP="00642678">
      <w:pPr>
        <w:shd w:val="clear" w:color="auto" w:fill="FFFFFF"/>
        <w:ind w:firstLine="0"/>
        <w:jc w:val="center"/>
        <w:rPr>
          <w:rFonts w:eastAsia="Times New Roman" w:cs="Times New Roman"/>
          <w:b/>
          <w:color w:val="000000" w:themeColor="text1"/>
          <w:szCs w:val="24"/>
          <w:lang w:eastAsia="ro-RO"/>
        </w:rPr>
      </w:pPr>
      <w:r w:rsidRPr="00A35484">
        <w:rPr>
          <w:rFonts w:eastAsia="Times New Roman" w:cs="Times New Roman"/>
          <w:b/>
          <w:color w:val="000000" w:themeColor="text1"/>
          <w:szCs w:val="24"/>
          <w:lang w:eastAsia="ro-RO"/>
        </w:rPr>
        <w:t>Partea I - Identificarea, descrierea și evaluarea riscurilor</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8561" w:type="dxa"/>
        <w:jc w:val="center"/>
        <w:tblCellMar>
          <w:top w:w="15" w:type="dxa"/>
          <w:left w:w="15" w:type="dxa"/>
          <w:bottom w:w="15" w:type="dxa"/>
          <w:right w:w="15" w:type="dxa"/>
        </w:tblCellMar>
        <w:tblLook w:val="04A0" w:firstRow="1" w:lastRow="0" w:firstColumn="1" w:lastColumn="0" w:noHBand="0" w:noVBand="1"/>
      </w:tblPr>
      <w:tblGrid>
        <w:gridCol w:w="14"/>
        <w:gridCol w:w="487"/>
        <w:gridCol w:w="2117"/>
        <w:gridCol w:w="768"/>
        <w:gridCol w:w="1384"/>
        <w:gridCol w:w="833"/>
        <w:gridCol w:w="1082"/>
        <w:gridCol w:w="1056"/>
        <w:gridCol w:w="1017"/>
        <w:gridCol w:w="1213"/>
      </w:tblGrid>
      <w:tr w:rsidR="00642678" w:rsidRPr="00DC2E9B" w:rsidTr="009B4E0B">
        <w:trPr>
          <w:trHeight w:val="15"/>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42678" w:rsidRPr="00DC2E9B" w:rsidTr="009B4E0B">
        <w:trPr>
          <w:trHeight w:val="555"/>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Nr. crt.</w:t>
            </w:r>
          </w:p>
        </w:tc>
        <w:tc>
          <w:tcPr>
            <w:tcW w:w="2603"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Identificarea și descrierea riscurilor</w:t>
            </w:r>
          </w:p>
        </w:tc>
        <w:tc>
          <w:tcPr>
            <w:tcW w:w="5702"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Evaluarea riscurilor</w:t>
            </w:r>
          </w:p>
        </w:tc>
      </w:tr>
      <w:tr w:rsidR="00642678" w:rsidRPr="00DC2E9B" w:rsidTr="009B4E0B">
        <w:trPr>
          <w:trHeight w:val="375"/>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98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Descrierea riscului(amenințarea de corupție)</w:t>
            </w:r>
          </w:p>
        </w:tc>
        <w:tc>
          <w:tcPr>
            <w:tcW w:w="61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Cauze</w:t>
            </w:r>
          </w:p>
        </w:tc>
        <w:tc>
          <w:tcPr>
            <w:tcW w:w="376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Parametrii riscului</w:t>
            </w:r>
          </w:p>
        </w:tc>
        <w:tc>
          <w:tcPr>
            <w:tcW w:w="866"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Măsuri existente</w:t>
            </w:r>
          </w:p>
        </w:tc>
        <w:tc>
          <w:tcPr>
            <w:tcW w:w="106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Aprecierea măsurilor existente</w:t>
            </w:r>
          </w:p>
        </w:tc>
      </w:tr>
      <w:tr w:rsidR="00642678" w:rsidRPr="00DC2E9B" w:rsidTr="009B4E0B">
        <w:trPr>
          <w:trHeight w:val="765"/>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24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Probabilitate</w:t>
            </w:r>
          </w:p>
        </w:tc>
        <w:tc>
          <w:tcPr>
            <w:tcW w:w="68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Impact global</w:t>
            </w:r>
          </w:p>
        </w:tc>
        <w:tc>
          <w:tcPr>
            <w:tcW w:w="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Expunere</w:t>
            </w:r>
            <w:r w:rsidRPr="00DC2E9B">
              <w:rPr>
                <w:rFonts w:eastAsia="Times New Roman" w:cs="Times New Roman"/>
                <w:color w:val="000000" w:themeColor="text1"/>
                <w:szCs w:val="24"/>
                <w:lang w:eastAsia="ro-RO"/>
              </w:rPr>
              <w:br/>
              <w:t>(col. 4 x col. 5)</w:t>
            </w:r>
          </w:p>
        </w:tc>
        <w:tc>
          <w:tcPr>
            <w:tcW w:w="9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Prioritate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r>
      <w:tr w:rsidR="00642678" w:rsidRPr="00DC2E9B" w:rsidTr="009B4E0B">
        <w:trPr>
          <w:trHeight w:val="345"/>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198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124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4</w:t>
            </w:r>
          </w:p>
        </w:tc>
        <w:tc>
          <w:tcPr>
            <w:tcW w:w="68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5</w:t>
            </w:r>
          </w:p>
        </w:tc>
        <w:tc>
          <w:tcPr>
            <w:tcW w:w="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6</w:t>
            </w:r>
          </w:p>
        </w:tc>
        <w:tc>
          <w:tcPr>
            <w:tcW w:w="9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7</w:t>
            </w:r>
          </w:p>
        </w:tc>
        <w:tc>
          <w:tcPr>
            <w:tcW w:w="86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8</w:t>
            </w:r>
          </w:p>
        </w:tc>
        <w:tc>
          <w:tcPr>
            <w:tcW w:w="1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9</w:t>
            </w:r>
          </w:p>
        </w:tc>
      </w:tr>
      <w:tr w:rsidR="00642678" w:rsidRPr="00DC2E9B" w:rsidTr="009B4E0B">
        <w:trPr>
          <w:trHeight w:val="345"/>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198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24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8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86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r>
      <w:tr w:rsidR="00642678" w:rsidRPr="00DC2E9B" w:rsidTr="009B4E0B">
        <w:trPr>
          <w:trHeight w:val="345"/>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198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24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8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86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r>
      <w:tr w:rsidR="00642678" w:rsidRPr="00DC2E9B" w:rsidTr="009B4E0B">
        <w:trPr>
          <w:trHeight w:val="345"/>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198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24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8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86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r>
      <w:tr w:rsidR="00642678" w:rsidRPr="00DC2E9B" w:rsidTr="009B4E0B">
        <w:trPr>
          <w:trHeight w:val="345"/>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4.</w:t>
            </w:r>
          </w:p>
        </w:tc>
        <w:tc>
          <w:tcPr>
            <w:tcW w:w="198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24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8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86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r>
      <w:tr w:rsidR="00642678" w:rsidRPr="00DC2E9B" w:rsidTr="009B4E0B">
        <w:trPr>
          <w:trHeight w:val="360"/>
          <w:jc w:val="center"/>
        </w:trPr>
        <w:tc>
          <w:tcPr>
            <w:tcW w:w="61" w:type="dxa"/>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5.</w:t>
            </w:r>
          </w:p>
        </w:tc>
        <w:tc>
          <w:tcPr>
            <w:tcW w:w="198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24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68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9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86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c>
          <w:tcPr>
            <w:tcW w:w="10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jc w:val="left"/>
              <w:rPr>
                <w:rFonts w:eastAsia="Times New Roman" w:cs="Times New Roman"/>
                <w:color w:val="000000" w:themeColor="text1"/>
                <w:szCs w:val="24"/>
                <w:lang w:eastAsia="ro-RO"/>
              </w:rPr>
            </w:pPr>
          </w:p>
        </w:tc>
      </w:tr>
    </w:tbl>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Pr="003E4612" w:rsidRDefault="00642678" w:rsidP="00642678">
      <w:pPr>
        <w:shd w:val="clear" w:color="auto" w:fill="FFFFFF"/>
        <w:ind w:firstLine="709"/>
        <w:rPr>
          <w:rFonts w:eastAsia="Times New Roman" w:cs="Times New Roman"/>
          <w:b/>
          <w:color w:val="000000" w:themeColor="text1"/>
          <w:szCs w:val="24"/>
          <w:lang w:eastAsia="ro-RO"/>
        </w:rPr>
      </w:pPr>
      <w:r w:rsidRPr="003E4612">
        <w:rPr>
          <w:rFonts w:eastAsia="Times New Roman" w:cs="Times New Roman"/>
          <w:b/>
          <w:color w:val="000000" w:themeColor="text1"/>
          <w:szCs w:val="24"/>
          <w:lang w:eastAsia="ro-RO"/>
        </w:rPr>
        <w:t>Partea a II-a - Determinarea și aplicarea măsurilor de prevenire/control</w:t>
      </w:r>
    </w:p>
    <w:p w:rsidR="00642678" w:rsidRPr="00DC2E9B" w:rsidRDefault="00642678" w:rsidP="00642678">
      <w:pPr>
        <w:shd w:val="clear" w:color="auto" w:fill="FFFFFF"/>
        <w:ind w:firstLine="709"/>
        <w:rPr>
          <w:rFonts w:eastAsia="Times New Roman" w:cs="Times New Roman"/>
          <w:color w:val="000000" w:themeColor="text1"/>
          <w:szCs w:val="24"/>
          <w:lang w:eastAsia="ro-RO"/>
        </w:rPr>
      </w:pPr>
    </w:p>
    <w:tbl>
      <w:tblPr>
        <w:tblW w:w="9971" w:type="dxa"/>
        <w:jc w:val="center"/>
        <w:tblCellMar>
          <w:top w:w="15" w:type="dxa"/>
          <w:left w:w="15" w:type="dxa"/>
          <w:bottom w:w="15" w:type="dxa"/>
          <w:right w:w="15" w:type="dxa"/>
        </w:tblCellMar>
        <w:tblLook w:val="04A0" w:firstRow="1" w:lastRow="0" w:firstColumn="1" w:lastColumn="0" w:noHBand="0" w:noVBand="1"/>
      </w:tblPr>
      <w:tblGrid>
        <w:gridCol w:w="12"/>
        <w:gridCol w:w="280"/>
        <w:gridCol w:w="1075"/>
        <w:gridCol w:w="1048"/>
        <w:gridCol w:w="1094"/>
        <w:gridCol w:w="1293"/>
        <w:gridCol w:w="817"/>
        <w:gridCol w:w="1100"/>
        <w:gridCol w:w="1032"/>
        <w:gridCol w:w="623"/>
        <w:gridCol w:w="808"/>
        <w:gridCol w:w="789"/>
      </w:tblGrid>
      <w:tr w:rsidR="00EF4DE6" w:rsidRPr="00DC2E9B" w:rsidTr="00557458">
        <w:trPr>
          <w:trHeight w:val="1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605BD9" w:rsidRPr="00DC2E9B" w:rsidTr="0055745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jc w:val="center"/>
              <w:rPr>
                <w:rFonts w:eastAsia="Times New Roman" w:cs="Times New Roman"/>
                <w:color w:val="000000" w:themeColor="text1"/>
                <w:szCs w:val="24"/>
                <w:lang w:eastAsia="ro-RO"/>
              </w:rPr>
            </w:pPr>
          </w:p>
        </w:tc>
        <w:tc>
          <w:tcPr>
            <w:tcW w:w="364"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05BD9">
            <w:pPr>
              <w:shd w:val="clear" w:color="auto" w:fill="FFFFFF"/>
              <w:ind w:left="44" w:hanging="1"/>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Nr. crt.</w:t>
            </w:r>
          </w:p>
        </w:tc>
        <w:tc>
          <w:tcPr>
            <w:tcW w:w="1097"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05BD9">
            <w:pPr>
              <w:shd w:val="clear" w:color="auto" w:fill="FFFFFF"/>
              <w:ind w:left="113" w:hanging="1"/>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Descrierea riscului (amenințarea) de corupție</w:t>
            </w:r>
          </w:p>
        </w:tc>
        <w:tc>
          <w:tcPr>
            <w:tcW w:w="1033"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BF19C9">
            <w:pPr>
              <w:shd w:val="clear" w:color="auto" w:fill="FFFFFF"/>
              <w:ind w:left="170"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Măsuri suplimentare</w:t>
            </w:r>
          </w:p>
        </w:tc>
        <w:tc>
          <w:tcPr>
            <w:tcW w:w="1072"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BF19C9">
            <w:pPr>
              <w:shd w:val="clear" w:color="auto" w:fill="FFFFFF"/>
              <w:ind w:left="152" w:hanging="7"/>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Termen/ durată de implementare</w:t>
            </w:r>
          </w:p>
        </w:tc>
        <w:tc>
          <w:tcPr>
            <w:tcW w:w="1273"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BF19C9">
            <w:pPr>
              <w:shd w:val="clear" w:color="auto" w:fill="FFFFFF"/>
              <w:ind w:left="118"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Responsabil(i)de risc</w:t>
            </w:r>
          </w:p>
        </w:tc>
        <w:tc>
          <w:tcPr>
            <w:tcW w:w="5120"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Monitorizare și revizuire</w:t>
            </w:r>
          </w:p>
        </w:tc>
      </w:tr>
      <w:tr w:rsidR="00605BD9" w:rsidRPr="00DC2E9B" w:rsidTr="00557458">
        <w:trPr>
          <w:trHeight w:val="55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917"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146D12">
            <w:pPr>
              <w:shd w:val="clear" w:color="auto" w:fill="FFFFFF"/>
              <w:ind w:left="158"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Evaluarea măsurilor de control</w:t>
            </w:r>
          </w:p>
        </w:tc>
        <w:tc>
          <w:tcPr>
            <w:tcW w:w="3203"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146D12">
            <w:pPr>
              <w:shd w:val="clear" w:color="auto" w:fill="FFFFFF"/>
              <w:ind w:left="139" w:firstLine="0"/>
              <w:jc w:val="left"/>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Parametrii riscului revizuit</w:t>
            </w:r>
          </w:p>
        </w:tc>
      </w:tr>
      <w:tr w:rsidR="00EF4DE6" w:rsidRPr="00DC2E9B" w:rsidTr="00557458">
        <w:trPr>
          <w:trHeight w:val="76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EF4DE6" w:rsidP="00557458">
            <w:pPr>
              <w:shd w:val="clear" w:color="auto" w:fill="FFFFFF"/>
              <w:ind w:left="166" w:firstLine="0"/>
              <w:rPr>
                <w:rFonts w:eastAsia="Times New Roman" w:cs="Times New Roman"/>
                <w:color w:val="000000" w:themeColor="text1"/>
                <w:szCs w:val="24"/>
                <w:lang w:eastAsia="ro-RO"/>
              </w:rPr>
            </w:pPr>
            <w:r>
              <w:rPr>
                <w:rFonts w:eastAsia="Times New Roman" w:cs="Times New Roman"/>
                <w:color w:val="000000" w:themeColor="text1"/>
                <w:szCs w:val="24"/>
                <w:lang w:eastAsia="ro-RO"/>
              </w:rPr>
              <w:t>Indicatori de evaluare</w:t>
            </w:r>
            <w:r>
              <w:rPr>
                <w:rStyle w:val="FootnoteReference"/>
                <w:rFonts w:eastAsia="Times New Roman" w:cs="Times New Roman"/>
                <w:color w:val="000000" w:themeColor="text1"/>
                <w:szCs w:val="24"/>
                <w:lang w:eastAsia="ro-RO"/>
              </w:rPr>
              <w:footnoteReference w:id="1"/>
            </w:r>
          </w:p>
        </w:tc>
        <w:tc>
          <w:tcPr>
            <w:tcW w:w="11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Ri</w:t>
            </w:r>
            <w:r w:rsidR="00EF4DE6">
              <w:rPr>
                <w:rFonts w:eastAsia="Times New Roman" w:cs="Times New Roman"/>
                <w:color w:val="000000" w:themeColor="text1"/>
                <w:szCs w:val="24"/>
                <w:lang w:eastAsia="ro-RO"/>
              </w:rPr>
              <w:t xml:space="preserve">scuri de corupție </w:t>
            </w:r>
            <w:r w:rsidR="00EF4DE6">
              <w:rPr>
                <w:rFonts w:eastAsia="Times New Roman" w:cs="Times New Roman"/>
                <w:color w:val="000000" w:themeColor="text1"/>
                <w:szCs w:val="24"/>
                <w:lang w:eastAsia="ro-RO"/>
              </w:rPr>
              <w:lastRenderedPageBreak/>
              <w:t>materializate</w:t>
            </w:r>
            <w:r w:rsidR="00EF4DE6">
              <w:rPr>
                <w:rStyle w:val="FootnoteReference"/>
                <w:rFonts w:eastAsia="Times New Roman" w:cs="Times New Roman"/>
                <w:color w:val="000000" w:themeColor="text1"/>
                <w:szCs w:val="24"/>
                <w:lang w:eastAsia="ro-RO"/>
              </w:rPr>
              <w:footnoteReference w:id="2"/>
            </w: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lastRenderedPageBreak/>
              <w:t>Probabilitate</w:t>
            </w:r>
          </w:p>
        </w:tc>
        <w:tc>
          <w:tcPr>
            <w:tcW w:w="6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Impact global</w:t>
            </w:r>
          </w:p>
        </w:tc>
        <w:tc>
          <w:tcPr>
            <w:tcW w:w="79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Expunere</w:t>
            </w:r>
            <w:r w:rsidRPr="00DC2E9B">
              <w:rPr>
                <w:rFonts w:eastAsia="Times New Roman" w:cs="Times New Roman"/>
                <w:color w:val="000000" w:themeColor="text1"/>
                <w:szCs w:val="24"/>
                <w:lang w:eastAsia="ro-RO"/>
              </w:rPr>
              <w:br/>
              <w:t>(col. 8 x col. 9)</w:t>
            </w:r>
          </w:p>
        </w:tc>
        <w:tc>
          <w:tcPr>
            <w:tcW w:w="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557458">
            <w:pPr>
              <w:shd w:val="clear" w:color="auto" w:fill="FFFFFF"/>
              <w:ind w:left="166"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Prioritate</w:t>
            </w:r>
          </w:p>
        </w:tc>
      </w:tr>
      <w:tr w:rsidR="00EF4DE6" w:rsidRPr="00DC2E9B" w:rsidTr="00557458">
        <w:trPr>
          <w:trHeight w:val="345"/>
          <w:jc w:val="center"/>
        </w:trPr>
        <w:tc>
          <w:tcPr>
            <w:tcW w:w="0" w:type="auto"/>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36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10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10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107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4</w:t>
            </w:r>
          </w:p>
        </w:tc>
        <w:tc>
          <w:tcPr>
            <w:tcW w:w="12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5</w:t>
            </w:r>
          </w:p>
        </w:tc>
        <w:tc>
          <w:tcPr>
            <w:tcW w:w="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6</w:t>
            </w:r>
          </w:p>
        </w:tc>
        <w:tc>
          <w:tcPr>
            <w:tcW w:w="11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7</w:t>
            </w: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8</w:t>
            </w:r>
          </w:p>
        </w:tc>
        <w:tc>
          <w:tcPr>
            <w:tcW w:w="6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9</w:t>
            </w:r>
          </w:p>
        </w:tc>
        <w:tc>
          <w:tcPr>
            <w:tcW w:w="79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10</w:t>
            </w:r>
          </w:p>
        </w:tc>
        <w:tc>
          <w:tcPr>
            <w:tcW w:w="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FF527C">
            <w:pPr>
              <w:shd w:val="clear" w:color="auto" w:fill="FFFFFF"/>
              <w:ind w:left="166" w:firstLine="0"/>
              <w:jc w:val="center"/>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11</w:t>
            </w:r>
          </w:p>
        </w:tc>
      </w:tr>
      <w:tr w:rsidR="00EF4DE6" w:rsidRPr="00DC2E9B" w:rsidTr="00557458">
        <w:trPr>
          <w:trHeight w:val="345"/>
          <w:jc w:val="center"/>
        </w:trPr>
        <w:tc>
          <w:tcPr>
            <w:tcW w:w="0" w:type="auto"/>
            <w:tcMar>
              <w:top w:w="0" w:type="dxa"/>
              <w:left w:w="0" w:type="dxa"/>
              <w:bottom w:w="0" w:type="dxa"/>
              <w:right w:w="0" w:type="dxa"/>
            </w:tcMar>
            <w:vAlign w:val="center"/>
            <w:hideMark/>
          </w:tcPr>
          <w:p w:rsidR="00642678" w:rsidRPr="00DC2E9B" w:rsidRDefault="00642678" w:rsidP="00605BD9">
            <w:pPr>
              <w:shd w:val="clear" w:color="auto" w:fill="FFFFFF"/>
              <w:ind w:firstLine="709"/>
              <w:rPr>
                <w:rFonts w:eastAsia="Times New Roman" w:cs="Times New Roman"/>
                <w:color w:val="000000" w:themeColor="text1"/>
                <w:szCs w:val="24"/>
                <w:lang w:eastAsia="ro-RO"/>
              </w:rPr>
            </w:pPr>
          </w:p>
        </w:tc>
        <w:tc>
          <w:tcPr>
            <w:tcW w:w="36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05BD9">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1.</w:t>
            </w:r>
          </w:p>
        </w:tc>
        <w:tc>
          <w:tcPr>
            <w:tcW w:w="10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7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9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EF4DE6" w:rsidRPr="00DC2E9B" w:rsidTr="00557458">
        <w:trPr>
          <w:trHeight w:val="345"/>
          <w:jc w:val="center"/>
        </w:trPr>
        <w:tc>
          <w:tcPr>
            <w:tcW w:w="0" w:type="auto"/>
            <w:tcMar>
              <w:top w:w="0" w:type="dxa"/>
              <w:left w:w="0" w:type="dxa"/>
              <w:bottom w:w="0" w:type="dxa"/>
              <w:right w:w="0" w:type="dxa"/>
            </w:tcMar>
            <w:vAlign w:val="center"/>
            <w:hideMark/>
          </w:tcPr>
          <w:p w:rsidR="00642678" w:rsidRPr="00DC2E9B" w:rsidRDefault="00642678" w:rsidP="00605BD9">
            <w:pPr>
              <w:shd w:val="clear" w:color="auto" w:fill="FFFFFF"/>
              <w:ind w:firstLine="709"/>
              <w:rPr>
                <w:rFonts w:eastAsia="Times New Roman" w:cs="Times New Roman"/>
                <w:color w:val="000000" w:themeColor="text1"/>
                <w:szCs w:val="24"/>
                <w:lang w:eastAsia="ro-RO"/>
              </w:rPr>
            </w:pPr>
          </w:p>
        </w:tc>
        <w:tc>
          <w:tcPr>
            <w:tcW w:w="36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05BD9">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2.</w:t>
            </w:r>
          </w:p>
        </w:tc>
        <w:tc>
          <w:tcPr>
            <w:tcW w:w="10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7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9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EF4DE6" w:rsidRPr="00DC2E9B" w:rsidTr="00557458">
        <w:trPr>
          <w:trHeight w:val="345"/>
          <w:jc w:val="center"/>
        </w:trPr>
        <w:tc>
          <w:tcPr>
            <w:tcW w:w="0" w:type="auto"/>
            <w:tcMar>
              <w:top w:w="0" w:type="dxa"/>
              <w:left w:w="0" w:type="dxa"/>
              <w:bottom w:w="0" w:type="dxa"/>
              <w:right w:w="0" w:type="dxa"/>
            </w:tcMar>
            <w:vAlign w:val="center"/>
            <w:hideMark/>
          </w:tcPr>
          <w:p w:rsidR="00642678" w:rsidRPr="00DC2E9B" w:rsidRDefault="00642678" w:rsidP="00605BD9">
            <w:pPr>
              <w:shd w:val="clear" w:color="auto" w:fill="FFFFFF"/>
              <w:ind w:firstLine="709"/>
              <w:rPr>
                <w:rFonts w:eastAsia="Times New Roman" w:cs="Times New Roman"/>
                <w:color w:val="000000" w:themeColor="text1"/>
                <w:szCs w:val="24"/>
                <w:lang w:eastAsia="ro-RO"/>
              </w:rPr>
            </w:pPr>
          </w:p>
        </w:tc>
        <w:tc>
          <w:tcPr>
            <w:tcW w:w="36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05BD9">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3.</w:t>
            </w:r>
          </w:p>
        </w:tc>
        <w:tc>
          <w:tcPr>
            <w:tcW w:w="10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7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9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EF4DE6" w:rsidRPr="00DC2E9B" w:rsidTr="00557458">
        <w:trPr>
          <w:trHeight w:val="345"/>
          <w:jc w:val="center"/>
        </w:trPr>
        <w:tc>
          <w:tcPr>
            <w:tcW w:w="0" w:type="auto"/>
            <w:tcMar>
              <w:top w:w="0" w:type="dxa"/>
              <w:left w:w="0" w:type="dxa"/>
              <w:bottom w:w="0" w:type="dxa"/>
              <w:right w:w="0" w:type="dxa"/>
            </w:tcMar>
            <w:vAlign w:val="center"/>
            <w:hideMark/>
          </w:tcPr>
          <w:p w:rsidR="00642678" w:rsidRPr="00DC2E9B" w:rsidRDefault="00642678" w:rsidP="00605BD9">
            <w:pPr>
              <w:shd w:val="clear" w:color="auto" w:fill="FFFFFF"/>
              <w:ind w:firstLine="709"/>
              <w:rPr>
                <w:rFonts w:eastAsia="Times New Roman" w:cs="Times New Roman"/>
                <w:color w:val="000000" w:themeColor="text1"/>
                <w:szCs w:val="24"/>
                <w:lang w:eastAsia="ro-RO"/>
              </w:rPr>
            </w:pPr>
          </w:p>
        </w:tc>
        <w:tc>
          <w:tcPr>
            <w:tcW w:w="36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05BD9">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4.</w:t>
            </w:r>
          </w:p>
        </w:tc>
        <w:tc>
          <w:tcPr>
            <w:tcW w:w="10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7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9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r w:rsidR="00EF4DE6" w:rsidRPr="00DC2E9B" w:rsidTr="00557458">
        <w:trPr>
          <w:trHeight w:val="360"/>
          <w:jc w:val="center"/>
        </w:trPr>
        <w:tc>
          <w:tcPr>
            <w:tcW w:w="0" w:type="auto"/>
            <w:tcMar>
              <w:top w:w="0" w:type="dxa"/>
              <w:left w:w="0" w:type="dxa"/>
              <w:bottom w:w="0" w:type="dxa"/>
              <w:right w:w="0" w:type="dxa"/>
            </w:tcMar>
            <w:vAlign w:val="center"/>
            <w:hideMark/>
          </w:tcPr>
          <w:p w:rsidR="00642678" w:rsidRPr="00DC2E9B" w:rsidRDefault="00642678" w:rsidP="00605BD9">
            <w:pPr>
              <w:shd w:val="clear" w:color="auto" w:fill="FFFFFF"/>
              <w:ind w:firstLine="709"/>
              <w:rPr>
                <w:rFonts w:eastAsia="Times New Roman" w:cs="Times New Roman"/>
                <w:color w:val="000000" w:themeColor="text1"/>
                <w:szCs w:val="24"/>
                <w:lang w:eastAsia="ro-RO"/>
              </w:rPr>
            </w:pPr>
          </w:p>
        </w:tc>
        <w:tc>
          <w:tcPr>
            <w:tcW w:w="36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05BD9">
            <w:pPr>
              <w:shd w:val="clear" w:color="auto" w:fill="FFFFFF"/>
              <w:ind w:firstLine="0"/>
              <w:rPr>
                <w:rFonts w:eastAsia="Times New Roman" w:cs="Times New Roman"/>
                <w:color w:val="000000" w:themeColor="text1"/>
                <w:szCs w:val="24"/>
                <w:lang w:eastAsia="ro-RO"/>
              </w:rPr>
            </w:pPr>
            <w:r w:rsidRPr="00DC2E9B">
              <w:rPr>
                <w:rFonts w:eastAsia="Times New Roman" w:cs="Times New Roman"/>
                <w:color w:val="000000" w:themeColor="text1"/>
                <w:szCs w:val="24"/>
                <w:lang w:eastAsia="ro-RO"/>
              </w:rPr>
              <w:t>5.</w:t>
            </w:r>
          </w:p>
        </w:tc>
        <w:tc>
          <w:tcPr>
            <w:tcW w:w="10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7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27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8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1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10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6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9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c>
          <w:tcPr>
            <w:tcW w:w="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42678" w:rsidRPr="00DC2E9B" w:rsidRDefault="00642678" w:rsidP="00642678">
            <w:pPr>
              <w:shd w:val="clear" w:color="auto" w:fill="FFFFFF"/>
              <w:ind w:firstLine="709"/>
              <w:rPr>
                <w:rFonts w:eastAsia="Times New Roman" w:cs="Times New Roman"/>
                <w:color w:val="000000" w:themeColor="text1"/>
                <w:szCs w:val="24"/>
                <w:lang w:eastAsia="ro-RO"/>
              </w:rPr>
            </w:pPr>
          </w:p>
        </w:tc>
      </w:tr>
    </w:tbl>
    <w:p w:rsidR="00642678" w:rsidRDefault="00642678" w:rsidP="00642678">
      <w:pPr>
        <w:shd w:val="clear" w:color="auto" w:fill="FFFFFF"/>
        <w:ind w:firstLine="709"/>
        <w:rPr>
          <w:rFonts w:eastAsia="Times New Roman" w:cs="Times New Roman"/>
          <w:color w:val="000000" w:themeColor="text1"/>
          <w:szCs w:val="24"/>
          <w:lang w:eastAsia="ro-RO"/>
        </w:rPr>
      </w:pPr>
    </w:p>
    <w:p w:rsidR="00642678" w:rsidRPr="00DC2E9B" w:rsidRDefault="00642678" w:rsidP="00EF4DE6">
      <w:pPr>
        <w:shd w:val="clear" w:color="auto" w:fill="FFFFFF"/>
        <w:ind w:firstLine="0"/>
        <w:rPr>
          <w:rFonts w:eastAsia="Times New Roman" w:cs="Times New Roman"/>
          <w:color w:val="000000" w:themeColor="text1"/>
          <w:szCs w:val="24"/>
          <w:lang w:eastAsia="ro-RO"/>
        </w:rPr>
      </w:pP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642678" w:rsidRPr="00DC2E9B" w:rsidRDefault="00642678" w:rsidP="00642678">
      <w:pPr>
        <w:shd w:val="clear" w:color="auto" w:fill="FFFFFF"/>
        <w:ind w:firstLine="709"/>
        <w:rPr>
          <w:rFonts w:eastAsia="Times New Roman" w:cs="Times New Roman"/>
          <w:color w:val="000000" w:themeColor="text1"/>
          <w:szCs w:val="24"/>
          <w:lang w:eastAsia="ro-RO"/>
        </w:rPr>
      </w:pPr>
    </w:p>
    <w:p w:rsidR="007F3E32" w:rsidRPr="00E141C1" w:rsidRDefault="007F3E32" w:rsidP="007F3E32">
      <w:pPr>
        <w:rPr>
          <w:b/>
        </w:rPr>
      </w:pPr>
    </w:p>
    <w:p w:rsidR="00E141C1" w:rsidRDefault="00E141C1">
      <w:pPr>
        <w:ind w:firstLine="0"/>
        <w:jc w:val="center"/>
      </w:pPr>
    </w:p>
    <w:p w:rsidR="00582546" w:rsidRDefault="00582546">
      <w:pPr>
        <w:ind w:firstLine="0"/>
        <w:jc w:val="center"/>
      </w:pPr>
    </w:p>
    <w:p w:rsidR="00582546" w:rsidRDefault="00582546">
      <w:pPr>
        <w:ind w:firstLine="0"/>
        <w:jc w:val="center"/>
      </w:pPr>
    </w:p>
    <w:sectPr w:rsidR="00582546" w:rsidSect="003F74D0">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1D" w:rsidRDefault="00866C1D" w:rsidP="00B02FC7">
      <w:r>
        <w:separator/>
      </w:r>
    </w:p>
  </w:endnote>
  <w:endnote w:type="continuationSeparator" w:id="0">
    <w:p w:rsidR="00866C1D" w:rsidRDefault="00866C1D" w:rsidP="00B0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1D" w:rsidRDefault="00866C1D" w:rsidP="00B02FC7">
      <w:r>
        <w:separator/>
      </w:r>
    </w:p>
  </w:footnote>
  <w:footnote w:type="continuationSeparator" w:id="0">
    <w:p w:rsidR="00866C1D" w:rsidRDefault="00866C1D" w:rsidP="00B02FC7">
      <w:r>
        <w:continuationSeparator/>
      </w:r>
    </w:p>
  </w:footnote>
  <w:footnote w:id="1">
    <w:p w:rsidR="00EF4DE6" w:rsidRPr="00E063D6" w:rsidRDefault="00EF4DE6">
      <w:pPr>
        <w:pStyle w:val="FootnoteText"/>
        <w:rPr>
          <w:rFonts w:ascii="Times New Roman" w:hAnsi="Times New Roman" w:cs="Times New Roman"/>
          <w:lang w:val="ro-RO"/>
        </w:rPr>
      </w:pPr>
      <w:r w:rsidRPr="00E063D6">
        <w:rPr>
          <w:rStyle w:val="FootnoteReference"/>
          <w:lang w:val="ro-RO"/>
        </w:rPr>
        <w:footnoteRef/>
      </w:r>
      <w:r w:rsidRPr="00E063D6">
        <w:rPr>
          <w:lang w:val="ro-RO"/>
        </w:rPr>
        <w:t xml:space="preserve"> </w:t>
      </w:r>
      <w:r w:rsidRPr="00E063D6">
        <w:rPr>
          <w:rFonts w:ascii="Times New Roman" w:eastAsia="Times New Roman" w:hAnsi="Times New Roman" w:cs="Times New Roman"/>
          <w:color w:val="000000" w:themeColor="text1"/>
          <w:szCs w:val="24"/>
          <w:lang w:val="ro-RO" w:eastAsia="ro-RO"/>
        </w:rPr>
        <w:t>Pentru fiecare măsură în parte.</w:t>
      </w:r>
    </w:p>
  </w:footnote>
  <w:footnote w:id="2">
    <w:p w:rsidR="00EF4DE6" w:rsidRPr="00E063D6" w:rsidRDefault="00EF4DE6">
      <w:pPr>
        <w:pStyle w:val="FootnoteText"/>
        <w:rPr>
          <w:lang w:val="ro-RO"/>
        </w:rPr>
      </w:pPr>
      <w:r w:rsidRPr="00E063D6">
        <w:rPr>
          <w:rStyle w:val="FootnoteReference"/>
          <w:lang w:val="ro-RO"/>
        </w:rPr>
        <w:footnoteRef/>
      </w:r>
      <w:r w:rsidRPr="00E063D6">
        <w:rPr>
          <w:lang w:val="ro-RO"/>
        </w:rPr>
        <w:t xml:space="preserve"> </w:t>
      </w:r>
      <w:r w:rsidRPr="00E063D6">
        <w:rPr>
          <w:rFonts w:ascii="Times New Roman" w:eastAsia="Times New Roman" w:hAnsi="Times New Roman" w:cs="Times New Roman"/>
          <w:color w:val="000000" w:themeColor="text1"/>
          <w:szCs w:val="24"/>
          <w:lang w:val="ro-RO" w:eastAsia="ro-RO"/>
        </w:rPr>
        <w:t xml:space="preserve">Corespunzător riscului </w:t>
      </w:r>
      <w:r w:rsidR="00605BD9" w:rsidRPr="00E063D6">
        <w:rPr>
          <w:rFonts w:ascii="Times New Roman" w:eastAsia="Times New Roman" w:hAnsi="Times New Roman" w:cs="Times New Roman"/>
          <w:color w:val="000000" w:themeColor="text1"/>
          <w:szCs w:val="24"/>
          <w:lang w:val="ro-RO" w:eastAsia="ro-RO"/>
        </w:rPr>
        <w:t>descris.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566F"/>
    <w:multiLevelType w:val="multilevel"/>
    <w:tmpl w:val="6D9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C1"/>
    <w:rsid w:val="0002501E"/>
    <w:rsid w:val="00037A2E"/>
    <w:rsid w:val="000435AD"/>
    <w:rsid w:val="00077E43"/>
    <w:rsid w:val="000C4671"/>
    <w:rsid w:val="000F1778"/>
    <w:rsid w:val="0014639A"/>
    <w:rsid w:val="00146D12"/>
    <w:rsid w:val="00155B88"/>
    <w:rsid w:val="001A0B75"/>
    <w:rsid w:val="001C6351"/>
    <w:rsid w:val="002275AE"/>
    <w:rsid w:val="00244D0A"/>
    <w:rsid w:val="00245202"/>
    <w:rsid w:val="00257656"/>
    <w:rsid w:val="00362E30"/>
    <w:rsid w:val="003656D5"/>
    <w:rsid w:val="0037377E"/>
    <w:rsid w:val="0039125A"/>
    <w:rsid w:val="003A2940"/>
    <w:rsid w:val="003B52EE"/>
    <w:rsid w:val="003C4042"/>
    <w:rsid w:val="003D1376"/>
    <w:rsid w:val="003D4EE3"/>
    <w:rsid w:val="003E2CDB"/>
    <w:rsid w:val="003E4612"/>
    <w:rsid w:val="003F74D0"/>
    <w:rsid w:val="00416887"/>
    <w:rsid w:val="00467AF0"/>
    <w:rsid w:val="004F68C9"/>
    <w:rsid w:val="005221B4"/>
    <w:rsid w:val="00557458"/>
    <w:rsid w:val="00582546"/>
    <w:rsid w:val="00605BD9"/>
    <w:rsid w:val="006274C1"/>
    <w:rsid w:val="00642678"/>
    <w:rsid w:val="006748AE"/>
    <w:rsid w:val="00697944"/>
    <w:rsid w:val="006E2973"/>
    <w:rsid w:val="006F75FA"/>
    <w:rsid w:val="00706DE0"/>
    <w:rsid w:val="007F3E32"/>
    <w:rsid w:val="00821595"/>
    <w:rsid w:val="0082242F"/>
    <w:rsid w:val="0084424C"/>
    <w:rsid w:val="00866C1D"/>
    <w:rsid w:val="00883DF9"/>
    <w:rsid w:val="008B6FC5"/>
    <w:rsid w:val="008C2CF7"/>
    <w:rsid w:val="009B4E0B"/>
    <w:rsid w:val="009C577B"/>
    <w:rsid w:val="00A06FDF"/>
    <w:rsid w:val="00A23091"/>
    <w:rsid w:val="00A746E2"/>
    <w:rsid w:val="00AB60A7"/>
    <w:rsid w:val="00AD3C20"/>
    <w:rsid w:val="00B02FC7"/>
    <w:rsid w:val="00B20531"/>
    <w:rsid w:val="00B26FCA"/>
    <w:rsid w:val="00B313C9"/>
    <w:rsid w:val="00B3480A"/>
    <w:rsid w:val="00BF19C9"/>
    <w:rsid w:val="00C0145F"/>
    <w:rsid w:val="00C0184C"/>
    <w:rsid w:val="00C110AF"/>
    <w:rsid w:val="00C1262F"/>
    <w:rsid w:val="00C26B3F"/>
    <w:rsid w:val="00C32DBD"/>
    <w:rsid w:val="00C42057"/>
    <w:rsid w:val="00C42514"/>
    <w:rsid w:val="00C86B1E"/>
    <w:rsid w:val="00CA4036"/>
    <w:rsid w:val="00CC3AC7"/>
    <w:rsid w:val="00CF579F"/>
    <w:rsid w:val="00D00F22"/>
    <w:rsid w:val="00D23041"/>
    <w:rsid w:val="00D5690C"/>
    <w:rsid w:val="00D5707B"/>
    <w:rsid w:val="00DC5A28"/>
    <w:rsid w:val="00DC6608"/>
    <w:rsid w:val="00DF40DC"/>
    <w:rsid w:val="00E063D6"/>
    <w:rsid w:val="00E141C1"/>
    <w:rsid w:val="00E35F39"/>
    <w:rsid w:val="00EE3EA0"/>
    <w:rsid w:val="00EF4DE6"/>
    <w:rsid w:val="00F94408"/>
    <w:rsid w:val="00FB1396"/>
    <w:rsid w:val="00FF527C"/>
    <w:rsid w:val="00FF5B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4A301-DDAE-4970-974F-4EA74042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2678"/>
    <w:pPr>
      <w:spacing w:before="100" w:beforeAutospacing="1" w:after="100" w:afterAutospacing="1"/>
      <w:ind w:firstLine="0"/>
      <w:jc w:val="left"/>
      <w:outlineLvl w:val="0"/>
    </w:pPr>
    <w:rPr>
      <w:rFonts w:eastAsia="Times New Roman" w:cs="Times New Roman"/>
      <w:b/>
      <w:bCs/>
      <w:kern w:val="36"/>
      <w:sz w:val="48"/>
      <w:szCs w:val="48"/>
      <w:lang w:eastAsia="ro-RO"/>
    </w:rPr>
  </w:style>
  <w:style w:type="paragraph" w:styleId="Heading2">
    <w:name w:val="heading 2"/>
    <w:basedOn w:val="Normal"/>
    <w:link w:val="Heading2Char"/>
    <w:uiPriority w:val="9"/>
    <w:qFormat/>
    <w:rsid w:val="00642678"/>
    <w:pPr>
      <w:spacing w:before="100" w:beforeAutospacing="1" w:after="100" w:afterAutospacing="1"/>
      <w:ind w:firstLine="0"/>
      <w:jc w:val="left"/>
      <w:outlineLvl w:val="1"/>
    </w:pPr>
    <w:rPr>
      <w:rFonts w:eastAsia="Times New Roman" w:cs="Times New Roman"/>
      <w:b/>
      <w:bCs/>
      <w:sz w:val="36"/>
      <w:szCs w:val="36"/>
      <w:lang w:eastAsia="ro-RO"/>
    </w:rPr>
  </w:style>
  <w:style w:type="paragraph" w:styleId="Heading3">
    <w:name w:val="heading 3"/>
    <w:basedOn w:val="Normal"/>
    <w:link w:val="Heading3Char"/>
    <w:uiPriority w:val="9"/>
    <w:qFormat/>
    <w:rsid w:val="00642678"/>
    <w:pPr>
      <w:spacing w:before="100" w:beforeAutospacing="1" w:after="100" w:afterAutospacing="1"/>
      <w:ind w:firstLine="0"/>
      <w:jc w:val="left"/>
      <w:outlineLvl w:val="2"/>
    </w:pPr>
    <w:rPr>
      <w:rFonts w:eastAsia="Times New Roman" w:cs="Times New Roman"/>
      <w:b/>
      <w:bCs/>
      <w:sz w:val="27"/>
      <w:szCs w:val="27"/>
      <w:lang w:eastAsia="ro-RO"/>
    </w:rPr>
  </w:style>
  <w:style w:type="paragraph" w:styleId="Heading4">
    <w:name w:val="heading 4"/>
    <w:basedOn w:val="Normal"/>
    <w:link w:val="Heading4Char"/>
    <w:uiPriority w:val="9"/>
    <w:qFormat/>
    <w:rsid w:val="00642678"/>
    <w:pPr>
      <w:spacing w:before="100" w:beforeAutospacing="1" w:after="100" w:afterAutospacing="1"/>
      <w:ind w:firstLine="0"/>
      <w:jc w:val="left"/>
      <w:outlineLvl w:val="3"/>
    </w:pPr>
    <w:rPr>
      <w:rFonts w:eastAsia="Times New Roman" w:cs="Times New Roman"/>
      <w:b/>
      <w:bCs/>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678"/>
    <w:rPr>
      <w:rFonts w:eastAsia="Times New Roman" w:cs="Times New Roman"/>
      <w:b/>
      <w:bCs/>
      <w:kern w:val="36"/>
      <w:sz w:val="48"/>
      <w:szCs w:val="48"/>
      <w:lang w:eastAsia="ro-RO"/>
    </w:rPr>
  </w:style>
  <w:style w:type="character" w:customStyle="1" w:styleId="Heading2Char">
    <w:name w:val="Heading 2 Char"/>
    <w:basedOn w:val="DefaultParagraphFont"/>
    <w:link w:val="Heading2"/>
    <w:uiPriority w:val="9"/>
    <w:rsid w:val="00642678"/>
    <w:rPr>
      <w:rFonts w:eastAsia="Times New Roman" w:cs="Times New Roman"/>
      <w:b/>
      <w:bCs/>
      <w:sz w:val="36"/>
      <w:szCs w:val="36"/>
      <w:lang w:eastAsia="ro-RO"/>
    </w:rPr>
  </w:style>
  <w:style w:type="character" w:customStyle="1" w:styleId="Heading3Char">
    <w:name w:val="Heading 3 Char"/>
    <w:basedOn w:val="DefaultParagraphFont"/>
    <w:link w:val="Heading3"/>
    <w:uiPriority w:val="9"/>
    <w:rsid w:val="00642678"/>
    <w:rPr>
      <w:rFonts w:eastAsia="Times New Roman" w:cs="Times New Roman"/>
      <w:b/>
      <w:bCs/>
      <w:sz w:val="27"/>
      <w:szCs w:val="27"/>
      <w:lang w:eastAsia="ro-RO"/>
    </w:rPr>
  </w:style>
  <w:style w:type="character" w:customStyle="1" w:styleId="Heading4Char">
    <w:name w:val="Heading 4 Char"/>
    <w:basedOn w:val="DefaultParagraphFont"/>
    <w:link w:val="Heading4"/>
    <w:uiPriority w:val="9"/>
    <w:rsid w:val="00642678"/>
    <w:rPr>
      <w:rFonts w:eastAsia="Times New Roman" w:cs="Times New Roman"/>
      <w:b/>
      <w:bCs/>
      <w:szCs w:val="24"/>
      <w:lang w:eastAsia="ro-RO"/>
    </w:rPr>
  </w:style>
  <w:style w:type="character" w:customStyle="1" w:styleId="js-ineffectstring">
    <w:name w:val="js-ineffectstring"/>
    <w:basedOn w:val="DefaultParagraphFont"/>
    <w:rsid w:val="00642678"/>
  </w:style>
  <w:style w:type="character" w:customStyle="1" w:styleId="apple-converted-space">
    <w:name w:val="apple-converted-space"/>
    <w:basedOn w:val="DefaultParagraphFont"/>
    <w:rsid w:val="00642678"/>
  </w:style>
  <w:style w:type="character" w:customStyle="1" w:styleId="js-ineffectdate">
    <w:name w:val="js-ineffectdate"/>
    <w:basedOn w:val="DefaultParagraphFont"/>
    <w:rsid w:val="00642678"/>
  </w:style>
  <w:style w:type="paragraph" w:customStyle="1" w:styleId="notfreenew">
    <w:name w:val="not_freenew"/>
    <w:basedOn w:val="Normal"/>
    <w:rsid w:val="00642678"/>
    <w:pPr>
      <w:spacing w:before="100" w:beforeAutospacing="1" w:after="100" w:afterAutospacing="1"/>
      <w:ind w:firstLine="0"/>
      <w:jc w:val="left"/>
    </w:pPr>
    <w:rPr>
      <w:rFonts w:eastAsia="Times New Roman" w:cs="Times New Roman"/>
      <w:szCs w:val="24"/>
      <w:lang w:eastAsia="ro-RO"/>
    </w:rPr>
  </w:style>
  <w:style w:type="character" w:styleId="Strong">
    <w:name w:val="Strong"/>
    <w:basedOn w:val="DefaultParagraphFont"/>
    <w:uiPriority w:val="22"/>
    <w:qFormat/>
    <w:rsid w:val="00642678"/>
    <w:rPr>
      <w:b/>
      <w:bCs/>
    </w:rPr>
  </w:style>
  <w:style w:type="character" w:customStyle="1" w:styleId="z-TopofFormChar">
    <w:name w:val="z-Top of Form Char"/>
    <w:basedOn w:val="DefaultParagraphFont"/>
    <w:link w:val="z-TopofForm"/>
    <w:uiPriority w:val="99"/>
    <w:semiHidden/>
    <w:rsid w:val="00642678"/>
    <w:rPr>
      <w:rFonts w:ascii="Arial" w:eastAsia="Times New Roman" w:hAnsi="Arial" w:cs="Arial"/>
      <w:vanish/>
      <w:sz w:val="16"/>
      <w:szCs w:val="16"/>
      <w:lang w:eastAsia="ro-RO"/>
    </w:rPr>
  </w:style>
  <w:style w:type="paragraph" w:styleId="z-TopofForm">
    <w:name w:val="HTML Top of Form"/>
    <w:basedOn w:val="Normal"/>
    <w:next w:val="Normal"/>
    <w:link w:val="z-TopofFormChar"/>
    <w:hidden/>
    <w:uiPriority w:val="99"/>
    <w:semiHidden/>
    <w:unhideWhenUsed/>
    <w:rsid w:val="00642678"/>
    <w:pPr>
      <w:pBdr>
        <w:bottom w:val="single" w:sz="6" w:space="1" w:color="auto"/>
      </w:pBdr>
      <w:ind w:firstLine="0"/>
      <w:jc w:val="center"/>
    </w:pPr>
    <w:rPr>
      <w:rFonts w:ascii="Arial" w:eastAsia="Times New Roman" w:hAnsi="Arial" w:cs="Arial"/>
      <w:vanish/>
      <w:sz w:val="16"/>
      <w:szCs w:val="16"/>
      <w:lang w:eastAsia="ro-RO"/>
    </w:rPr>
  </w:style>
  <w:style w:type="character" w:customStyle="1" w:styleId="alinright">
    <w:name w:val="alinright"/>
    <w:basedOn w:val="DefaultParagraphFont"/>
    <w:rsid w:val="00642678"/>
  </w:style>
  <w:style w:type="character" w:customStyle="1" w:styleId="z-BottomofFormChar">
    <w:name w:val="z-Bottom of Form Char"/>
    <w:basedOn w:val="DefaultParagraphFont"/>
    <w:link w:val="z-BottomofForm"/>
    <w:uiPriority w:val="99"/>
    <w:semiHidden/>
    <w:rsid w:val="00642678"/>
    <w:rPr>
      <w:rFonts w:ascii="Arial" w:eastAsia="Times New Roman" w:hAnsi="Arial" w:cs="Arial"/>
      <w:vanish/>
      <w:sz w:val="16"/>
      <w:szCs w:val="16"/>
      <w:lang w:eastAsia="ro-RO"/>
    </w:rPr>
  </w:style>
  <w:style w:type="paragraph" w:styleId="z-BottomofForm">
    <w:name w:val="HTML Bottom of Form"/>
    <w:basedOn w:val="Normal"/>
    <w:next w:val="Normal"/>
    <w:link w:val="z-BottomofFormChar"/>
    <w:hidden/>
    <w:uiPriority w:val="99"/>
    <w:semiHidden/>
    <w:unhideWhenUsed/>
    <w:rsid w:val="00642678"/>
    <w:pPr>
      <w:pBdr>
        <w:top w:val="single" w:sz="6" w:space="1" w:color="auto"/>
      </w:pBdr>
      <w:ind w:firstLine="0"/>
      <w:jc w:val="center"/>
    </w:pPr>
    <w:rPr>
      <w:rFonts w:ascii="Arial" w:eastAsia="Times New Roman" w:hAnsi="Arial" w:cs="Arial"/>
      <w:vanish/>
      <w:sz w:val="16"/>
      <w:szCs w:val="16"/>
      <w:lang w:eastAsia="ro-RO"/>
    </w:rPr>
  </w:style>
  <w:style w:type="paragraph" w:customStyle="1" w:styleId="al">
    <w:name w:val="a_l"/>
    <w:basedOn w:val="Normal"/>
    <w:rsid w:val="00642678"/>
    <w:pPr>
      <w:spacing w:before="100" w:beforeAutospacing="1" w:after="100" w:afterAutospacing="1"/>
      <w:ind w:firstLine="0"/>
      <w:jc w:val="left"/>
    </w:pPr>
    <w:rPr>
      <w:rFonts w:eastAsia="Times New Roman" w:cs="Times New Roman"/>
      <w:szCs w:val="24"/>
      <w:lang w:eastAsia="ro-RO"/>
    </w:rPr>
  </w:style>
  <w:style w:type="paragraph" w:customStyle="1" w:styleId="ac">
    <w:name w:val="a_c"/>
    <w:basedOn w:val="Normal"/>
    <w:rsid w:val="00642678"/>
    <w:pPr>
      <w:spacing w:before="100" w:beforeAutospacing="1" w:after="100" w:afterAutospacing="1"/>
      <w:ind w:firstLine="0"/>
      <w:jc w:val="left"/>
    </w:pPr>
    <w:rPr>
      <w:rFonts w:eastAsia="Times New Roman" w:cs="Times New Roman"/>
      <w:szCs w:val="24"/>
      <w:lang w:eastAsia="ro-RO"/>
    </w:rPr>
  </w:style>
  <w:style w:type="paragraph" w:styleId="BalloonText">
    <w:name w:val="Balloon Text"/>
    <w:basedOn w:val="Normal"/>
    <w:link w:val="BalloonTextChar"/>
    <w:uiPriority w:val="99"/>
    <w:semiHidden/>
    <w:unhideWhenUsed/>
    <w:rsid w:val="00642678"/>
    <w:rPr>
      <w:rFonts w:ascii="Tahoma" w:hAnsi="Tahoma" w:cs="Tahoma"/>
      <w:sz w:val="16"/>
      <w:szCs w:val="16"/>
    </w:rPr>
  </w:style>
  <w:style w:type="character" w:customStyle="1" w:styleId="BalloonTextChar">
    <w:name w:val="Balloon Text Char"/>
    <w:basedOn w:val="DefaultParagraphFont"/>
    <w:link w:val="BalloonText"/>
    <w:uiPriority w:val="99"/>
    <w:semiHidden/>
    <w:rsid w:val="00642678"/>
    <w:rPr>
      <w:rFonts w:ascii="Tahoma" w:hAnsi="Tahoma" w:cs="Tahoma"/>
      <w:sz w:val="16"/>
      <w:szCs w:val="16"/>
    </w:rPr>
  </w:style>
  <w:style w:type="paragraph" w:styleId="FootnoteText">
    <w:name w:val="footnote text"/>
    <w:basedOn w:val="Normal"/>
    <w:link w:val="FootnoteTextChar"/>
    <w:uiPriority w:val="99"/>
    <w:semiHidden/>
    <w:unhideWhenUsed/>
    <w:rsid w:val="00B02FC7"/>
    <w:pPr>
      <w:ind w:firstLine="720"/>
      <w:jc w:val="left"/>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B02FC7"/>
    <w:rPr>
      <w:rFonts w:asciiTheme="minorHAnsi" w:hAnsiTheme="minorHAnsi"/>
      <w:sz w:val="20"/>
      <w:szCs w:val="20"/>
      <w:lang w:val="en-US"/>
    </w:rPr>
  </w:style>
  <w:style w:type="character" w:styleId="FootnoteReference">
    <w:name w:val="footnote reference"/>
    <w:basedOn w:val="DefaultParagraphFont"/>
    <w:uiPriority w:val="99"/>
    <w:semiHidden/>
    <w:unhideWhenUsed/>
    <w:rsid w:val="00B02FC7"/>
    <w:rPr>
      <w:vertAlign w:val="superscript"/>
    </w:rPr>
  </w:style>
  <w:style w:type="character" w:customStyle="1" w:styleId="hps">
    <w:name w:val="hps"/>
    <w:basedOn w:val="DefaultParagraphFont"/>
    <w:rsid w:val="00B02FC7"/>
  </w:style>
  <w:style w:type="character" w:styleId="Emphasis">
    <w:name w:val="Emphasis"/>
    <w:basedOn w:val="DefaultParagraphFont"/>
    <w:uiPriority w:val="20"/>
    <w:qFormat/>
    <w:rsid w:val="00B02FC7"/>
    <w:rPr>
      <w:i/>
      <w:iCs/>
    </w:rPr>
  </w:style>
  <w:style w:type="table" w:styleId="TableGrid">
    <w:name w:val="Table Grid"/>
    <w:basedOn w:val="TableNormal"/>
    <w:uiPriority w:val="59"/>
    <w:rsid w:val="00B0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m3tcnjrgy/metodologia-privind-managementul-riscurilor-de-coruptie-in-cadrul-structurilor-ministerului-afacerilor-interne-din-12062013&amp;d=2017-03-25" TargetMode="External"/><Relationship Id="rId13" Type="http://schemas.openxmlformats.org/officeDocument/2006/relationships/hyperlink" Target="http://lege5.ro/Gratuit/gm3tcnjrgy/metodologia-privind-managementul-riscurilor-de-coruptie-in-cadrul-structurilor-ministerului-afacerilor-interne-din-12062013?pidp=65089080&amp;d=2017-03-25" TargetMode="External"/><Relationship Id="rId18" Type="http://schemas.openxmlformats.org/officeDocument/2006/relationships/hyperlink" Target="http://lege5.ro/Gratuit/gm3tcnjrgy/metodologia-privind-managementul-riscurilor-de-coruptie-in-cadrul-structurilor-ministerului-afacerilor-interne-din-12062013?pidp=65089099&amp;d=2017-03-2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ge5.ro/Gratuit/gu3dinrw/legea-nr-571-2004-privind-protectia-personalului-din-autoritatile-publice-institutiile-publice-si-din-alte-unitati-care-semnaleaza-incalcari-ale-legii&amp;d=2017-03-25" TargetMode="External"/><Relationship Id="rId7" Type="http://schemas.openxmlformats.org/officeDocument/2006/relationships/endnotes" Target="endnotes.xml"/><Relationship Id="rId12" Type="http://schemas.openxmlformats.org/officeDocument/2006/relationships/hyperlink" Target="http://lege5.ro/Gratuit/gm3tcnjrgy/metodologia-privind-managementul-riscurilor-de-coruptie-in-cadrul-structurilor-ministerului-afacerilor-interne-din-12062013?pidp=65089077&amp;d=2017-03-25" TargetMode="External"/><Relationship Id="rId17" Type="http://schemas.openxmlformats.org/officeDocument/2006/relationships/hyperlink" Target="http://lege5.ro/Gratuit/gm3tcnjrgy/metodologia-privind-managementul-riscurilor-de-coruptie-in-cadrul-structurilor-ministerului-afacerilor-interne-din-12062013?pidp=65089096&amp;d=2017-03-25"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lege5.ro/Gratuit/gm3tcnjrgy/metodologia-privind-managementul-riscurilor-de-coruptie-in-cadrul-structurilor-ministerului-afacerilor-interne-din-12062013?pidp=65089093&amp;d=2017-03-25" TargetMode="External"/><Relationship Id="rId20" Type="http://schemas.openxmlformats.org/officeDocument/2006/relationships/hyperlink" Target="http://lege5.ro/Gratuit/gm3tcnjrgy/metodologia-privind-managementul-riscurilor-de-coruptie-in-cadrul-structurilor-ministerului-afacerilor-interne-din-12062013?pidp=65089105&amp;d=2017-03-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Gratuit/gm3tcnjrgy/metodologia-privind-managementul-riscurilor-de-coruptie-in-cadrul-structurilor-ministerului-afacerilor-interne-din-12062013?pidp=65089074&amp;d=2017-03-25" TargetMode="External"/><Relationship Id="rId24" Type="http://schemas.openxmlformats.org/officeDocument/2006/relationships/hyperlink" Target="http://lege5.ro/Gratuit/gm3tcnjrgy/metodologia-privind-managementul-riscurilor-de-coruptie-in-cadrul-structurilor-ministerului-afacerilor-interne-din-12062013?pidp=65089014&amp;d=2017-03-25" TargetMode="External"/><Relationship Id="rId5" Type="http://schemas.openxmlformats.org/officeDocument/2006/relationships/webSettings" Target="webSettings.xml"/><Relationship Id="rId15" Type="http://schemas.openxmlformats.org/officeDocument/2006/relationships/hyperlink" Target="http://lege5.ro/Gratuit/gm3tcnjrgy/metodologia-privind-managementul-riscurilor-de-coruptie-in-cadrul-structurilor-ministerului-afacerilor-interne-din-12062013?pidp=65088932&amp;d=2017-03-25" TargetMode="External"/><Relationship Id="rId23" Type="http://schemas.openxmlformats.org/officeDocument/2006/relationships/hyperlink" Target="http://lege5.ro/Gratuit/gm3tcnjrgy/metodologia-privind-managementul-riscurilor-de-coruptie-in-cadrul-structurilor-ministerului-afacerilor-interne-din-12062013?pidp=65088932&amp;d=2017-03-25" TargetMode="External"/><Relationship Id="rId10" Type="http://schemas.openxmlformats.org/officeDocument/2006/relationships/hyperlink" Target="http://lege5.ro/Gratuit/gm3tcnjrgy/metodologia-privind-managementul-riscurilor-de-coruptie-in-cadrul-structurilor-ministerului-afacerilor-interne-din-12062013?pidp=65089070&amp;d=2017-03-25" TargetMode="External"/><Relationship Id="rId19" Type="http://schemas.openxmlformats.org/officeDocument/2006/relationships/hyperlink" Target="http://lege5.ro/Gratuit/gm3tcnjrgy/metodologia-privind-managementul-riscurilor-de-coruptie-in-cadrul-structurilor-ministerului-afacerilor-interne-din-12062013?pidp=65089102&amp;d=2017-03-25" TargetMode="External"/><Relationship Id="rId4" Type="http://schemas.openxmlformats.org/officeDocument/2006/relationships/settings" Target="settings.xml"/><Relationship Id="rId9" Type="http://schemas.openxmlformats.org/officeDocument/2006/relationships/hyperlink" Target="http://lege5.ro/Gratuit/gm3tcnjrgy/metodologia-privind-managementul-riscurilor-de-coruptie-in-cadrul-structurilor-ministerului-afacerilor-interne-din-12062013&amp;d=2017-03-25" TargetMode="External"/><Relationship Id="rId14" Type="http://schemas.openxmlformats.org/officeDocument/2006/relationships/hyperlink" Target="http://lege5.ro/Gratuit/gm3tcnjrgy/metodologia-privind-managementul-riscurilor-de-coruptie-in-cadrul-structurilor-ministerului-afacerilor-interne-din-12062013?pidp=65088916&amp;d=2017-03-25" TargetMode="External"/><Relationship Id="rId22" Type="http://schemas.openxmlformats.org/officeDocument/2006/relationships/hyperlink" Target="http://lege5.ro/Gratuit/gm3tcnjrgy/metodologia-privind-managementul-riscurilor-de-coruptie-in-cadrul-structurilor-ministerului-afacerilor-interne-din-12062013?pidp=65089109&amp;d=2017-03-25"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8C9F-421F-49F7-8183-E3AB1023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10987</Words>
  <Characters>62629</Characters>
  <Application>Microsoft Office Word</Application>
  <DocSecurity>0</DocSecurity>
  <Lines>521</Lines>
  <Paragraphs>146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dc:creator>
  <cp:lastModifiedBy>User</cp:lastModifiedBy>
  <cp:revision>6</cp:revision>
  <dcterms:created xsi:type="dcterms:W3CDTF">2017-04-10T09:29:00Z</dcterms:created>
  <dcterms:modified xsi:type="dcterms:W3CDTF">2017-05-04T12:01:00Z</dcterms:modified>
</cp:coreProperties>
</file>