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9B" w:rsidRDefault="0045679B" w:rsidP="00AB4F32">
      <w:pPr>
        <w:jc w:val="center"/>
        <w:outlineLvl w:val="0"/>
        <w:rPr>
          <w:rFonts w:ascii="Times New Roman" w:hAnsi="Times New Roman"/>
          <w:b/>
          <w:color w:val="auto"/>
          <w:sz w:val="24"/>
          <w:szCs w:val="24"/>
          <w:lang w:val="ro-RO"/>
        </w:rPr>
      </w:pPr>
      <w:r>
        <w:rPr>
          <w:rFonts w:ascii="Times New Roman" w:hAnsi="Times New Roman"/>
          <w:b/>
          <w:color w:val="auto"/>
          <w:sz w:val="24"/>
          <w:szCs w:val="24"/>
          <w:lang w:val="ro-RO"/>
        </w:rPr>
        <w:t xml:space="preserve">  </w:t>
      </w:r>
    </w:p>
    <w:p w:rsidR="00AB4F32" w:rsidRDefault="00AB4F32" w:rsidP="00AB4F32">
      <w:pPr>
        <w:jc w:val="center"/>
        <w:outlineLvl w:val="0"/>
        <w:rPr>
          <w:rFonts w:ascii="Times New Roman" w:hAnsi="Times New Roman"/>
          <w:b/>
          <w:color w:val="auto"/>
          <w:sz w:val="24"/>
          <w:szCs w:val="24"/>
          <w:lang w:val="ro-RO"/>
        </w:rPr>
      </w:pPr>
      <w:r w:rsidRPr="00E81280">
        <w:rPr>
          <w:rFonts w:ascii="Times New Roman" w:hAnsi="Times New Roman"/>
          <w:b/>
          <w:color w:val="auto"/>
          <w:sz w:val="24"/>
          <w:szCs w:val="24"/>
          <w:lang w:val="ro-RO"/>
        </w:rPr>
        <w:t>NOTĂ DE FUNDAMENTARE</w:t>
      </w:r>
    </w:p>
    <w:p w:rsidR="00AB4F32" w:rsidRDefault="00AB4F32" w:rsidP="00AB4F32">
      <w:pPr>
        <w:jc w:val="center"/>
        <w:rPr>
          <w:rFonts w:ascii="Times New Roman" w:hAnsi="Times New Roman"/>
          <w:color w:val="auto"/>
          <w:sz w:val="16"/>
          <w:szCs w:val="16"/>
          <w:lang w:val="ro-RO"/>
        </w:rPr>
      </w:pPr>
    </w:p>
    <w:p w:rsidR="0045679B" w:rsidRPr="00E81280" w:rsidRDefault="0045679B" w:rsidP="00AB4F32">
      <w:pPr>
        <w:jc w:val="center"/>
        <w:rPr>
          <w:rFonts w:ascii="Times New Roman" w:hAnsi="Times New Roman"/>
          <w:color w:val="auto"/>
          <w:sz w:val="16"/>
          <w:szCs w:val="16"/>
          <w:lang w:val="ro-RO"/>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0"/>
        <w:gridCol w:w="13"/>
        <w:gridCol w:w="1795"/>
        <w:gridCol w:w="892"/>
        <w:gridCol w:w="8"/>
        <w:gridCol w:w="1072"/>
        <w:gridCol w:w="974"/>
        <w:gridCol w:w="16"/>
        <w:gridCol w:w="990"/>
        <w:gridCol w:w="990"/>
        <w:gridCol w:w="1140"/>
      </w:tblGrid>
      <w:tr w:rsidR="00AB4F32" w:rsidRPr="00E81280" w:rsidTr="00F717C2">
        <w:trPr>
          <w:trHeight w:val="274"/>
        </w:trPr>
        <w:tc>
          <w:tcPr>
            <w:tcW w:w="10560" w:type="dxa"/>
            <w:gridSpan w:val="11"/>
          </w:tcPr>
          <w:p w:rsidR="00AB4F32" w:rsidRDefault="00AB4F32" w:rsidP="00F717C2">
            <w:pPr>
              <w:jc w:val="center"/>
              <w:rPr>
                <w:rFonts w:ascii="Times New Roman" w:hAnsi="Times New Roman"/>
                <w:b/>
                <w:color w:val="auto"/>
                <w:sz w:val="24"/>
                <w:szCs w:val="24"/>
                <w:lang w:val="ro-RO"/>
              </w:rPr>
            </w:pPr>
          </w:p>
          <w:p w:rsidR="00AB4F32" w:rsidRPr="00E81280" w:rsidRDefault="00AB4F32" w:rsidP="000B01D1">
            <w:pPr>
              <w:rPr>
                <w:rFonts w:ascii="Times New Roman" w:hAnsi="Times New Roman"/>
                <w:b/>
                <w:color w:val="auto"/>
                <w:sz w:val="24"/>
                <w:szCs w:val="24"/>
                <w:lang w:val="ro-RO"/>
              </w:rPr>
            </w:pPr>
            <w:r w:rsidRPr="00E81280">
              <w:rPr>
                <w:rFonts w:ascii="Times New Roman" w:hAnsi="Times New Roman"/>
                <w:b/>
                <w:color w:val="auto"/>
                <w:sz w:val="24"/>
                <w:szCs w:val="24"/>
                <w:lang w:val="ro-RO"/>
              </w:rPr>
              <w:t>Secţiunea 1: Titlul proiectului de act normativ</w:t>
            </w:r>
          </w:p>
        </w:tc>
      </w:tr>
      <w:tr w:rsidR="00AB4F32" w:rsidRPr="00E81280" w:rsidTr="00F717C2">
        <w:trPr>
          <w:trHeight w:val="503"/>
        </w:trPr>
        <w:tc>
          <w:tcPr>
            <w:tcW w:w="10560" w:type="dxa"/>
            <w:gridSpan w:val="11"/>
          </w:tcPr>
          <w:p w:rsidR="0045679B" w:rsidRDefault="0045679B" w:rsidP="00F717C2">
            <w:pPr>
              <w:jc w:val="center"/>
              <w:rPr>
                <w:rFonts w:ascii="Times New Roman" w:hAnsi="Times New Roman"/>
                <w:b/>
                <w:color w:val="auto"/>
                <w:sz w:val="24"/>
                <w:szCs w:val="24"/>
                <w:lang w:val="ro-RO"/>
              </w:rPr>
            </w:pPr>
          </w:p>
          <w:p w:rsidR="00AB4F32" w:rsidRDefault="00AB4F32" w:rsidP="00F717C2">
            <w:pPr>
              <w:jc w:val="center"/>
              <w:rPr>
                <w:rFonts w:ascii="Times New Roman" w:hAnsi="Times New Roman"/>
                <w:b/>
                <w:color w:val="auto"/>
                <w:sz w:val="24"/>
                <w:szCs w:val="24"/>
                <w:lang w:val="ro-RO"/>
              </w:rPr>
            </w:pPr>
            <w:r w:rsidRPr="00E81280">
              <w:rPr>
                <w:rFonts w:ascii="Times New Roman" w:hAnsi="Times New Roman"/>
                <w:b/>
                <w:color w:val="auto"/>
                <w:sz w:val="24"/>
                <w:szCs w:val="24"/>
                <w:lang w:val="ro-RO"/>
              </w:rPr>
              <w:t>HOTĂRÂRE A GUVERNULUI</w:t>
            </w:r>
          </w:p>
          <w:p w:rsidR="00AB4F32" w:rsidRDefault="00AB4F32" w:rsidP="00836A4D">
            <w:pPr>
              <w:jc w:val="center"/>
              <w:rPr>
                <w:rFonts w:ascii="Times New Roman" w:hAnsi="Times New Roman"/>
                <w:b/>
                <w:color w:val="auto"/>
                <w:sz w:val="24"/>
                <w:szCs w:val="24"/>
                <w:lang w:val="ro-RO"/>
              </w:rPr>
            </w:pPr>
            <w:r w:rsidRPr="00AB6476">
              <w:rPr>
                <w:rFonts w:ascii="Times New Roman" w:hAnsi="Times New Roman"/>
                <w:b/>
                <w:color w:val="auto"/>
                <w:sz w:val="24"/>
                <w:szCs w:val="24"/>
                <w:lang w:val="ro-RO"/>
              </w:rPr>
              <w:t>pentru aprobarea scoaterii definitive din fondul forestier naţional, cu compensare, a terenului în suprafaţă de 5,4734 ha, din care 3,3360 ha proprietate publică a statului iar 2,1374 ha proprietate publică a oraşului Negreşti</w:t>
            </w:r>
            <w:r>
              <w:rPr>
                <w:rFonts w:ascii="Times New Roman" w:hAnsi="Times New Roman"/>
                <w:b/>
                <w:color w:val="auto"/>
                <w:sz w:val="24"/>
                <w:szCs w:val="24"/>
                <w:lang w:val="ro-RO"/>
              </w:rPr>
              <w:t>-</w:t>
            </w:r>
            <w:r w:rsidRPr="00AB6476">
              <w:rPr>
                <w:rFonts w:ascii="Times New Roman" w:hAnsi="Times New Roman"/>
                <w:b/>
                <w:color w:val="auto"/>
                <w:sz w:val="24"/>
                <w:szCs w:val="24"/>
                <w:lang w:val="ro-RO"/>
              </w:rPr>
              <w:t>Oaş, judeţul Satu Mare, în vederea realizării obiectivului “Amenajare pârtie şi sistem de înzăpezire al pârtiei – zona turistică Luna Şes, jud. Satu Ma</w:t>
            </w:r>
            <w:r>
              <w:rPr>
                <w:rFonts w:ascii="Times New Roman" w:hAnsi="Times New Roman"/>
                <w:b/>
                <w:color w:val="auto"/>
                <w:sz w:val="24"/>
                <w:szCs w:val="24"/>
                <w:lang w:val="ro-RO"/>
              </w:rPr>
              <w:t>re”</w:t>
            </w:r>
          </w:p>
          <w:p w:rsidR="0045679B" w:rsidRPr="00BC15B3" w:rsidRDefault="0045679B" w:rsidP="00836A4D">
            <w:pPr>
              <w:jc w:val="center"/>
              <w:rPr>
                <w:rFonts w:ascii="Times New Roman" w:eastAsia="Times New Roman" w:hAnsi="Times New Roman"/>
                <w:b/>
                <w:bCs/>
                <w:color w:val="auto"/>
                <w:sz w:val="24"/>
                <w:szCs w:val="24"/>
                <w:lang w:val="ro-RO"/>
              </w:rPr>
            </w:pPr>
          </w:p>
        </w:tc>
      </w:tr>
      <w:tr w:rsidR="00AB4F32" w:rsidRPr="00E81280" w:rsidTr="00F717C2">
        <w:trPr>
          <w:trHeight w:val="503"/>
        </w:trPr>
        <w:tc>
          <w:tcPr>
            <w:tcW w:w="10560" w:type="dxa"/>
            <w:gridSpan w:val="11"/>
          </w:tcPr>
          <w:p w:rsidR="0045679B" w:rsidRDefault="0045679B" w:rsidP="0045679B">
            <w:pPr>
              <w:rPr>
                <w:rFonts w:ascii="Times New Roman" w:hAnsi="Times New Roman"/>
                <w:b/>
                <w:color w:val="auto"/>
                <w:sz w:val="24"/>
                <w:szCs w:val="24"/>
                <w:lang w:val="ro-RO"/>
              </w:rPr>
            </w:pPr>
          </w:p>
          <w:p w:rsidR="00AB4F32" w:rsidRDefault="00AB4F32" w:rsidP="0045679B">
            <w:pPr>
              <w:rPr>
                <w:rFonts w:ascii="Times New Roman" w:hAnsi="Times New Roman"/>
                <w:b/>
                <w:color w:val="auto"/>
                <w:sz w:val="24"/>
                <w:szCs w:val="24"/>
                <w:lang w:val="ro-RO"/>
              </w:rPr>
            </w:pPr>
            <w:r w:rsidRPr="00E81280">
              <w:rPr>
                <w:rFonts w:ascii="Times New Roman" w:hAnsi="Times New Roman"/>
                <w:b/>
                <w:color w:val="auto"/>
                <w:sz w:val="24"/>
                <w:szCs w:val="24"/>
                <w:lang w:val="ro-RO"/>
              </w:rPr>
              <w:t xml:space="preserve">Secţiunea </w:t>
            </w:r>
            <w:r>
              <w:rPr>
                <w:rFonts w:ascii="Times New Roman" w:hAnsi="Times New Roman"/>
                <w:b/>
                <w:color w:val="auto"/>
                <w:sz w:val="24"/>
                <w:szCs w:val="24"/>
                <w:lang w:val="ro-RO"/>
              </w:rPr>
              <w:t>a 2-a</w:t>
            </w:r>
            <w:r w:rsidRPr="00E81280">
              <w:rPr>
                <w:rFonts w:ascii="Times New Roman" w:hAnsi="Times New Roman"/>
                <w:b/>
                <w:color w:val="auto"/>
                <w:sz w:val="24"/>
                <w:szCs w:val="24"/>
                <w:lang w:val="ro-RO"/>
              </w:rPr>
              <w:t xml:space="preserve">: </w:t>
            </w:r>
            <w:r w:rsidRPr="00AB6476">
              <w:rPr>
                <w:rFonts w:ascii="Times New Roman" w:hAnsi="Times New Roman"/>
                <w:b/>
                <w:color w:val="auto"/>
                <w:sz w:val="24"/>
                <w:szCs w:val="24"/>
                <w:lang w:val="ro-RO"/>
              </w:rPr>
              <w:t>Motivul emiterii actului normativ</w:t>
            </w:r>
          </w:p>
        </w:tc>
      </w:tr>
      <w:tr w:rsidR="00AB4F32" w:rsidRPr="00E81280" w:rsidTr="00F717C2">
        <w:trPr>
          <w:trHeight w:val="503"/>
        </w:trPr>
        <w:tc>
          <w:tcPr>
            <w:tcW w:w="2683" w:type="dxa"/>
            <w:gridSpan w:val="2"/>
          </w:tcPr>
          <w:p w:rsidR="00AB4F32" w:rsidRPr="00E81280" w:rsidRDefault="00AB4F32" w:rsidP="00F717C2">
            <w:pPr>
              <w:rPr>
                <w:rFonts w:ascii="Times New Roman" w:hAnsi="Times New Roman"/>
                <w:b/>
                <w:color w:val="auto"/>
                <w:sz w:val="24"/>
                <w:szCs w:val="24"/>
                <w:lang w:val="ro-RO"/>
              </w:rPr>
            </w:pPr>
            <w:r w:rsidRPr="00E81280">
              <w:rPr>
                <w:rFonts w:ascii="Times New Roman" w:hAnsi="Times New Roman"/>
                <w:color w:val="auto"/>
                <w:sz w:val="24"/>
                <w:szCs w:val="24"/>
                <w:lang w:val="ro-RO"/>
              </w:rPr>
              <w:t>1. Descrierea situaţiei actuale</w:t>
            </w:r>
          </w:p>
        </w:tc>
        <w:tc>
          <w:tcPr>
            <w:tcW w:w="7877" w:type="dxa"/>
            <w:gridSpan w:val="9"/>
          </w:tcPr>
          <w:p w:rsidR="00AB4F32" w:rsidRPr="00AB6476" w:rsidRDefault="00AB4F32" w:rsidP="0045679B">
            <w:pPr>
              <w:tabs>
                <w:tab w:val="left" w:pos="-540"/>
                <w:tab w:val="left" w:pos="583"/>
              </w:tabs>
              <w:spacing w:line="276" w:lineRule="auto"/>
              <w:ind w:firstLine="329"/>
              <w:jc w:val="both"/>
              <w:rPr>
                <w:rFonts w:ascii="Times New Roman" w:hAnsi="Times New Roman"/>
                <w:color w:val="auto"/>
                <w:sz w:val="24"/>
                <w:szCs w:val="24"/>
                <w:lang w:val="ro-RO"/>
              </w:rPr>
            </w:pPr>
            <w:r w:rsidRPr="00AB6476">
              <w:rPr>
                <w:rFonts w:ascii="Times New Roman" w:hAnsi="Times New Roman"/>
                <w:color w:val="auto"/>
                <w:sz w:val="24"/>
                <w:szCs w:val="24"/>
                <w:lang w:val="ro-RO"/>
              </w:rPr>
              <w:t>Prin Legea nr.  526/2003, cu modificările şi completările ulterioare,  s-a aprobat  Programul de interes  naţional de dezvoltare a turismului «Schi în România», cu componenta principală „turism pentru practicarea schiului şi a altor sporturi de iarnă”. Potrivit acestui act normativ, „Programul se aplică în zonele identificate pentru dezvoltarea domeniului schiului şi practicarea altor sporturi de iarnă”, prevăzute în anexa la Legea nr. 526/2003. Printre zonele identificate pentru dezvoltarea domeniului schiului şi practicarea altor sporturi de iarnă se numără şi Luna Şes din judetul Satu Mare.</w:t>
            </w:r>
          </w:p>
          <w:p w:rsidR="00AB4F32" w:rsidRDefault="00AB4F32" w:rsidP="0045679B">
            <w:pPr>
              <w:autoSpaceDE w:val="0"/>
              <w:autoSpaceDN w:val="0"/>
              <w:adjustRightInd w:val="0"/>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Beneficiarul scoaterii definitive din fondul forestier naţional, a terenului in suprafaţă de</w:t>
            </w:r>
            <w:r>
              <w:rPr>
                <w:rFonts w:ascii="Times New Roman" w:hAnsi="Times New Roman"/>
                <w:color w:val="auto"/>
                <w:sz w:val="24"/>
                <w:szCs w:val="24"/>
                <w:lang w:val="ro-RO"/>
              </w:rPr>
              <w:t xml:space="preserve"> 5,4734 ha este oraşul Negreşti-</w:t>
            </w:r>
            <w:r w:rsidRPr="00AB6476">
              <w:rPr>
                <w:rFonts w:ascii="Times New Roman" w:hAnsi="Times New Roman"/>
                <w:color w:val="auto"/>
                <w:sz w:val="24"/>
                <w:szCs w:val="24"/>
                <w:lang w:val="ro-RO"/>
              </w:rPr>
              <w:t>Oaş, judeţul Satu Mare</w:t>
            </w:r>
            <w:r w:rsidR="00836A4D">
              <w:rPr>
                <w:rFonts w:ascii="Times New Roman" w:hAnsi="Times New Roman"/>
                <w:color w:val="auto"/>
                <w:sz w:val="24"/>
                <w:szCs w:val="24"/>
                <w:lang w:val="ro-RO"/>
              </w:rPr>
              <w:t xml:space="preserve"> prin Consiliul Local al oraşului Negreşti Oaş</w:t>
            </w:r>
            <w:r w:rsidRPr="00AB6476">
              <w:rPr>
                <w:rFonts w:ascii="Times New Roman" w:hAnsi="Times New Roman"/>
                <w:color w:val="auto"/>
                <w:sz w:val="24"/>
                <w:szCs w:val="24"/>
                <w:lang w:val="ro-RO"/>
              </w:rPr>
              <w:t>.</w:t>
            </w:r>
          </w:p>
          <w:p w:rsidR="00AB4F32" w:rsidRPr="00AB6476" w:rsidRDefault="00AB4F32" w:rsidP="0045679B">
            <w:pPr>
              <w:autoSpaceDE w:val="0"/>
              <w:autoSpaceDN w:val="0"/>
              <w:adjustRightInd w:val="0"/>
              <w:spacing w:line="276" w:lineRule="auto"/>
              <w:ind w:firstLine="329"/>
              <w:jc w:val="both"/>
              <w:rPr>
                <w:rFonts w:ascii="Times New Roman" w:hAnsi="Times New Roman"/>
                <w:color w:val="auto"/>
                <w:sz w:val="24"/>
                <w:szCs w:val="24"/>
                <w:lang w:val="ro-RO"/>
              </w:rPr>
            </w:pPr>
            <w:r w:rsidRPr="00B73FAC">
              <w:rPr>
                <w:rFonts w:ascii="Times New Roman" w:hAnsi="Times New Roman"/>
                <w:color w:val="auto"/>
                <w:sz w:val="24"/>
                <w:szCs w:val="24"/>
                <w:lang w:val="ro-RO"/>
              </w:rPr>
              <w:t>Ministerul Dezvoltării Regionale şi Turismului a emis Avizul nr. 1/2012 prin care este avizată documentaţia P.T. + D.E. ,,Amenajare pârtie şi sistem de înzăpezire al pârtiei – zona turistică Luna Şes”, judeţul Satu Mare.</w:t>
            </w:r>
          </w:p>
          <w:p w:rsidR="00AB4F32" w:rsidRPr="00AB6476" w:rsidRDefault="00AB4F32" w:rsidP="0045679B">
            <w:pPr>
              <w:autoSpaceDE w:val="0"/>
              <w:autoSpaceDN w:val="0"/>
              <w:adjustRightInd w:val="0"/>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În vederea realizării obiectivului, beneficiarul a obţinut:</w:t>
            </w:r>
          </w:p>
          <w:p w:rsidR="00AB4F32" w:rsidRPr="00AB6476" w:rsidRDefault="00AB4F32" w:rsidP="0045679B">
            <w:pPr>
              <w:autoSpaceDE w:val="0"/>
              <w:autoSpaceDN w:val="0"/>
              <w:adjustRightInd w:val="0"/>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 Hotărârea Consili</w:t>
            </w:r>
            <w:r>
              <w:rPr>
                <w:rFonts w:ascii="Times New Roman" w:hAnsi="Times New Roman"/>
                <w:color w:val="auto"/>
                <w:sz w:val="24"/>
                <w:szCs w:val="24"/>
                <w:lang w:val="ro-RO"/>
              </w:rPr>
              <w:t>ului Local al oraşului Negreşti-</w:t>
            </w:r>
            <w:r w:rsidRPr="00AB6476">
              <w:rPr>
                <w:rFonts w:ascii="Times New Roman" w:hAnsi="Times New Roman"/>
                <w:color w:val="auto"/>
                <w:sz w:val="24"/>
                <w:szCs w:val="24"/>
                <w:lang w:val="ro-RO"/>
              </w:rPr>
              <w:t xml:space="preserve">Oaş nr. </w:t>
            </w:r>
            <w:r w:rsidR="00191C76">
              <w:rPr>
                <w:rFonts w:ascii="Times New Roman" w:hAnsi="Times New Roman"/>
                <w:color w:val="auto"/>
                <w:sz w:val="24"/>
                <w:szCs w:val="24"/>
                <w:lang w:val="ro-RO"/>
              </w:rPr>
              <w:t>89</w:t>
            </w:r>
            <w:r w:rsidRPr="00AB6476">
              <w:rPr>
                <w:rFonts w:ascii="Times New Roman" w:hAnsi="Times New Roman"/>
                <w:color w:val="auto"/>
                <w:sz w:val="24"/>
                <w:szCs w:val="24"/>
                <w:lang w:val="ro-RO"/>
              </w:rPr>
              <w:t>/201</w:t>
            </w:r>
            <w:r w:rsidR="00191C76">
              <w:rPr>
                <w:rFonts w:ascii="Times New Roman" w:hAnsi="Times New Roman"/>
                <w:color w:val="auto"/>
                <w:sz w:val="24"/>
                <w:szCs w:val="24"/>
                <w:lang w:val="ro-RO"/>
              </w:rPr>
              <w:t>6</w:t>
            </w:r>
            <w:r w:rsidRPr="00AB6476">
              <w:rPr>
                <w:rFonts w:ascii="Times New Roman" w:hAnsi="Times New Roman"/>
                <w:color w:val="auto"/>
                <w:sz w:val="24"/>
                <w:szCs w:val="24"/>
                <w:lang w:val="ro-RO"/>
              </w:rPr>
              <w:t xml:space="preserve"> privind solicitarea de scoatere definitivă din fondul forestier naţional proprietate publică a statului şi administrarea Regiei Naţionale a Pădurilor – Romsilva a suprafeţei de 3,3360 ha în vederea realizării obiectivului ,,Amenajare pârtie şi sistem de înzăpezire</w:t>
            </w:r>
            <w:r w:rsidR="00EC0654">
              <w:rPr>
                <w:rFonts w:ascii="Times New Roman" w:hAnsi="Times New Roman"/>
                <w:color w:val="auto"/>
                <w:sz w:val="24"/>
                <w:szCs w:val="24"/>
                <w:lang w:val="ro-RO"/>
              </w:rPr>
              <w:t xml:space="preserve"> </w:t>
            </w:r>
            <w:r w:rsidRPr="00AB6476">
              <w:rPr>
                <w:rFonts w:ascii="Times New Roman" w:hAnsi="Times New Roman"/>
                <w:color w:val="auto"/>
                <w:sz w:val="24"/>
                <w:szCs w:val="24"/>
                <w:lang w:val="ro-RO"/>
              </w:rPr>
              <w:t>– zona turistică Luna Şes”;</w:t>
            </w:r>
          </w:p>
          <w:p w:rsidR="00AB4F32" w:rsidRDefault="00AB4F32" w:rsidP="0045679B">
            <w:pPr>
              <w:autoSpaceDE w:val="0"/>
              <w:autoSpaceDN w:val="0"/>
              <w:adjustRightInd w:val="0"/>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 Hotărârea Consiliului Local al oraşului Negreşti</w:t>
            </w:r>
            <w:r>
              <w:rPr>
                <w:rFonts w:ascii="Times New Roman" w:hAnsi="Times New Roman"/>
                <w:color w:val="auto"/>
                <w:sz w:val="24"/>
                <w:szCs w:val="24"/>
                <w:lang w:val="ro-RO"/>
              </w:rPr>
              <w:t>-</w:t>
            </w:r>
            <w:r w:rsidRPr="00AB6476">
              <w:rPr>
                <w:rFonts w:ascii="Times New Roman" w:hAnsi="Times New Roman"/>
                <w:color w:val="auto"/>
                <w:sz w:val="24"/>
                <w:szCs w:val="24"/>
                <w:lang w:val="ro-RO"/>
              </w:rPr>
              <w:t xml:space="preserve">Oaş nr. </w:t>
            </w:r>
            <w:r w:rsidR="00191C76">
              <w:rPr>
                <w:rFonts w:ascii="Times New Roman" w:hAnsi="Times New Roman"/>
                <w:color w:val="auto"/>
                <w:sz w:val="24"/>
                <w:szCs w:val="24"/>
                <w:lang w:val="ro-RO"/>
              </w:rPr>
              <w:t>90</w:t>
            </w:r>
            <w:r w:rsidR="00EC0654">
              <w:rPr>
                <w:rFonts w:ascii="Times New Roman" w:hAnsi="Times New Roman"/>
                <w:color w:val="auto"/>
                <w:sz w:val="24"/>
                <w:szCs w:val="24"/>
                <w:lang w:val="ro-RO"/>
              </w:rPr>
              <w:t xml:space="preserve">/2016 </w:t>
            </w:r>
            <w:r w:rsidR="00EC0654" w:rsidRPr="00AB6476">
              <w:rPr>
                <w:rFonts w:ascii="Times New Roman" w:hAnsi="Times New Roman"/>
                <w:color w:val="auto"/>
                <w:sz w:val="24"/>
                <w:szCs w:val="24"/>
                <w:lang w:val="ro-RO"/>
              </w:rPr>
              <w:t>privind solicitarea de scoatere definitivă din fondul forestier</w:t>
            </w:r>
            <w:r w:rsidR="00EC0654">
              <w:rPr>
                <w:rFonts w:ascii="Times New Roman" w:hAnsi="Times New Roman"/>
                <w:color w:val="auto"/>
                <w:sz w:val="24"/>
                <w:szCs w:val="24"/>
                <w:lang w:val="ro-RO"/>
              </w:rPr>
              <w:t xml:space="preserve">  </w:t>
            </w:r>
            <w:r w:rsidR="00EC0654" w:rsidRPr="00AB6476">
              <w:rPr>
                <w:rFonts w:ascii="Times New Roman" w:hAnsi="Times New Roman"/>
                <w:color w:val="auto"/>
                <w:sz w:val="24"/>
                <w:szCs w:val="24"/>
                <w:lang w:val="ro-RO"/>
              </w:rPr>
              <w:t xml:space="preserve">a suprafeţei de </w:t>
            </w:r>
            <w:r w:rsidR="00EC0654">
              <w:rPr>
                <w:rFonts w:ascii="Times New Roman" w:hAnsi="Times New Roman"/>
                <w:color w:val="auto"/>
                <w:sz w:val="24"/>
                <w:szCs w:val="24"/>
                <w:lang w:val="ro-RO"/>
              </w:rPr>
              <w:t>2</w:t>
            </w:r>
            <w:r w:rsidR="00EC0654" w:rsidRPr="00AB6476">
              <w:rPr>
                <w:rFonts w:ascii="Times New Roman" w:hAnsi="Times New Roman"/>
                <w:color w:val="auto"/>
                <w:sz w:val="24"/>
                <w:szCs w:val="24"/>
                <w:lang w:val="ro-RO"/>
              </w:rPr>
              <w:t>,</w:t>
            </w:r>
            <w:r w:rsidR="00EC0654">
              <w:rPr>
                <w:rFonts w:ascii="Times New Roman" w:hAnsi="Times New Roman"/>
                <w:color w:val="auto"/>
                <w:sz w:val="24"/>
                <w:szCs w:val="24"/>
                <w:lang w:val="ro-RO"/>
              </w:rPr>
              <w:t>1</w:t>
            </w:r>
            <w:r w:rsidR="00EC0654" w:rsidRPr="00AB6476">
              <w:rPr>
                <w:rFonts w:ascii="Times New Roman" w:hAnsi="Times New Roman"/>
                <w:color w:val="auto"/>
                <w:sz w:val="24"/>
                <w:szCs w:val="24"/>
                <w:lang w:val="ro-RO"/>
              </w:rPr>
              <w:t>3</w:t>
            </w:r>
            <w:r w:rsidR="00EC0654">
              <w:rPr>
                <w:rFonts w:ascii="Times New Roman" w:hAnsi="Times New Roman"/>
                <w:color w:val="auto"/>
                <w:sz w:val="24"/>
                <w:szCs w:val="24"/>
                <w:lang w:val="ro-RO"/>
              </w:rPr>
              <w:t>74</w:t>
            </w:r>
            <w:r w:rsidR="00EC0654" w:rsidRPr="00AB6476">
              <w:rPr>
                <w:rFonts w:ascii="Times New Roman" w:hAnsi="Times New Roman"/>
                <w:color w:val="auto"/>
                <w:sz w:val="24"/>
                <w:szCs w:val="24"/>
                <w:lang w:val="ro-RO"/>
              </w:rPr>
              <w:t xml:space="preserve"> </w:t>
            </w:r>
            <w:r w:rsidR="00EC0654">
              <w:rPr>
                <w:rFonts w:ascii="Times New Roman" w:hAnsi="Times New Roman"/>
                <w:color w:val="auto"/>
                <w:sz w:val="24"/>
                <w:szCs w:val="24"/>
                <w:lang w:val="ro-RO"/>
              </w:rPr>
              <w:t xml:space="preserve"> proprietate publică a Oraşului Negreşti Oaş</w:t>
            </w:r>
            <w:r w:rsidR="00EC0654" w:rsidRPr="00AB6476">
              <w:rPr>
                <w:rFonts w:ascii="Times New Roman" w:hAnsi="Times New Roman"/>
                <w:color w:val="auto"/>
                <w:sz w:val="24"/>
                <w:szCs w:val="24"/>
                <w:lang w:val="ro-RO"/>
              </w:rPr>
              <w:t xml:space="preserve"> în vederea realizării obiectivului ,,Amenajare pârtie şi sistem de înzăpezire – zona turistică Luna Şes”;</w:t>
            </w:r>
          </w:p>
          <w:p w:rsidR="00836A4D" w:rsidRDefault="00836A4D" w:rsidP="0045679B">
            <w:p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AB6476">
              <w:rPr>
                <w:rFonts w:ascii="Times New Roman" w:hAnsi="Times New Roman"/>
                <w:color w:val="auto"/>
                <w:sz w:val="24"/>
                <w:szCs w:val="24"/>
                <w:lang w:val="ro-RO"/>
              </w:rPr>
              <w:t>Hotărârea Consiliului Local al oraşului Negreşti</w:t>
            </w:r>
            <w:r>
              <w:rPr>
                <w:rFonts w:ascii="Times New Roman" w:hAnsi="Times New Roman"/>
                <w:color w:val="auto"/>
                <w:sz w:val="24"/>
                <w:szCs w:val="24"/>
                <w:lang w:val="ro-RO"/>
              </w:rPr>
              <w:t>-</w:t>
            </w:r>
            <w:r w:rsidRPr="00AB6476">
              <w:rPr>
                <w:rFonts w:ascii="Times New Roman" w:hAnsi="Times New Roman"/>
                <w:color w:val="auto"/>
                <w:sz w:val="24"/>
                <w:szCs w:val="24"/>
                <w:lang w:val="ro-RO"/>
              </w:rPr>
              <w:t xml:space="preserve">Oaş nr. </w:t>
            </w:r>
            <w:r>
              <w:rPr>
                <w:rFonts w:ascii="Times New Roman" w:hAnsi="Times New Roman"/>
                <w:color w:val="auto"/>
                <w:sz w:val="24"/>
                <w:szCs w:val="24"/>
                <w:lang w:val="ro-RO"/>
              </w:rPr>
              <w:t xml:space="preserve">38/2017 </w:t>
            </w:r>
            <w:r w:rsidRPr="00AB6476">
              <w:rPr>
                <w:rFonts w:ascii="Times New Roman" w:hAnsi="Times New Roman"/>
                <w:color w:val="auto"/>
                <w:sz w:val="24"/>
                <w:szCs w:val="24"/>
                <w:lang w:val="ro-RO"/>
              </w:rPr>
              <w:t xml:space="preserve">privind </w:t>
            </w:r>
            <w:r>
              <w:rPr>
                <w:rFonts w:ascii="Times New Roman" w:hAnsi="Times New Roman"/>
                <w:color w:val="auto"/>
                <w:sz w:val="24"/>
                <w:szCs w:val="24"/>
                <w:lang w:val="ro-RO"/>
              </w:rPr>
              <w:t>trecerea unor terenuri din domeniul privat al oraşului Negreşti-Oaş în domeniul public al oraşului Negreşti-Oaş;</w:t>
            </w:r>
          </w:p>
          <w:p w:rsidR="00AB4F32" w:rsidRPr="00AB6476" w:rsidRDefault="00AB4F32" w:rsidP="0045679B">
            <w:p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AB6476">
              <w:rPr>
                <w:rFonts w:ascii="Times New Roman" w:hAnsi="Times New Roman"/>
                <w:color w:val="auto"/>
                <w:sz w:val="24"/>
                <w:szCs w:val="24"/>
                <w:lang w:val="ro-RO"/>
              </w:rPr>
              <w:t>- Avizul Ministerului Dezvoltării Regionale şi Turismului nr. 1/2012;</w:t>
            </w:r>
          </w:p>
          <w:p w:rsidR="00AB4F32" w:rsidRPr="00AB6476" w:rsidRDefault="00AB4F32" w:rsidP="0045679B">
            <w:pPr>
              <w:autoSpaceDE w:val="0"/>
              <w:autoSpaceDN w:val="0"/>
              <w:adjustRightInd w:val="0"/>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 Acord de mediu nr. SM</w:t>
            </w:r>
            <w:r w:rsidR="00EC0654">
              <w:rPr>
                <w:rFonts w:ascii="Times New Roman" w:hAnsi="Times New Roman"/>
                <w:color w:val="auto"/>
                <w:sz w:val="24"/>
                <w:szCs w:val="24"/>
                <w:lang w:val="ro-RO"/>
              </w:rPr>
              <w:t>-22</w:t>
            </w:r>
            <w:r w:rsidRPr="00AB6476">
              <w:rPr>
                <w:rFonts w:ascii="Times New Roman" w:hAnsi="Times New Roman"/>
                <w:color w:val="auto"/>
                <w:sz w:val="24"/>
                <w:szCs w:val="24"/>
                <w:lang w:val="ro-RO"/>
              </w:rPr>
              <w:t xml:space="preserve">/31.03.2003 emis de către </w:t>
            </w:r>
            <w:r w:rsidR="00EC0654">
              <w:rPr>
                <w:rFonts w:ascii="Times New Roman" w:hAnsi="Times New Roman"/>
                <w:color w:val="auto"/>
                <w:sz w:val="24"/>
                <w:szCs w:val="24"/>
                <w:lang w:val="ro-RO"/>
              </w:rPr>
              <w:t>Inspectoratul de Protecţie a Mediului Satu Mare</w:t>
            </w:r>
            <w:r w:rsidRPr="00AB6476">
              <w:rPr>
                <w:rFonts w:ascii="Times New Roman" w:hAnsi="Times New Roman"/>
                <w:color w:val="auto"/>
                <w:sz w:val="24"/>
                <w:szCs w:val="24"/>
                <w:lang w:val="ro-RO"/>
              </w:rPr>
              <w:t>;</w:t>
            </w:r>
          </w:p>
          <w:p w:rsidR="007C2CEA" w:rsidRDefault="00AB4F32" w:rsidP="0045679B">
            <w:pPr>
              <w:autoSpaceDE w:val="0"/>
              <w:autoSpaceDN w:val="0"/>
              <w:adjustRightInd w:val="0"/>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 </w:t>
            </w:r>
            <w:r w:rsidR="007C2CEA">
              <w:rPr>
                <w:rFonts w:ascii="Times New Roman" w:hAnsi="Times New Roman"/>
                <w:color w:val="auto"/>
                <w:sz w:val="24"/>
                <w:szCs w:val="24"/>
                <w:lang w:val="ro-RO"/>
              </w:rPr>
              <w:t>Decizia Etapei de Incadrare nr. 955/19.12.2016 pentru revizuirea Deciziei etapei de încadrare nr. 588 din 13.10.2015 privind revizuirea Acordului de Mediu nr. SM 22 din 31.03.2003;</w:t>
            </w:r>
          </w:p>
          <w:p w:rsidR="00AB4F32" w:rsidRPr="00AB6476" w:rsidRDefault="007C2CEA" w:rsidP="0045679B">
            <w:p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 - </w:t>
            </w:r>
            <w:r w:rsidR="00AB4F32" w:rsidRPr="00AB6476">
              <w:rPr>
                <w:rFonts w:ascii="Times New Roman" w:hAnsi="Times New Roman"/>
                <w:color w:val="auto"/>
                <w:sz w:val="24"/>
                <w:szCs w:val="24"/>
                <w:lang w:val="ro-RO"/>
              </w:rPr>
              <w:t xml:space="preserve">Anexa nr. </w:t>
            </w:r>
            <w:r>
              <w:rPr>
                <w:rFonts w:ascii="Times New Roman" w:hAnsi="Times New Roman"/>
                <w:color w:val="auto"/>
                <w:sz w:val="24"/>
                <w:szCs w:val="24"/>
                <w:lang w:val="ro-RO"/>
              </w:rPr>
              <w:t>3</w:t>
            </w:r>
            <w:r w:rsidR="00AB4F32" w:rsidRPr="00AB6476">
              <w:rPr>
                <w:rFonts w:ascii="Times New Roman" w:hAnsi="Times New Roman"/>
                <w:color w:val="auto"/>
                <w:sz w:val="24"/>
                <w:szCs w:val="24"/>
                <w:lang w:val="ro-RO"/>
              </w:rPr>
              <w:t xml:space="preserve"> la Acordul de mediu nr. SM</w:t>
            </w:r>
            <w:r>
              <w:rPr>
                <w:rFonts w:ascii="Times New Roman" w:hAnsi="Times New Roman"/>
                <w:color w:val="auto"/>
                <w:sz w:val="24"/>
                <w:szCs w:val="24"/>
                <w:lang w:val="ro-RO"/>
              </w:rPr>
              <w:t xml:space="preserve"> 22</w:t>
            </w:r>
            <w:r w:rsidR="00AB4F32" w:rsidRPr="00AB6476">
              <w:rPr>
                <w:rFonts w:ascii="Times New Roman" w:hAnsi="Times New Roman"/>
                <w:color w:val="auto"/>
                <w:sz w:val="24"/>
                <w:szCs w:val="24"/>
                <w:lang w:val="ro-RO"/>
              </w:rPr>
              <w:t xml:space="preserve">/31.03.2003 ,,Dezvoltarea zonei </w:t>
            </w:r>
            <w:r w:rsidR="00AB4F32" w:rsidRPr="00AB6476">
              <w:rPr>
                <w:rFonts w:ascii="Times New Roman" w:hAnsi="Times New Roman"/>
                <w:color w:val="auto"/>
                <w:sz w:val="24"/>
                <w:szCs w:val="24"/>
                <w:lang w:val="ro-RO"/>
              </w:rPr>
              <w:lastRenderedPageBreak/>
              <w:t>turistice Luna Şes, Negreşti-Oaş” – Inscrierea de menţiuni constituind revizuirea Acordului de mediu la data de 1</w:t>
            </w:r>
            <w:r>
              <w:rPr>
                <w:rFonts w:ascii="Times New Roman" w:hAnsi="Times New Roman"/>
                <w:color w:val="auto"/>
                <w:sz w:val="24"/>
                <w:szCs w:val="24"/>
                <w:lang w:val="ro-RO"/>
              </w:rPr>
              <w:t>9</w:t>
            </w:r>
            <w:r w:rsidR="00AB4F32" w:rsidRPr="00AB6476">
              <w:rPr>
                <w:rFonts w:ascii="Times New Roman" w:hAnsi="Times New Roman"/>
                <w:color w:val="auto"/>
                <w:sz w:val="24"/>
                <w:szCs w:val="24"/>
                <w:lang w:val="ro-RO"/>
              </w:rPr>
              <w:t>.12.201</w:t>
            </w:r>
            <w:r>
              <w:rPr>
                <w:rFonts w:ascii="Times New Roman" w:hAnsi="Times New Roman"/>
                <w:color w:val="auto"/>
                <w:sz w:val="24"/>
                <w:szCs w:val="24"/>
                <w:lang w:val="ro-RO"/>
              </w:rPr>
              <w:t>6</w:t>
            </w:r>
            <w:r w:rsidR="00AB4F32" w:rsidRPr="00AB6476">
              <w:rPr>
                <w:rFonts w:ascii="Times New Roman" w:hAnsi="Times New Roman"/>
                <w:color w:val="auto"/>
                <w:sz w:val="24"/>
                <w:szCs w:val="24"/>
                <w:lang w:val="ro-RO"/>
              </w:rPr>
              <w:t xml:space="preserve"> emisă de către Agenţia pentru Protecţia Mediului Satu Mare;</w:t>
            </w:r>
          </w:p>
          <w:p w:rsidR="00AB4F32" w:rsidRPr="00AB6476" w:rsidRDefault="00AB4F32" w:rsidP="0045679B">
            <w:pPr>
              <w:autoSpaceDE w:val="0"/>
              <w:autoSpaceDN w:val="0"/>
              <w:adjustRightInd w:val="0"/>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 </w:t>
            </w:r>
            <w:r w:rsidR="007C2CEA">
              <w:rPr>
                <w:rFonts w:ascii="Times New Roman" w:hAnsi="Times New Roman"/>
                <w:color w:val="auto"/>
                <w:sz w:val="24"/>
                <w:szCs w:val="24"/>
                <w:lang w:val="ro-RO"/>
              </w:rPr>
              <w:t xml:space="preserve">Indreptare eroare materială nr. 3090/28.03.2017 </w:t>
            </w:r>
            <w:r w:rsidRPr="00AB6476">
              <w:rPr>
                <w:rFonts w:ascii="Times New Roman" w:hAnsi="Times New Roman"/>
                <w:color w:val="auto"/>
                <w:sz w:val="24"/>
                <w:szCs w:val="24"/>
                <w:lang w:val="ro-RO"/>
              </w:rPr>
              <w:t>emisă de către Agenţia pentru Protecţia Mediului Satu Mar</w:t>
            </w:r>
            <w:r w:rsidR="00451A3E">
              <w:rPr>
                <w:rFonts w:ascii="Times New Roman" w:hAnsi="Times New Roman"/>
                <w:color w:val="auto"/>
                <w:sz w:val="24"/>
                <w:szCs w:val="24"/>
                <w:lang w:val="ro-RO"/>
              </w:rPr>
              <w:t>e;</w:t>
            </w:r>
          </w:p>
          <w:p w:rsidR="00AB4F32" w:rsidRPr="00AB6476" w:rsidRDefault="00AB4F32" w:rsidP="0045679B">
            <w:pPr>
              <w:autoSpaceDE w:val="0"/>
              <w:autoSpaceDN w:val="0"/>
              <w:adjustRightInd w:val="0"/>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 Avizul Gărzii Forestiere Oradea nr. </w:t>
            </w:r>
            <w:r w:rsidR="00836A4D">
              <w:rPr>
                <w:rFonts w:ascii="Times New Roman" w:hAnsi="Times New Roman"/>
                <w:color w:val="auto"/>
                <w:sz w:val="24"/>
                <w:szCs w:val="24"/>
                <w:lang w:val="ro-RO"/>
              </w:rPr>
              <w:t>1782</w:t>
            </w:r>
            <w:r w:rsidRPr="00AB6476">
              <w:rPr>
                <w:rFonts w:ascii="Times New Roman" w:hAnsi="Times New Roman"/>
                <w:color w:val="auto"/>
                <w:sz w:val="24"/>
                <w:szCs w:val="24"/>
                <w:lang w:val="ro-RO"/>
              </w:rPr>
              <w:t>/</w:t>
            </w:r>
            <w:r w:rsidR="00836A4D">
              <w:rPr>
                <w:rFonts w:ascii="Times New Roman" w:hAnsi="Times New Roman"/>
                <w:color w:val="auto"/>
                <w:sz w:val="24"/>
                <w:szCs w:val="24"/>
                <w:lang w:val="ro-RO"/>
              </w:rPr>
              <w:t>21</w:t>
            </w:r>
            <w:r w:rsidRPr="00AB6476">
              <w:rPr>
                <w:rFonts w:ascii="Times New Roman" w:hAnsi="Times New Roman"/>
                <w:color w:val="auto"/>
                <w:sz w:val="24"/>
                <w:szCs w:val="24"/>
                <w:lang w:val="ro-RO"/>
              </w:rPr>
              <w:t>.</w:t>
            </w:r>
            <w:r w:rsidR="00451A3E">
              <w:rPr>
                <w:rFonts w:ascii="Times New Roman" w:hAnsi="Times New Roman"/>
                <w:color w:val="auto"/>
                <w:sz w:val="24"/>
                <w:szCs w:val="24"/>
                <w:lang w:val="ro-RO"/>
              </w:rPr>
              <w:t>0</w:t>
            </w:r>
            <w:r w:rsidR="00836A4D">
              <w:rPr>
                <w:rFonts w:ascii="Times New Roman" w:hAnsi="Times New Roman"/>
                <w:color w:val="auto"/>
                <w:sz w:val="24"/>
                <w:szCs w:val="24"/>
                <w:lang w:val="ro-RO"/>
              </w:rPr>
              <w:t>3</w:t>
            </w:r>
            <w:r w:rsidRPr="00AB6476">
              <w:rPr>
                <w:rFonts w:ascii="Times New Roman" w:hAnsi="Times New Roman"/>
                <w:color w:val="auto"/>
                <w:sz w:val="24"/>
                <w:szCs w:val="24"/>
                <w:lang w:val="ro-RO"/>
              </w:rPr>
              <w:t>.201</w:t>
            </w:r>
            <w:r w:rsidR="00451A3E">
              <w:rPr>
                <w:rFonts w:ascii="Times New Roman" w:hAnsi="Times New Roman"/>
                <w:color w:val="auto"/>
                <w:sz w:val="24"/>
                <w:szCs w:val="24"/>
                <w:lang w:val="ro-RO"/>
              </w:rPr>
              <w:t>7</w:t>
            </w:r>
            <w:r w:rsidRPr="00AB6476">
              <w:rPr>
                <w:rFonts w:ascii="Times New Roman" w:hAnsi="Times New Roman"/>
                <w:color w:val="auto"/>
                <w:sz w:val="24"/>
                <w:szCs w:val="24"/>
                <w:lang w:val="ro-RO"/>
              </w:rPr>
              <w:t>;</w:t>
            </w:r>
          </w:p>
          <w:p w:rsidR="00AB4F32" w:rsidRPr="00AB6476" w:rsidRDefault="00AB4F32" w:rsidP="0045679B">
            <w:pPr>
              <w:autoSpaceDE w:val="0"/>
              <w:autoSpaceDN w:val="0"/>
              <w:adjustRightInd w:val="0"/>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 Avizul Regiei Naţionale a Pădurilor - Romsilva nr. </w:t>
            </w:r>
            <w:r w:rsidR="00451A3E">
              <w:rPr>
                <w:rFonts w:ascii="Times New Roman" w:hAnsi="Times New Roman"/>
                <w:color w:val="auto"/>
                <w:sz w:val="24"/>
                <w:szCs w:val="24"/>
                <w:lang w:val="ro-RO"/>
              </w:rPr>
              <w:t>124</w:t>
            </w:r>
            <w:r w:rsidRPr="00AB6476">
              <w:rPr>
                <w:rFonts w:ascii="Times New Roman" w:hAnsi="Times New Roman"/>
                <w:color w:val="auto"/>
                <w:sz w:val="24"/>
                <w:szCs w:val="24"/>
                <w:lang w:val="ro-RO"/>
              </w:rPr>
              <w:t>/1</w:t>
            </w:r>
            <w:r w:rsidR="00451A3E">
              <w:rPr>
                <w:rFonts w:ascii="Times New Roman" w:hAnsi="Times New Roman"/>
                <w:color w:val="auto"/>
                <w:sz w:val="24"/>
                <w:szCs w:val="24"/>
                <w:lang w:val="ro-RO"/>
              </w:rPr>
              <w:t>4</w:t>
            </w:r>
            <w:r w:rsidRPr="00AB6476">
              <w:rPr>
                <w:rFonts w:ascii="Times New Roman" w:hAnsi="Times New Roman"/>
                <w:color w:val="auto"/>
                <w:sz w:val="24"/>
                <w:szCs w:val="24"/>
                <w:lang w:val="ro-RO"/>
              </w:rPr>
              <w:t>.0</w:t>
            </w:r>
            <w:r w:rsidR="00451A3E">
              <w:rPr>
                <w:rFonts w:ascii="Times New Roman" w:hAnsi="Times New Roman"/>
                <w:color w:val="auto"/>
                <w:sz w:val="24"/>
                <w:szCs w:val="24"/>
                <w:lang w:val="ro-RO"/>
              </w:rPr>
              <w:t>3.2017</w:t>
            </w:r>
            <w:r w:rsidRPr="00AB6476">
              <w:rPr>
                <w:rFonts w:ascii="Times New Roman" w:hAnsi="Times New Roman"/>
                <w:color w:val="auto"/>
                <w:sz w:val="24"/>
                <w:szCs w:val="24"/>
                <w:lang w:val="ro-RO"/>
              </w:rPr>
              <w:t>;</w:t>
            </w:r>
          </w:p>
          <w:p w:rsidR="00AB4F32" w:rsidRPr="00AB6476" w:rsidRDefault="00AB4F32" w:rsidP="0045679B">
            <w:pPr>
              <w:autoSpaceDE w:val="0"/>
              <w:autoSpaceDN w:val="0"/>
              <w:adjustRightInd w:val="0"/>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 Avizul Ocolului Silvic Negreşti</w:t>
            </w:r>
            <w:r>
              <w:rPr>
                <w:rFonts w:ascii="Times New Roman" w:hAnsi="Times New Roman"/>
                <w:color w:val="auto"/>
                <w:sz w:val="24"/>
                <w:szCs w:val="24"/>
                <w:lang w:val="ro-RO"/>
              </w:rPr>
              <w:t>-</w:t>
            </w:r>
            <w:r w:rsidRPr="00AB6476">
              <w:rPr>
                <w:rFonts w:ascii="Times New Roman" w:hAnsi="Times New Roman"/>
                <w:color w:val="auto"/>
                <w:sz w:val="24"/>
                <w:szCs w:val="24"/>
                <w:lang w:val="ro-RO"/>
              </w:rPr>
              <w:t>Oaş nr. 2</w:t>
            </w:r>
            <w:r w:rsidR="00451A3E">
              <w:rPr>
                <w:rFonts w:ascii="Times New Roman" w:hAnsi="Times New Roman"/>
                <w:color w:val="auto"/>
                <w:sz w:val="24"/>
                <w:szCs w:val="24"/>
                <w:lang w:val="ro-RO"/>
              </w:rPr>
              <w:t>616</w:t>
            </w:r>
            <w:r w:rsidRPr="00AB6476">
              <w:rPr>
                <w:rFonts w:ascii="Times New Roman" w:hAnsi="Times New Roman"/>
                <w:color w:val="auto"/>
                <w:sz w:val="24"/>
                <w:szCs w:val="24"/>
                <w:lang w:val="ro-RO"/>
              </w:rPr>
              <w:t>/1</w:t>
            </w:r>
            <w:r w:rsidR="00451A3E">
              <w:rPr>
                <w:rFonts w:ascii="Times New Roman" w:hAnsi="Times New Roman"/>
                <w:color w:val="auto"/>
                <w:sz w:val="24"/>
                <w:szCs w:val="24"/>
                <w:lang w:val="ro-RO"/>
              </w:rPr>
              <w:t>1</w:t>
            </w:r>
            <w:r w:rsidRPr="00AB6476">
              <w:rPr>
                <w:rFonts w:ascii="Times New Roman" w:hAnsi="Times New Roman"/>
                <w:color w:val="auto"/>
                <w:sz w:val="24"/>
                <w:szCs w:val="24"/>
                <w:lang w:val="ro-RO"/>
              </w:rPr>
              <w:t>.1</w:t>
            </w:r>
            <w:r w:rsidR="00451A3E">
              <w:rPr>
                <w:rFonts w:ascii="Times New Roman" w:hAnsi="Times New Roman"/>
                <w:color w:val="auto"/>
                <w:sz w:val="24"/>
                <w:szCs w:val="24"/>
                <w:lang w:val="ro-RO"/>
              </w:rPr>
              <w:t>1</w:t>
            </w:r>
            <w:r w:rsidRPr="00AB6476">
              <w:rPr>
                <w:rFonts w:ascii="Times New Roman" w:hAnsi="Times New Roman"/>
                <w:color w:val="auto"/>
                <w:sz w:val="24"/>
                <w:szCs w:val="24"/>
                <w:lang w:val="ro-RO"/>
              </w:rPr>
              <w:t>.201</w:t>
            </w:r>
            <w:r w:rsidR="00451A3E">
              <w:rPr>
                <w:rFonts w:ascii="Times New Roman" w:hAnsi="Times New Roman"/>
                <w:color w:val="auto"/>
                <w:sz w:val="24"/>
                <w:szCs w:val="24"/>
                <w:lang w:val="ro-RO"/>
              </w:rPr>
              <w:t>6</w:t>
            </w:r>
            <w:r w:rsidRPr="00AB6476">
              <w:rPr>
                <w:rFonts w:ascii="Times New Roman" w:hAnsi="Times New Roman"/>
                <w:color w:val="auto"/>
                <w:sz w:val="24"/>
                <w:szCs w:val="24"/>
                <w:lang w:val="ro-RO"/>
              </w:rPr>
              <w:t>;</w:t>
            </w:r>
          </w:p>
          <w:p w:rsidR="00AB4F32" w:rsidRPr="00AB6476" w:rsidRDefault="00AB4F32" w:rsidP="0045679B">
            <w:pPr>
              <w:pStyle w:val="BodyTextIndent"/>
              <w:spacing w:after="0" w:line="276" w:lineRule="auto"/>
              <w:ind w:left="0" w:firstLine="685"/>
              <w:jc w:val="both"/>
              <w:rPr>
                <w:rFonts w:eastAsia="Calibri"/>
                <w:lang w:bidi="en-US"/>
              </w:rPr>
            </w:pPr>
          </w:p>
          <w:p w:rsidR="00AB4F32" w:rsidRPr="00AB6476" w:rsidRDefault="00AB4F32" w:rsidP="0045679B">
            <w:pPr>
              <w:pStyle w:val="BodyTextIndent"/>
              <w:spacing w:after="0" w:line="276" w:lineRule="auto"/>
              <w:ind w:left="0" w:firstLine="685"/>
              <w:jc w:val="both"/>
              <w:rPr>
                <w:rFonts w:eastAsia="Calibri"/>
                <w:lang w:bidi="en-US"/>
              </w:rPr>
            </w:pPr>
            <w:r w:rsidRPr="00AB6476">
              <w:rPr>
                <w:rFonts w:eastAsia="Calibri"/>
                <w:lang w:bidi="en-US"/>
              </w:rPr>
              <w:t>Terenul forestier în suprafaţă de 5,4734 ha, solicitat pentru a fi scos din fondul forestier naţional, este compus din :</w:t>
            </w:r>
          </w:p>
          <w:p w:rsidR="00AB4F32" w:rsidRPr="00AB6476" w:rsidRDefault="00AB4F32" w:rsidP="0045679B">
            <w:pPr>
              <w:pStyle w:val="BodyTextIndent"/>
              <w:numPr>
                <w:ilvl w:val="0"/>
                <w:numId w:val="9"/>
              </w:numPr>
              <w:tabs>
                <w:tab w:val="clear" w:pos="1045"/>
              </w:tabs>
              <w:spacing w:after="0" w:line="276" w:lineRule="auto"/>
              <w:ind w:left="779"/>
              <w:jc w:val="both"/>
              <w:rPr>
                <w:rFonts w:eastAsia="Calibri"/>
                <w:lang w:bidi="en-US"/>
              </w:rPr>
            </w:pPr>
            <w:r w:rsidRPr="00AB6476">
              <w:rPr>
                <w:rFonts w:eastAsia="Calibri"/>
                <w:lang w:bidi="en-US"/>
              </w:rPr>
              <w:t>terenul în suprafaţă de 3,3360 ha proprietate publică a statului</w:t>
            </w:r>
            <w:r w:rsidR="0028554E">
              <w:rPr>
                <w:rFonts w:eastAsia="Calibri"/>
                <w:lang w:bidi="en-US"/>
              </w:rPr>
              <w:t xml:space="preserve">. </w:t>
            </w:r>
            <w:r w:rsidR="0028554E" w:rsidRPr="0028554E">
              <w:rPr>
                <w:rFonts w:eastAsia="Calibri"/>
                <w:lang w:bidi="en-US"/>
              </w:rPr>
              <w:t xml:space="preserve">Pentru dovada proprietăţii asupra terenurilor proprietate publică a statului au fost prezentate, conform prevederilor art. 20 alin. (1) pct.10 din </w:t>
            </w:r>
            <w:r w:rsidR="0028554E" w:rsidRPr="0028554E">
              <w:rPr>
                <w:rFonts w:eastAsia="Calibri"/>
                <w:i/>
                <w:lang w:bidi="en-US"/>
              </w:rPr>
              <w:t>Metodologia privind scoaterea definitivă, ocuparea temporară şi schimbul de terenuri şi de calcul al obligaţiilor băneşti aprobată prin Ordinul ministrului, mediului apelor şi pădurilor nr. 694/2016</w:t>
            </w:r>
            <w:r w:rsidR="0028554E" w:rsidRPr="0028554E">
              <w:rPr>
                <w:rFonts w:eastAsia="Calibri"/>
                <w:lang w:bidi="en-US"/>
              </w:rPr>
              <w:t xml:space="preserve"> copii ale descrierii parcelare, inclusiv datele complementare şi evidenţa lucrărilor executate, preluate din amenajamentul silvic în vigoare, vizate de către ocolul silvic</w:t>
            </w:r>
            <w:r w:rsidR="0028554E">
              <w:rPr>
                <w:sz w:val="28"/>
                <w:szCs w:val="28"/>
                <w:lang w:eastAsia="ro-RO"/>
              </w:rPr>
              <w:t>.</w:t>
            </w:r>
          </w:p>
          <w:p w:rsidR="00645DCF" w:rsidRDefault="00AB4F32" w:rsidP="0045679B">
            <w:pPr>
              <w:pStyle w:val="BodyTextIndent"/>
              <w:numPr>
                <w:ilvl w:val="0"/>
                <w:numId w:val="9"/>
              </w:numPr>
              <w:tabs>
                <w:tab w:val="clear" w:pos="1045"/>
              </w:tabs>
              <w:spacing w:after="0" w:line="276" w:lineRule="auto"/>
              <w:ind w:left="779"/>
              <w:jc w:val="both"/>
              <w:rPr>
                <w:rFonts w:eastAsia="Calibri"/>
                <w:lang w:bidi="en-US"/>
              </w:rPr>
            </w:pPr>
            <w:r w:rsidRPr="00AB6476">
              <w:rPr>
                <w:rFonts w:eastAsia="Calibri"/>
                <w:lang w:bidi="en-US"/>
              </w:rPr>
              <w:t>terenul în suprafaţă de 2,1374 ha propriet</w:t>
            </w:r>
            <w:r>
              <w:rPr>
                <w:rFonts w:eastAsia="Calibri"/>
                <w:lang w:bidi="en-US"/>
              </w:rPr>
              <w:t>ate publică a oraşului Negreşti-</w:t>
            </w:r>
            <w:r w:rsidRPr="00AB6476">
              <w:rPr>
                <w:rFonts w:eastAsia="Calibri"/>
                <w:lang w:bidi="en-US"/>
              </w:rPr>
              <w:t xml:space="preserve">Oaş, conform </w:t>
            </w:r>
            <w:r w:rsidR="00645DCF">
              <w:t xml:space="preserve">Extraselor de Carte Funciară pentru Informare nr. 10810/24.10.2016 emise de către Oficiul de Cadastru şi Publicitate Imobiliară Satu Mare pentru numerele cadastrale: 109768 pentru suprafaţa 0,4133 ha, 109769 pentru suprafaţa 0,5469 ha, 109770 pentru suprafaţa 1,1450 ha şi 109772 pentru suprafaţa 0,0322 ha. </w:t>
            </w:r>
          </w:p>
          <w:p w:rsidR="00AB4F32" w:rsidRPr="00AB6476" w:rsidRDefault="00AB4F32" w:rsidP="0045679B">
            <w:pPr>
              <w:spacing w:line="276" w:lineRule="auto"/>
              <w:ind w:firstLine="720"/>
              <w:jc w:val="both"/>
              <w:rPr>
                <w:rFonts w:ascii="Times New Roman" w:hAnsi="Times New Roman"/>
                <w:color w:val="auto"/>
                <w:sz w:val="24"/>
                <w:szCs w:val="24"/>
                <w:lang w:val="ro-RO"/>
              </w:rPr>
            </w:pPr>
            <w:r w:rsidRPr="00AB6476">
              <w:rPr>
                <w:rFonts w:ascii="Times New Roman" w:hAnsi="Times New Roman"/>
                <w:color w:val="auto"/>
                <w:sz w:val="24"/>
                <w:szCs w:val="24"/>
                <w:lang w:val="ro-RO"/>
              </w:rPr>
              <w:t>Terenul în suprafaţă de 3,3360 ha, este administrat de Regia Naţională a Pădurilor – Romsilva prin Direcţia Silvică Satu Mare, Ocolul Silvic Negreşti-Oaş şi este localizat in U.P. III Negreşti-Oaş, u.a.114% = 2,1358 ha, u.a.115% = 0,7239 ha şi u.a.116% = 0,4763 ha.</w:t>
            </w:r>
          </w:p>
          <w:p w:rsidR="00AB4F32" w:rsidRPr="00AB6476" w:rsidRDefault="00AB4F32" w:rsidP="0045679B">
            <w:pPr>
              <w:spacing w:line="276" w:lineRule="auto"/>
              <w:ind w:firstLine="720"/>
              <w:jc w:val="both"/>
              <w:rPr>
                <w:rFonts w:ascii="Times New Roman" w:hAnsi="Times New Roman"/>
                <w:color w:val="auto"/>
                <w:sz w:val="24"/>
                <w:szCs w:val="24"/>
                <w:lang w:val="ro-RO"/>
              </w:rPr>
            </w:pPr>
            <w:r w:rsidRPr="00AB6476">
              <w:rPr>
                <w:rFonts w:ascii="Times New Roman" w:hAnsi="Times New Roman"/>
                <w:color w:val="auto"/>
                <w:sz w:val="24"/>
                <w:szCs w:val="24"/>
                <w:lang w:val="ro-RO"/>
              </w:rPr>
              <w:t>Terenul în suprafaţă de 2,1374 ha este administrat de Ocolul Silvic Negreşti-Oaş şi este localizat in U.B. I Negreşti-Oaş, u.a.115A% = 0,4455 ha şi u.a.115B% = 1,6919 ha.</w:t>
            </w:r>
          </w:p>
          <w:p w:rsidR="00AB4F32" w:rsidRPr="00AB6476" w:rsidRDefault="00AB4F32" w:rsidP="0045679B">
            <w:pPr>
              <w:spacing w:line="276" w:lineRule="auto"/>
              <w:ind w:firstLine="720"/>
              <w:jc w:val="both"/>
              <w:rPr>
                <w:rFonts w:ascii="Times New Roman" w:hAnsi="Times New Roman"/>
                <w:color w:val="auto"/>
                <w:sz w:val="24"/>
                <w:szCs w:val="24"/>
                <w:lang w:val="ro-RO"/>
              </w:rPr>
            </w:pPr>
            <w:r w:rsidRPr="00AB6476">
              <w:rPr>
                <w:rFonts w:ascii="Times New Roman" w:hAnsi="Times New Roman"/>
                <w:color w:val="auto"/>
                <w:sz w:val="24"/>
                <w:szCs w:val="24"/>
                <w:lang w:val="ro-RO"/>
              </w:rPr>
              <w:t>Beneficiarul oferă în compensare terenuri în suprafaţă totală de 5,7000 ha, aflate în proprieta</w:t>
            </w:r>
            <w:r>
              <w:rPr>
                <w:rFonts w:ascii="Times New Roman" w:hAnsi="Times New Roman"/>
                <w:color w:val="auto"/>
                <w:sz w:val="24"/>
                <w:szCs w:val="24"/>
                <w:lang w:val="ro-RO"/>
              </w:rPr>
              <w:t>tea p</w:t>
            </w:r>
            <w:r w:rsidR="00913370">
              <w:rPr>
                <w:rFonts w:ascii="Times New Roman" w:hAnsi="Times New Roman"/>
                <w:color w:val="auto"/>
                <w:sz w:val="24"/>
                <w:szCs w:val="24"/>
                <w:lang w:val="ro-RO"/>
              </w:rPr>
              <w:t>ublică</w:t>
            </w:r>
            <w:r>
              <w:rPr>
                <w:rFonts w:ascii="Times New Roman" w:hAnsi="Times New Roman"/>
                <w:color w:val="auto"/>
                <w:sz w:val="24"/>
                <w:szCs w:val="24"/>
                <w:lang w:val="ro-RO"/>
              </w:rPr>
              <w:t xml:space="preserve"> a oraşului Negreşti-</w:t>
            </w:r>
            <w:r w:rsidRPr="00AB6476">
              <w:rPr>
                <w:rFonts w:ascii="Times New Roman" w:hAnsi="Times New Roman"/>
                <w:color w:val="auto"/>
                <w:sz w:val="24"/>
                <w:szCs w:val="24"/>
                <w:lang w:val="ro-RO"/>
              </w:rPr>
              <w:t>Oaş, jud. Satu Mare. Terenurile în suprafaţă de 5,7000 ha se compun din:</w:t>
            </w:r>
          </w:p>
          <w:p w:rsidR="00AB4F32" w:rsidRPr="00AB6476" w:rsidRDefault="00AB4F32" w:rsidP="0045679B">
            <w:pPr>
              <w:spacing w:line="276" w:lineRule="auto"/>
              <w:ind w:firstLine="720"/>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a) Un teren în suprafaţă de 3,5000 ha care este oferit în compensarea terenului în suprafaţă de 3,3360 ha proprietate publică a statului. Terenul în suprafaţă de 3,5000 ha este înscris în Cartea Funciară a oraşului Negreşti-Oaş nr. </w:t>
            </w:r>
            <w:r w:rsidR="008671C5">
              <w:rPr>
                <w:rFonts w:ascii="Times New Roman" w:hAnsi="Times New Roman"/>
                <w:color w:val="auto"/>
                <w:sz w:val="24"/>
                <w:szCs w:val="24"/>
                <w:lang w:val="ro-RO"/>
              </w:rPr>
              <w:t>109729</w:t>
            </w:r>
            <w:r w:rsidRPr="00AB6476">
              <w:rPr>
                <w:rFonts w:ascii="Times New Roman" w:hAnsi="Times New Roman"/>
                <w:color w:val="auto"/>
                <w:sz w:val="24"/>
                <w:szCs w:val="24"/>
                <w:lang w:val="ro-RO"/>
              </w:rPr>
              <w:t xml:space="preserve"> cu numărul </w:t>
            </w:r>
            <w:r w:rsidR="008671C5">
              <w:rPr>
                <w:rFonts w:ascii="Times New Roman" w:hAnsi="Times New Roman"/>
                <w:color w:val="auto"/>
                <w:sz w:val="24"/>
                <w:szCs w:val="24"/>
                <w:lang w:val="ro-RO"/>
              </w:rPr>
              <w:t>cadastral 109729</w:t>
            </w:r>
            <w:r w:rsidRPr="00AB6476">
              <w:rPr>
                <w:rFonts w:ascii="Times New Roman" w:hAnsi="Times New Roman"/>
                <w:color w:val="auto"/>
                <w:sz w:val="24"/>
                <w:szCs w:val="24"/>
                <w:lang w:val="ro-RO"/>
              </w:rPr>
              <w:t xml:space="preserve">, conform Extrasului de Carte Funciară pentru Informare nr. </w:t>
            </w:r>
            <w:r w:rsidR="008671C5">
              <w:rPr>
                <w:rFonts w:ascii="Times New Roman" w:hAnsi="Times New Roman"/>
                <w:color w:val="auto"/>
                <w:sz w:val="24"/>
                <w:szCs w:val="24"/>
                <w:lang w:val="ro-RO"/>
              </w:rPr>
              <w:t>4235</w:t>
            </w:r>
            <w:r w:rsidRPr="00AB6476">
              <w:rPr>
                <w:rFonts w:ascii="Times New Roman" w:hAnsi="Times New Roman"/>
                <w:color w:val="auto"/>
                <w:sz w:val="24"/>
                <w:szCs w:val="24"/>
                <w:lang w:val="ro-RO"/>
              </w:rPr>
              <w:t>/0</w:t>
            </w:r>
            <w:r w:rsidR="008671C5">
              <w:rPr>
                <w:rFonts w:ascii="Times New Roman" w:hAnsi="Times New Roman"/>
                <w:color w:val="auto"/>
                <w:sz w:val="24"/>
                <w:szCs w:val="24"/>
                <w:lang w:val="ro-RO"/>
              </w:rPr>
              <w:t>4</w:t>
            </w:r>
            <w:r w:rsidRPr="00AB6476">
              <w:rPr>
                <w:rFonts w:ascii="Times New Roman" w:hAnsi="Times New Roman"/>
                <w:color w:val="auto"/>
                <w:sz w:val="24"/>
                <w:szCs w:val="24"/>
                <w:lang w:val="ro-RO"/>
              </w:rPr>
              <w:t>.</w:t>
            </w:r>
            <w:r>
              <w:rPr>
                <w:rFonts w:ascii="Times New Roman" w:hAnsi="Times New Roman"/>
                <w:color w:val="auto"/>
                <w:sz w:val="24"/>
                <w:szCs w:val="24"/>
                <w:lang w:val="ro-RO"/>
              </w:rPr>
              <w:t>0</w:t>
            </w:r>
            <w:r w:rsidR="008671C5">
              <w:rPr>
                <w:rFonts w:ascii="Times New Roman" w:hAnsi="Times New Roman"/>
                <w:color w:val="auto"/>
                <w:sz w:val="24"/>
                <w:szCs w:val="24"/>
                <w:lang w:val="ro-RO"/>
              </w:rPr>
              <w:t>5</w:t>
            </w:r>
            <w:r w:rsidRPr="00AB6476">
              <w:rPr>
                <w:rFonts w:ascii="Times New Roman" w:hAnsi="Times New Roman"/>
                <w:color w:val="auto"/>
                <w:sz w:val="24"/>
                <w:szCs w:val="24"/>
                <w:lang w:val="ro-RO"/>
              </w:rPr>
              <w:t>.201</w:t>
            </w:r>
            <w:r w:rsidR="008671C5">
              <w:rPr>
                <w:rFonts w:ascii="Times New Roman" w:hAnsi="Times New Roman"/>
                <w:color w:val="auto"/>
                <w:sz w:val="24"/>
                <w:szCs w:val="24"/>
                <w:lang w:val="ro-RO"/>
              </w:rPr>
              <w:t>7</w:t>
            </w:r>
            <w:r w:rsidRPr="00AB6476">
              <w:rPr>
                <w:rFonts w:ascii="Times New Roman" w:hAnsi="Times New Roman"/>
                <w:color w:val="auto"/>
                <w:sz w:val="24"/>
                <w:szCs w:val="24"/>
                <w:lang w:val="ro-RO"/>
              </w:rPr>
              <w:t xml:space="preserve"> emis de către Oficiul de Cadastru şi Publicitate Imobiliară Satu Mare, Biroul de Cadastru şi </w:t>
            </w:r>
            <w:r>
              <w:rPr>
                <w:rFonts w:ascii="Times New Roman" w:hAnsi="Times New Roman"/>
                <w:color w:val="auto"/>
                <w:sz w:val="24"/>
                <w:szCs w:val="24"/>
                <w:lang w:val="ro-RO"/>
              </w:rPr>
              <w:t>Publicitate Imobiliară Negreşti–</w:t>
            </w:r>
            <w:r w:rsidR="008671C5">
              <w:rPr>
                <w:rFonts w:ascii="Times New Roman" w:hAnsi="Times New Roman"/>
                <w:color w:val="auto"/>
                <w:sz w:val="24"/>
                <w:szCs w:val="24"/>
                <w:lang w:val="ro-RO"/>
              </w:rPr>
              <w:t>Oaş</w:t>
            </w:r>
            <w:r w:rsidRPr="00AB6476">
              <w:rPr>
                <w:rFonts w:ascii="Times New Roman" w:hAnsi="Times New Roman"/>
                <w:color w:val="auto"/>
                <w:sz w:val="24"/>
                <w:szCs w:val="24"/>
                <w:lang w:val="ro-RO"/>
              </w:rPr>
              <w:t>.</w:t>
            </w:r>
          </w:p>
          <w:p w:rsidR="00AB4F32" w:rsidRPr="00AB6476" w:rsidRDefault="00AB4F32" w:rsidP="0045679B">
            <w:pPr>
              <w:spacing w:line="276" w:lineRule="auto"/>
              <w:ind w:firstLine="720"/>
              <w:jc w:val="both"/>
              <w:rPr>
                <w:rFonts w:ascii="Times New Roman" w:hAnsi="Times New Roman"/>
                <w:color w:val="auto"/>
                <w:sz w:val="24"/>
                <w:szCs w:val="24"/>
                <w:lang w:val="ro-RO"/>
              </w:rPr>
            </w:pPr>
            <w:r w:rsidRPr="00AB6476">
              <w:rPr>
                <w:rFonts w:ascii="Times New Roman" w:hAnsi="Times New Roman"/>
                <w:color w:val="auto"/>
                <w:sz w:val="24"/>
                <w:szCs w:val="24"/>
                <w:lang w:val="ro-RO"/>
              </w:rPr>
              <w:t>b) Un teren în suprafaţă de 2,2000 ha care este oferit în compensarea terenului în suprafaţă de 2,1374 ha propriet</w:t>
            </w:r>
            <w:r>
              <w:rPr>
                <w:rFonts w:ascii="Times New Roman" w:hAnsi="Times New Roman"/>
                <w:color w:val="auto"/>
                <w:sz w:val="24"/>
                <w:szCs w:val="24"/>
                <w:lang w:val="ro-RO"/>
              </w:rPr>
              <w:t>ate publică a oraşului Negreşti-</w:t>
            </w:r>
            <w:r w:rsidRPr="00AB6476">
              <w:rPr>
                <w:rFonts w:ascii="Times New Roman" w:hAnsi="Times New Roman"/>
                <w:color w:val="auto"/>
                <w:sz w:val="24"/>
                <w:szCs w:val="24"/>
                <w:lang w:val="ro-RO"/>
              </w:rPr>
              <w:t xml:space="preserve">Oaş. Terenul în suprafaţă de 2,2000 ha este înscris: în Cartea Funciară a oraşului </w:t>
            </w:r>
            <w:r w:rsidRPr="00AB6476">
              <w:rPr>
                <w:rFonts w:ascii="Times New Roman" w:hAnsi="Times New Roman"/>
                <w:color w:val="auto"/>
                <w:sz w:val="24"/>
                <w:szCs w:val="24"/>
                <w:lang w:val="ro-RO"/>
              </w:rPr>
              <w:lastRenderedPageBreak/>
              <w:t>Negreşti-Oaş nr. 10</w:t>
            </w:r>
            <w:r w:rsidR="008671C5">
              <w:rPr>
                <w:rFonts w:ascii="Times New Roman" w:hAnsi="Times New Roman"/>
                <w:color w:val="auto"/>
                <w:sz w:val="24"/>
                <w:szCs w:val="24"/>
                <w:lang w:val="ro-RO"/>
              </w:rPr>
              <w:t>9732</w:t>
            </w:r>
            <w:r w:rsidRPr="00AB6476">
              <w:rPr>
                <w:rFonts w:ascii="Times New Roman" w:hAnsi="Times New Roman"/>
                <w:color w:val="auto"/>
                <w:sz w:val="24"/>
                <w:szCs w:val="24"/>
                <w:lang w:val="ro-RO"/>
              </w:rPr>
              <w:t>, cu numărul</w:t>
            </w:r>
            <w:r w:rsidR="008671C5">
              <w:rPr>
                <w:rFonts w:ascii="Times New Roman" w:hAnsi="Times New Roman"/>
                <w:color w:val="auto"/>
                <w:sz w:val="24"/>
                <w:szCs w:val="24"/>
                <w:lang w:val="ro-RO"/>
              </w:rPr>
              <w:t xml:space="preserve"> cadastral 109732</w:t>
            </w:r>
            <w:r w:rsidRPr="00AB6476">
              <w:rPr>
                <w:rFonts w:ascii="Times New Roman" w:hAnsi="Times New Roman"/>
                <w:color w:val="auto"/>
                <w:sz w:val="24"/>
                <w:szCs w:val="24"/>
                <w:lang w:val="ro-RO"/>
              </w:rPr>
              <w:t xml:space="preserve">, conform Extrasului de Carte Funciară pentru Informare nr. </w:t>
            </w:r>
            <w:r w:rsidR="008671C5">
              <w:rPr>
                <w:rFonts w:ascii="Times New Roman" w:hAnsi="Times New Roman"/>
                <w:color w:val="auto"/>
                <w:sz w:val="24"/>
                <w:szCs w:val="24"/>
                <w:lang w:val="ro-RO"/>
              </w:rPr>
              <w:t>4234</w:t>
            </w:r>
            <w:r w:rsidRPr="00AB6476">
              <w:rPr>
                <w:rFonts w:ascii="Times New Roman" w:hAnsi="Times New Roman"/>
                <w:color w:val="auto"/>
                <w:sz w:val="24"/>
                <w:szCs w:val="24"/>
                <w:lang w:val="ro-RO"/>
              </w:rPr>
              <w:t>/</w:t>
            </w:r>
            <w:r w:rsidR="008671C5">
              <w:rPr>
                <w:rFonts w:ascii="Times New Roman" w:hAnsi="Times New Roman"/>
                <w:color w:val="auto"/>
                <w:sz w:val="24"/>
                <w:szCs w:val="24"/>
                <w:lang w:val="ro-RO"/>
              </w:rPr>
              <w:t>04</w:t>
            </w:r>
            <w:r>
              <w:rPr>
                <w:rFonts w:ascii="Times New Roman" w:hAnsi="Times New Roman"/>
                <w:color w:val="auto"/>
                <w:sz w:val="24"/>
                <w:szCs w:val="24"/>
                <w:lang w:val="ro-RO"/>
              </w:rPr>
              <w:t>.0</w:t>
            </w:r>
            <w:r w:rsidR="008671C5">
              <w:rPr>
                <w:rFonts w:ascii="Times New Roman" w:hAnsi="Times New Roman"/>
                <w:color w:val="auto"/>
                <w:sz w:val="24"/>
                <w:szCs w:val="24"/>
                <w:lang w:val="ro-RO"/>
              </w:rPr>
              <w:t>5</w:t>
            </w:r>
            <w:r>
              <w:rPr>
                <w:rFonts w:ascii="Times New Roman" w:hAnsi="Times New Roman"/>
                <w:color w:val="auto"/>
                <w:sz w:val="24"/>
                <w:szCs w:val="24"/>
                <w:lang w:val="ro-RO"/>
              </w:rPr>
              <w:t>.201</w:t>
            </w:r>
            <w:r w:rsidR="008671C5">
              <w:rPr>
                <w:rFonts w:ascii="Times New Roman" w:hAnsi="Times New Roman"/>
                <w:color w:val="auto"/>
                <w:sz w:val="24"/>
                <w:szCs w:val="24"/>
                <w:lang w:val="ro-RO"/>
              </w:rPr>
              <w:t>7</w:t>
            </w:r>
            <w:r w:rsidRPr="00AB6476">
              <w:rPr>
                <w:rFonts w:ascii="Times New Roman" w:hAnsi="Times New Roman"/>
                <w:color w:val="auto"/>
                <w:sz w:val="24"/>
                <w:szCs w:val="24"/>
                <w:lang w:val="ro-RO"/>
              </w:rPr>
              <w:t xml:space="preserve"> emis de către Oficiul de Cadastru şi Publicitate Imobiliară Satu Mare, Biroul de Cadastru şi </w:t>
            </w:r>
            <w:r>
              <w:rPr>
                <w:rFonts w:ascii="Times New Roman" w:hAnsi="Times New Roman"/>
                <w:color w:val="auto"/>
                <w:sz w:val="24"/>
                <w:szCs w:val="24"/>
                <w:lang w:val="ro-RO"/>
              </w:rPr>
              <w:t>Publicitate Imobiliară Negreşti–</w:t>
            </w:r>
            <w:r w:rsidR="008671C5">
              <w:rPr>
                <w:rFonts w:ascii="Times New Roman" w:hAnsi="Times New Roman"/>
                <w:color w:val="auto"/>
                <w:sz w:val="24"/>
                <w:szCs w:val="24"/>
                <w:lang w:val="ro-RO"/>
              </w:rPr>
              <w:t>Oaş</w:t>
            </w:r>
            <w:r w:rsidRPr="00AB6476">
              <w:rPr>
                <w:rFonts w:ascii="Times New Roman" w:hAnsi="Times New Roman"/>
                <w:color w:val="auto"/>
                <w:sz w:val="24"/>
                <w:szCs w:val="24"/>
                <w:lang w:val="ro-RO"/>
              </w:rPr>
              <w:t>.</w:t>
            </w:r>
          </w:p>
          <w:p w:rsidR="008671C5" w:rsidRDefault="00AB4F32" w:rsidP="0045679B">
            <w:pPr>
              <w:spacing w:line="276" w:lineRule="auto"/>
              <w:ind w:firstLine="720"/>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Terenurile oferite în compensare sunt limitrofe fondului forestier naţional </w:t>
            </w:r>
            <w:r w:rsidR="008671C5">
              <w:rPr>
                <w:rFonts w:ascii="Times New Roman" w:hAnsi="Times New Roman"/>
                <w:color w:val="auto"/>
                <w:sz w:val="24"/>
                <w:szCs w:val="24"/>
                <w:lang w:val="ro-RO"/>
              </w:rPr>
              <w:t>astfel :</w:t>
            </w:r>
          </w:p>
          <w:p w:rsidR="008671C5" w:rsidRPr="008671C5" w:rsidRDefault="008671C5" w:rsidP="0045679B">
            <w:pPr>
              <w:pStyle w:val="ListParagraph"/>
              <w:numPr>
                <w:ilvl w:val="0"/>
                <w:numId w:val="10"/>
              </w:numPr>
              <w:spacing w:line="276" w:lineRule="auto"/>
              <w:ind w:left="419"/>
              <w:jc w:val="both"/>
              <w:rPr>
                <w:rFonts w:ascii="Times New Roman" w:hAnsi="Times New Roman"/>
                <w:color w:val="auto"/>
                <w:sz w:val="24"/>
                <w:szCs w:val="24"/>
                <w:lang w:val="ro-RO"/>
              </w:rPr>
            </w:pPr>
            <w:r w:rsidRPr="008671C5">
              <w:rPr>
                <w:rFonts w:ascii="Times New Roman" w:hAnsi="Times New Roman"/>
                <w:color w:val="auto"/>
                <w:sz w:val="24"/>
                <w:szCs w:val="24"/>
                <w:lang w:val="ro-RO"/>
              </w:rPr>
              <w:t>Terenul în suprafaţă de 3,5000 este limit</w:t>
            </w:r>
            <w:r w:rsidR="00D640DD">
              <w:rPr>
                <w:rFonts w:ascii="Times New Roman" w:hAnsi="Times New Roman"/>
                <w:color w:val="auto"/>
                <w:sz w:val="24"/>
                <w:szCs w:val="24"/>
                <w:lang w:val="ro-RO"/>
              </w:rPr>
              <w:t>rof fondului forestier naţional</w:t>
            </w:r>
            <w:r w:rsidRPr="008671C5">
              <w:rPr>
                <w:rFonts w:ascii="Times New Roman" w:hAnsi="Times New Roman"/>
                <w:color w:val="auto"/>
                <w:sz w:val="24"/>
                <w:szCs w:val="24"/>
                <w:lang w:val="ro-RO"/>
              </w:rPr>
              <w:t xml:space="preserve"> u.a. 117, U.P. III Negreşti de pe raza Ocolului Silvic Negreşti-Oaş</w:t>
            </w:r>
          </w:p>
          <w:p w:rsidR="008671C5" w:rsidRPr="008671C5" w:rsidRDefault="008671C5" w:rsidP="0045679B">
            <w:pPr>
              <w:pStyle w:val="ListParagraph"/>
              <w:numPr>
                <w:ilvl w:val="0"/>
                <w:numId w:val="10"/>
              </w:numPr>
              <w:spacing w:line="276" w:lineRule="auto"/>
              <w:ind w:left="419"/>
              <w:jc w:val="both"/>
              <w:rPr>
                <w:rFonts w:ascii="Times New Roman" w:hAnsi="Times New Roman"/>
                <w:color w:val="auto"/>
                <w:sz w:val="24"/>
                <w:szCs w:val="24"/>
                <w:lang w:val="ro-RO"/>
              </w:rPr>
            </w:pPr>
            <w:r w:rsidRPr="008671C5">
              <w:rPr>
                <w:rFonts w:ascii="Times New Roman" w:hAnsi="Times New Roman"/>
                <w:color w:val="auto"/>
                <w:sz w:val="24"/>
                <w:szCs w:val="24"/>
                <w:lang w:val="ro-RO"/>
              </w:rPr>
              <w:t>Terenul în suprafaţă de 2,2000 este limit</w:t>
            </w:r>
            <w:r w:rsidR="00D640DD">
              <w:rPr>
                <w:rFonts w:ascii="Times New Roman" w:hAnsi="Times New Roman"/>
                <w:color w:val="auto"/>
                <w:sz w:val="24"/>
                <w:szCs w:val="24"/>
                <w:lang w:val="ro-RO"/>
              </w:rPr>
              <w:t>rof fondului forestier naţional</w:t>
            </w:r>
            <w:r w:rsidRPr="008671C5">
              <w:rPr>
                <w:rFonts w:ascii="Times New Roman" w:hAnsi="Times New Roman"/>
                <w:color w:val="auto"/>
                <w:sz w:val="24"/>
                <w:szCs w:val="24"/>
                <w:lang w:val="ro-RO"/>
              </w:rPr>
              <w:t xml:space="preserve"> u.a. 201, U.B. I Negreşti de pe raza Ocolului Silvic Negreşti-Oaş.</w:t>
            </w:r>
          </w:p>
          <w:p w:rsidR="008671C5" w:rsidRDefault="008671C5" w:rsidP="0045679B">
            <w:pPr>
              <w:pStyle w:val="BodyTextIndent"/>
              <w:spacing w:after="0" w:line="276" w:lineRule="auto"/>
              <w:ind w:left="0"/>
              <w:jc w:val="both"/>
              <w:rPr>
                <w:rFonts w:eastAsia="Calibri"/>
                <w:lang w:bidi="en-US"/>
              </w:rPr>
            </w:pPr>
          </w:p>
          <w:p w:rsidR="00CC1071" w:rsidRPr="00CC1071" w:rsidRDefault="00CC1071" w:rsidP="0045679B">
            <w:pPr>
              <w:spacing w:line="276" w:lineRule="auto"/>
              <w:ind w:firstLine="720"/>
              <w:jc w:val="both"/>
              <w:rPr>
                <w:rFonts w:ascii="Times New Roman" w:hAnsi="Times New Roman"/>
                <w:color w:val="auto"/>
                <w:sz w:val="24"/>
                <w:szCs w:val="24"/>
                <w:lang w:val="ro-RO"/>
              </w:rPr>
            </w:pPr>
            <w:r w:rsidRPr="00CC1071">
              <w:rPr>
                <w:rFonts w:ascii="Times New Roman" w:hAnsi="Times New Roman"/>
                <w:color w:val="auto"/>
                <w:sz w:val="24"/>
                <w:szCs w:val="24"/>
                <w:lang w:val="ro-RO"/>
              </w:rPr>
              <w:t xml:space="preserve">Beneficiarul are obligaţia întreprinderii demersurilor pentru înscrierea în amenajamentul silvic, asigurarea administrării sau serviciilor silvice în termen de 30 de zile de la data aprobării scoaterii definitive din fondul forestier naţional, precum şi împădurirea în maximum două sezoane de vegetaţie, a terenului oferit în compensare în suprafaţă de 2,2000 ha, potrivit art. 37 alin. (7) din Legea nr. </w:t>
            </w:r>
            <w:r>
              <w:rPr>
                <w:rFonts w:ascii="Times New Roman" w:hAnsi="Times New Roman"/>
                <w:color w:val="auto"/>
                <w:sz w:val="24"/>
                <w:szCs w:val="24"/>
                <w:lang w:val="ro-RO"/>
              </w:rPr>
              <w:t>46/2008 – Codul silvic.</w:t>
            </w:r>
          </w:p>
          <w:p w:rsidR="00CC1071" w:rsidRPr="00CC1071" w:rsidRDefault="00CC1071" w:rsidP="0045679B">
            <w:pPr>
              <w:spacing w:line="276" w:lineRule="auto"/>
              <w:ind w:firstLine="720"/>
              <w:jc w:val="both"/>
              <w:rPr>
                <w:rFonts w:ascii="Times New Roman" w:hAnsi="Times New Roman"/>
                <w:color w:val="auto"/>
                <w:sz w:val="24"/>
                <w:szCs w:val="24"/>
                <w:lang w:val="ro-RO"/>
              </w:rPr>
            </w:pPr>
            <w:r w:rsidRPr="00CC1071">
              <w:rPr>
                <w:rFonts w:ascii="Times New Roman" w:hAnsi="Times New Roman"/>
                <w:color w:val="auto"/>
                <w:sz w:val="24"/>
                <w:szCs w:val="24"/>
                <w:lang w:val="ro-RO"/>
              </w:rPr>
              <w:t xml:space="preserve">Regia Naţională a Pădurilor – Romsilva are obligaţia întreprinderii demersurilor pentru înscrierea în amenajamentul silvic, asigurarea administrării sau serviciilor silvice în termen de 30 de zile de la data aprobării scoaterii definitive din fondul forestier naţional, precum şi împădurirea în maximum două sezoane de vegetaţie, a terenului oferit în compensare în suprafaţă de 3,5000 ha, potrivit art. 37 alin. (7) din Legea nr. </w:t>
            </w:r>
            <w:r>
              <w:rPr>
                <w:rFonts w:ascii="Times New Roman" w:hAnsi="Times New Roman"/>
                <w:color w:val="auto"/>
                <w:sz w:val="24"/>
                <w:szCs w:val="24"/>
                <w:lang w:val="ro-RO"/>
              </w:rPr>
              <w:t>46/2008 – Codul silvic</w:t>
            </w:r>
            <w:r w:rsidRPr="00CC1071">
              <w:rPr>
                <w:rFonts w:ascii="Times New Roman" w:hAnsi="Times New Roman"/>
                <w:color w:val="auto"/>
                <w:sz w:val="24"/>
                <w:szCs w:val="24"/>
                <w:lang w:val="ro-RO"/>
              </w:rPr>
              <w:t>.</w:t>
            </w:r>
          </w:p>
          <w:p w:rsidR="00CC1071" w:rsidRDefault="00CC1071" w:rsidP="0045679B">
            <w:pPr>
              <w:pStyle w:val="BodyTextIndent"/>
              <w:spacing w:after="0" w:line="276" w:lineRule="auto"/>
              <w:ind w:left="0" w:firstLine="779"/>
              <w:jc w:val="both"/>
              <w:rPr>
                <w:rFonts w:eastAsia="Calibri"/>
                <w:lang w:bidi="en-US"/>
              </w:rPr>
            </w:pPr>
            <w:r w:rsidRPr="0003185F">
              <w:t>Terenurile scoase definitiv din fondul forestier naţional şi terenurile primite în compensare dobândesc situaţia juridică a terenurilor pe care le înlocuiesc, potrivit art.37 alin. (</w:t>
            </w:r>
            <w:r>
              <w:t>9</w:t>
            </w:r>
            <w:r w:rsidRPr="0003185F">
              <w:t>) din Legea nr. 46/2008</w:t>
            </w:r>
            <w:r>
              <w:t xml:space="preserve"> - Codul silvic</w:t>
            </w:r>
            <w:r w:rsidRPr="0003185F">
              <w:t xml:space="preserve">, </w:t>
            </w:r>
            <w:r>
              <w:t xml:space="preserve">republicată, </w:t>
            </w:r>
            <w:r w:rsidRPr="0003185F">
              <w:t>cu modificările ulterioare.</w:t>
            </w:r>
          </w:p>
          <w:p w:rsidR="00CC1071" w:rsidRDefault="00CC1071" w:rsidP="0045679B">
            <w:pPr>
              <w:pStyle w:val="BodyTextIndent"/>
              <w:spacing w:after="0" w:line="276" w:lineRule="auto"/>
              <w:ind w:left="0"/>
              <w:jc w:val="both"/>
              <w:rPr>
                <w:rFonts w:eastAsia="Calibri"/>
                <w:lang w:bidi="en-US"/>
              </w:rPr>
            </w:pPr>
          </w:p>
          <w:p w:rsidR="00AB4F32" w:rsidRPr="00AB6476" w:rsidRDefault="00AB4F32" w:rsidP="0045679B">
            <w:pPr>
              <w:pStyle w:val="BodyTextIndent"/>
              <w:spacing w:after="0" w:line="276" w:lineRule="auto"/>
              <w:ind w:left="0"/>
              <w:jc w:val="both"/>
              <w:rPr>
                <w:rFonts w:eastAsia="Calibri"/>
                <w:lang w:bidi="en-US"/>
              </w:rPr>
            </w:pPr>
            <w:r w:rsidRPr="00AB6476">
              <w:rPr>
                <w:rFonts w:eastAsia="Calibri"/>
                <w:lang w:bidi="en-US"/>
              </w:rPr>
              <w:t xml:space="preserve">          Scoaterea definitivă din fondul forestier naţional se face cu exceptarea de la plata obligaţiilor băneşti, conform art. 4 alin. (1) şi (2) din Legea nr. 526/2003 pentru aprobarea Programului naţional de dezvoltare a turismului &lt;&lt;Schi in România&gt;&gt;, cu modificările şi completările ulterioare.</w:t>
            </w:r>
          </w:p>
          <w:p w:rsidR="00AB4F32" w:rsidRPr="00AB6476" w:rsidRDefault="00AB4F32" w:rsidP="0045679B">
            <w:pPr>
              <w:pStyle w:val="BodyTextIndent"/>
              <w:spacing w:after="0" w:line="276" w:lineRule="auto"/>
              <w:ind w:left="0"/>
              <w:jc w:val="both"/>
              <w:rPr>
                <w:rFonts w:eastAsia="Calibri"/>
                <w:lang w:bidi="en-US"/>
              </w:rPr>
            </w:pPr>
            <w:r w:rsidRPr="00AB6476">
              <w:rPr>
                <w:rFonts w:eastAsia="Calibri"/>
                <w:lang w:bidi="en-US"/>
              </w:rPr>
              <w:t xml:space="preserve">           Realizarea obiectivului „Amenajare pârtie de schi şi sistem de înzăpezire al pârtiei – zona turistică Luna Şes, jud. Satu Mare”, nu implică dezafectarea de obiective, în consecinţă nu este cazul achitării obligaţiilor băneşti prevăzute la art. 41 lit. d) din Legea nr. 46/2008 – Codul Silvic.</w:t>
            </w:r>
          </w:p>
          <w:p w:rsidR="00AB4F32" w:rsidRDefault="00AB4F32" w:rsidP="0045679B">
            <w:pPr>
              <w:spacing w:line="276" w:lineRule="auto"/>
              <w:ind w:firstLine="720"/>
              <w:jc w:val="both"/>
              <w:rPr>
                <w:rFonts w:ascii="Times New Roman" w:hAnsi="Times New Roman"/>
                <w:color w:val="auto"/>
                <w:sz w:val="24"/>
                <w:szCs w:val="24"/>
                <w:lang w:val="ro-RO"/>
              </w:rPr>
            </w:pPr>
            <w:r w:rsidRPr="00AB6476">
              <w:rPr>
                <w:rFonts w:ascii="Times New Roman" w:hAnsi="Times New Roman"/>
                <w:color w:val="auto"/>
                <w:sz w:val="24"/>
                <w:szCs w:val="24"/>
                <w:lang w:val="ro-RO"/>
              </w:rPr>
              <w:t>Pentru scoaterea definitivă din fondul forestier naţional a terenului în suprafaţă de 5,4734 ha, Consi</w:t>
            </w:r>
            <w:r>
              <w:rPr>
                <w:rFonts w:ascii="Times New Roman" w:hAnsi="Times New Roman"/>
                <w:color w:val="auto"/>
                <w:sz w:val="24"/>
                <w:szCs w:val="24"/>
                <w:lang w:val="ro-RO"/>
              </w:rPr>
              <w:t>liul Local al oraşului Negreşti-</w:t>
            </w:r>
            <w:r w:rsidRPr="00AB6476">
              <w:rPr>
                <w:rFonts w:ascii="Times New Roman" w:hAnsi="Times New Roman"/>
                <w:color w:val="auto"/>
                <w:sz w:val="24"/>
                <w:szCs w:val="24"/>
                <w:lang w:val="ro-RO"/>
              </w:rPr>
              <w:t xml:space="preserve">Oaş compensează cu terenul în suprafaţă de 5,7000 ha, respectându-se astfel prevederile art. 4 alin. (4) teza a doua din Legea 526/2003, potrivit căreia „scoaterea definitivă din fondul forestier se realizează prin compensare cu terenuri echivalente ca suprafaţă şi bonitate”. La stabilirea echivalenţei terenurilor care fac obiectul scoaterii au fost respectate prevederile Legii nr. 526/2003, ale Legii nr. 46/2008 precum şi ale </w:t>
            </w:r>
            <w:r w:rsidR="00CC1071" w:rsidRPr="00CC1071">
              <w:rPr>
                <w:rFonts w:ascii="Times New Roman" w:hAnsi="Times New Roman"/>
                <w:color w:val="auto"/>
                <w:sz w:val="24"/>
                <w:szCs w:val="24"/>
                <w:lang w:val="ro-RO"/>
              </w:rPr>
              <w:t>Metodologiei privind scoaterea definitivă, ocuparea temporară şi schimbul de terenuri şi de calcul al obligaţiilor băneşti aprobată prin Ordinul ministrului, mediului apelor şi pădurilor nr. 694/2016</w:t>
            </w:r>
            <w:r w:rsidRPr="00AB6476">
              <w:rPr>
                <w:rFonts w:ascii="Times New Roman" w:hAnsi="Times New Roman"/>
                <w:color w:val="auto"/>
                <w:sz w:val="24"/>
                <w:szCs w:val="24"/>
                <w:lang w:val="ro-RO"/>
              </w:rPr>
              <w:t xml:space="preserve">. </w:t>
            </w:r>
          </w:p>
          <w:p w:rsidR="00AB4F32" w:rsidRDefault="00AB4F32" w:rsidP="0045679B">
            <w:pPr>
              <w:spacing w:line="276" w:lineRule="auto"/>
              <w:ind w:firstLine="720"/>
              <w:jc w:val="both"/>
              <w:rPr>
                <w:rFonts w:ascii="Times New Roman" w:hAnsi="Times New Roman"/>
                <w:color w:val="auto"/>
                <w:sz w:val="24"/>
                <w:szCs w:val="24"/>
                <w:lang w:val="ro-RO"/>
              </w:rPr>
            </w:pPr>
          </w:p>
          <w:p w:rsidR="00AB4F32" w:rsidRPr="00E81280" w:rsidRDefault="00AB4F32" w:rsidP="0045679B">
            <w:pPr>
              <w:autoSpaceDE w:val="0"/>
              <w:autoSpaceDN w:val="0"/>
              <w:adjustRightInd w:val="0"/>
              <w:spacing w:line="276" w:lineRule="auto"/>
              <w:jc w:val="both"/>
              <w:rPr>
                <w:rFonts w:ascii="Times New Roman" w:hAnsi="Times New Roman"/>
                <w:bCs/>
                <w:color w:val="auto"/>
                <w:sz w:val="24"/>
                <w:szCs w:val="24"/>
                <w:lang w:val="ro-RO"/>
              </w:rPr>
            </w:pPr>
            <w:r w:rsidRPr="00AB6476">
              <w:rPr>
                <w:rFonts w:ascii="Times New Roman" w:hAnsi="Times New Roman"/>
                <w:color w:val="auto"/>
                <w:sz w:val="24"/>
                <w:szCs w:val="24"/>
                <w:lang w:val="ro-RO"/>
              </w:rPr>
              <w:t xml:space="preserve">       Se interzice schimbarea destinaţiei obiectivului “Amenajare pârtie şi sistem de înzăpezire al pârtiei – zona turistică Luna Şes, jud. Satu Mare” mai devreme de 5 ani de la data intrării in vigoare a prezentei hotărâri, potrivit art. 38 alin. (3) din Legea nr. 46/2008 Codul silvic</w:t>
            </w:r>
            <w:r>
              <w:rPr>
                <w:rFonts w:ascii="Times New Roman" w:hAnsi="Times New Roman"/>
                <w:color w:val="auto"/>
                <w:sz w:val="24"/>
                <w:szCs w:val="24"/>
                <w:lang w:val="ro-RO"/>
              </w:rPr>
              <w:t>, republicată,</w:t>
            </w:r>
            <w:r w:rsidRPr="00AB6476">
              <w:rPr>
                <w:rFonts w:ascii="Times New Roman" w:hAnsi="Times New Roman"/>
                <w:color w:val="auto"/>
                <w:sz w:val="24"/>
                <w:szCs w:val="24"/>
                <w:lang w:val="ro-RO"/>
              </w:rPr>
              <w:t xml:space="preserve"> cu modificările  ulterioare.</w:t>
            </w:r>
          </w:p>
        </w:tc>
      </w:tr>
      <w:tr w:rsidR="00AB4F32" w:rsidRPr="00E81280" w:rsidTr="00F717C2">
        <w:trPr>
          <w:trHeight w:val="503"/>
        </w:trPr>
        <w:tc>
          <w:tcPr>
            <w:tcW w:w="2683" w:type="dxa"/>
            <w:gridSpan w:val="2"/>
          </w:tcPr>
          <w:p w:rsidR="00AB4F32" w:rsidRPr="00A431BA" w:rsidRDefault="00AB4F32" w:rsidP="00F717C2">
            <w:pPr>
              <w:rPr>
                <w:rFonts w:ascii="Times New Roman" w:hAnsi="Times New Roman"/>
                <w:color w:val="auto"/>
                <w:sz w:val="24"/>
                <w:szCs w:val="24"/>
                <w:lang w:val="ro-RO"/>
              </w:rPr>
            </w:pPr>
            <w:r w:rsidRPr="00A431BA">
              <w:rPr>
                <w:rFonts w:ascii="Times New Roman" w:hAnsi="Times New Roman"/>
                <w:color w:val="auto"/>
                <w:sz w:val="24"/>
                <w:szCs w:val="24"/>
                <w:lang w:val="ro-RO"/>
              </w:rPr>
              <w:lastRenderedPageBreak/>
              <w:t>1</w:t>
            </w:r>
            <w:r w:rsidRPr="00A431BA">
              <w:rPr>
                <w:rFonts w:ascii="Times New Roman" w:hAnsi="Times New Roman"/>
                <w:color w:val="auto"/>
                <w:sz w:val="24"/>
                <w:szCs w:val="24"/>
                <w:vertAlign w:val="superscript"/>
                <w:lang w:val="ro-RO"/>
              </w:rPr>
              <w:t>1</w:t>
            </w:r>
            <w:r w:rsidRPr="00A431BA">
              <w:rPr>
                <w:rFonts w:ascii="Times New Roman" w:hAnsi="Times New Roman"/>
                <w:color w:val="auto"/>
                <w:sz w:val="24"/>
                <w:szCs w:val="24"/>
                <w:lang w:val="ro-RO"/>
              </w:rPr>
              <w:t xml:space="preserve"> În cazul proiectelor de acte normative care transpun legislaţie comunitară sau creează cadrul pentru aplicarea directă a acesteia</w:t>
            </w:r>
            <w:r>
              <w:rPr>
                <w:rFonts w:ascii="Times New Roman" w:hAnsi="Times New Roman"/>
                <w:color w:val="auto"/>
                <w:sz w:val="24"/>
                <w:szCs w:val="24"/>
                <w:lang w:val="ro-RO"/>
              </w:rPr>
              <w:t>.</w:t>
            </w:r>
          </w:p>
        </w:tc>
        <w:tc>
          <w:tcPr>
            <w:tcW w:w="7877" w:type="dxa"/>
            <w:gridSpan w:val="9"/>
          </w:tcPr>
          <w:p w:rsidR="00AB4F32" w:rsidRPr="00E81280" w:rsidRDefault="00AB4F32" w:rsidP="00F717C2">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AB6476">
              <w:rPr>
                <w:rFonts w:ascii="Times New Roman" w:hAnsi="Times New Roman"/>
                <w:color w:val="auto"/>
                <w:sz w:val="24"/>
                <w:szCs w:val="24"/>
                <w:lang w:val="ro-RO"/>
              </w:rPr>
              <w:t>Proiectul de act normativ nu se referă la acest subiect.</w:t>
            </w:r>
          </w:p>
          <w:p w:rsidR="00AB4F32" w:rsidRPr="00E81280" w:rsidRDefault="00AB4F32" w:rsidP="00F717C2">
            <w:pPr>
              <w:jc w:val="both"/>
              <w:rPr>
                <w:rFonts w:ascii="Times New Roman" w:hAnsi="Times New Roman"/>
                <w:color w:val="auto"/>
                <w:sz w:val="24"/>
                <w:szCs w:val="24"/>
                <w:lang w:val="ro-RO"/>
              </w:rPr>
            </w:pPr>
          </w:p>
        </w:tc>
      </w:tr>
      <w:tr w:rsidR="00AB4F32" w:rsidRPr="00E81280" w:rsidTr="00F717C2">
        <w:tc>
          <w:tcPr>
            <w:tcW w:w="2683" w:type="dxa"/>
            <w:gridSpan w:val="2"/>
          </w:tcPr>
          <w:p w:rsidR="00AB4F32" w:rsidRPr="00E81280" w:rsidRDefault="00AB4F32" w:rsidP="00F717C2">
            <w:pPr>
              <w:rPr>
                <w:rFonts w:ascii="Times New Roman" w:hAnsi="Times New Roman"/>
                <w:color w:val="auto"/>
                <w:sz w:val="24"/>
                <w:szCs w:val="24"/>
                <w:lang w:val="ro-RO"/>
              </w:rPr>
            </w:pPr>
            <w:r w:rsidRPr="00E81280">
              <w:rPr>
                <w:rFonts w:ascii="Times New Roman" w:hAnsi="Times New Roman"/>
                <w:color w:val="auto"/>
                <w:sz w:val="24"/>
                <w:szCs w:val="24"/>
                <w:lang w:val="ro-RO"/>
              </w:rPr>
              <w:t>2. Schimbări preconizate</w:t>
            </w:r>
          </w:p>
        </w:tc>
        <w:tc>
          <w:tcPr>
            <w:tcW w:w="7877" w:type="dxa"/>
            <w:gridSpan w:val="9"/>
          </w:tcPr>
          <w:p w:rsidR="00AB4F32" w:rsidRPr="00AB6476" w:rsidRDefault="00AB4F32" w:rsidP="0045679B">
            <w:pPr>
              <w:spacing w:line="276" w:lineRule="auto"/>
              <w:jc w:val="both"/>
              <w:rPr>
                <w:rFonts w:ascii="Times New Roman" w:hAnsi="Times New Roman"/>
                <w:color w:val="auto"/>
                <w:sz w:val="24"/>
                <w:szCs w:val="24"/>
                <w:lang w:val="ro-RO"/>
              </w:rPr>
            </w:pPr>
            <w:r w:rsidRPr="00674194">
              <w:t xml:space="preserve">         </w:t>
            </w:r>
            <w:r w:rsidRPr="00AB6476">
              <w:rPr>
                <w:rFonts w:ascii="Times New Roman" w:hAnsi="Times New Roman"/>
                <w:color w:val="auto"/>
                <w:sz w:val="24"/>
                <w:szCs w:val="24"/>
                <w:lang w:val="ro-RO"/>
              </w:rPr>
              <w:t>Promovarea prezentului proiect de act normativ are drept scop aprobarea scoaterii definitive din fondul forestier naţional, cu compensare, a terenului în suprafaţă de 5,4734 ha, din care 3,3360 ha este proprietate publică a statului iar 2,1374 ha este propriet</w:t>
            </w:r>
            <w:r>
              <w:rPr>
                <w:rFonts w:ascii="Times New Roman" w:hAnsi="Times New Roman"/>
                <w:color w:val="auto"/>
                <w:sz w:val="24"/>
                <w:szCs w:val="24"/>
                <w:lang w:val="ro-RO"/>
              </w:rPr>
              <w:t>ate publică a oraşului Negreşti-</w:t>
            </w:r>
            <w:r w:rsidRPr="00AB6476">
              <w:rPr>
                <w:rFonts w:ascii="Times New Roman" w:hAnsi="Times New Roman"/>
                <w:color w:val="auto"/>
                <w:sz w:val="24"/>
                <w:szCs w:val="24"/>
                <w:lang w:val="ro-RO"/>
              </w:rPr>
              <w:t>Oaş, judeţul Satu Mare, în vederea realizării obiectivului “Amenajare pârtie şi sistem de înzăpezire al pârtiei – zona turistică Luna Şes, jud. Satu Mare”, beneficiar oraşul Negreşti</w:t>
            </w:r>
            <w:r>
              <w:rPr>
                <w:rFonts w:ascii="Times New Roman" w:hAnsi="Times New Roman"/>
                <w:color w:val="auto"/>
                <w:sz w:val="24"/>
                <w:szCs w:val="24"/>
                <w:lang w:val="ro-RO"/>
              </w:rPr>
              <w:t>-</w:t>
            </w:r>
            <w:r w:rsidRPr="00AB6476">
              <w:rPr>
                <w:rFonts w:ascii="Times New Roman" w:hAnsi="Times New Roman"/>
                <w:color w:val="auto"/>
                <w:sz w:val="24"/>
                <w:szCs w:val="24"/>
                <w:lang w:val="ro-RO"/>
              </w:rPr>
              <w:t>Oaş, jud. Satu Mare.</w:t>
            </w:r>
          </w:p>
          <w:p w:rsidR="00AB4F32" w:rsidRPr="00AB6476" w:rsidRDefault="00AB4F32" w:rsidP="0045679B">
            <w:pPr>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Scoaterea definitivă din fondul forestier naţional a terenului se face cu defrişarea vegetaţiei forestiere. </w:t>
            </w:r>
            <w:r w:rsidRPr="00AB6476">
              <w:rPr>
                <w:rFonts w:ascii="Times New Roman" w:hAnsi="Times New Roman"/>
                <w:color w:val="auto"/>
                <w:sz w:val="24"/>
                <w:szCs w:val="24"/>
                <w:lang w:val="ro-RO"/>
              </w:rPr>
              <w:tab/>
            </w:r>
          </w:p>
          <w:p w:rsidR="00AB4F32" w:rsidRPr="00AB6476" w:rsidRDefault="00AB4F32" w:rsidP="0045679B">
            <w:pPr>
              <w:autoSpaceDE w:val="0"/>
              <w:autoSpaceDN w:val="0"/>
              <w:adjustRightInd w:val="0"/>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Beneficiarul </w:t>
            </w:r>
            <w:r w:rsidR="005D14D4">
              <w:rPr>
                <w:rFonts w:ascii="Times New Roman" w:hAnsi="Times New Roman"/>
                <w:color w:val="auto"/>
                <w:sz w:val="24"/>
                <w:szCs w:val="24"/>
                <w:lang w:val="ro-RO"/>
              </w:rPr>
              <w:t>şi Regia Naţională a Pădurilor – Romsilva au obligaţia î</w:t>
            </w:r>
            <w:r w:rsidRPr="00AB6476">
              <w:rPr>
                <w:rFonts w:ascii="Times New Roman" w:hAnsi="Times New Roman"/>
                <w:color w:val="auto"/>
                <w:sz w:val="24"/>
                <w:szCs w:val="24"/>
                <w:lang w:val="ro-RO"/>
              </w:rPr>
              <w:t>ntreprinderii demersurilor pentru înscrierea terenului oferit în compensare în amenajamentul silvic, precum şi asigurarea administrării sau serviciilor silvice în termen de 30 de zile de la data aprobării scoaterii definitive din fondul forestier naţional</w:t>
            </w:r>
          </w:p>
          <w:p w:rsidR="00AB4F32" w:rsidRPr="00AB6476" w:rsidRDefault="00AB4F32" w:rsidP="0045679B">
            <w:pPr>
              <w:autoSpaceDE w:val="0"/>
              <w:autoSpaceDN w:val="0"/>
              <w:adjustRightInd w:val="0"/>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Împădurirea terenului oferit în compensare se va face în maxim două sezoane de vegetaţie.</w:t>
            </w:r>
          </w:p>
          <w:p w:rsidR="00AB4F32" w:rsidRPr="00E81280" w:rsidRDefault="00AB4F32" w:rsidP="0045679B">
            <w:pPr>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Prin adoptarea prezentului act normativ se urmăreşte dezvoltarea domeniului schiabil în vederea dezvoltării turistice ş</w:t>
            </w:r>
            <w:r>
              <w:rPr>
                <w:rFonts w:ascii="Times New Roman" w:hAnsi="Times New Roman"/>
                <w:color w:val="auto"/>
                <w:sz w:val="24"/>
                <w:szCs w:val="24"/>
                <w:lang w:val="ro-RO"/>
              </w:rPr>
              <w:t>i economice a oraşului Negreşti-</w:t>
            </w:r>
            <w:r w:rsidRPr="00AB6476">
              <w:rPr>
                <w:rFonts w:ascii="Times New Roman" w:hAnsi="Times New Roman"/>
                <w:color w:val="auto"/>
                <w:sz w:val="24"/>
                <w:szCs w:val="24"/>
                <w:lang w:val="ro-RO"/>
              </w:rPr>
              <w:t>Oaş, jud. Satu Mare.</w:t>
            </w:r>
            <w:r w:rsidRPr="00E81280">
              <w:rPr>
                <w:rFonts w:ascii="Times New Roman" w:hAnsi="Times New Roman"/>
                <w:color w:val="auto"/>
                <w:sz w:val="24"/>
                <w:szCs w:val="24"/>
                <w:lang w:val="ro-RO"/>
              </w:rPr>
              <w:t xml:space="preserve">  </w:t>
            </w:r>
          </w:p>
        </w:tc>
      </w:tr>
      <w:tr w:rsidR="00AB4F32" w:rsidRPr="00E81280" w:rsidTr="00F717C2">
        <w:tc>
          <w:tcPr>
            <w:tcW w:w="2683" w:type="dxa"/>
            <w:gridSpan w:val="2"/>
          </w:tcPr>
          <w:p w:rsidR="00AB4F32" w:rsidRPr="00E81280" w:rsidRDefault="00AB4F32" w:rsidP="00F717C2">
            <w:pPr>
              <w:rPr>
                <w:rFonts w:ascii="Times New Roman" w:hAnsi="Times New Roman"/>
                <w:color w:val="auto"/>
                <w:sz w:val="24"/>
                <w:szCs w:val="24"/>
                <w:lang w:val="ro-RO"/>
              </w:rPr>
            </w:pPr>
            <w:r w:rsidRPr="00E81280">
              <w:rPr>
                <w:rFonts w:ascii="Times New Roman" w:hAnsi="Times New Roman"/>
                <w:color w:val="auto"/>
                <w:sz w:val="24"/>
                <w:szCs w:val="24"/>
                <w:lang w:val="ro-RO"/>
              </w:rPr>
              <w:t>3. Alte informaţii</w:t>
            </w:r>
          </w:p>
        </w:tc>
        <w:tc>
          <w:tcPr>
            <w:tcW w:w="7877" w:type="dxa"/>
            <w:gridSpan w:val="9"/>
          </w:tcPr>
          <w:p w:rsidR="00AB4F32" w:rsidRPr="00E81280" w:rsidRDefault="00AB4F32" w:rsidP="00F717C2">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E81280">
              <w:rPr>
                <w:rFonts w:ascii="Times New Roman" w:hAnsi="Times New Roman"/>
                <w:color w:val="auto"/>
                <w:sz w:val="24"/>
                <w:szCs w:val="24"/>
                <w:lang w:val="ro-RO"/>
              </w:rPr>
              <w:t>Nu au fost identificate</w:t>
            </w:r>
            <w:r>
              <w:rPr>
                <w:rFonts w:ascii="Times New Roman" w:hAnsi="Times New Roman"/>
                <w:color w:val="auto"/>
                <w:sz w:val="24"/>
                <w:szCs w:val="24"/>
                <w:lang w:val="ro-RO"/>
              </w:rPr>
              <w:t>.</w:t>
            </w:r>
          </w:p>
        </w:tc>
      </w:tr>
      <w:tr w:rsidR="00AB4F32" w:rsidRPr="00E81280" w:rsidTr="00F717C2">
        <w:trPr>
          <w:trHeight w:val="493"/>
        </w:trPr>
        <w:tc>
          <w:tcPr>
            <w:tcW w:w="10560" w:type="dxa"/>
            <w:gridSpan w:val="11"/>
          </w:tcPr>
          <w:p w:rsidR="0045679B" w:rsidRDefault="0045679B" w:rsidP="0045679B">
            <w:pPr>
              <w:rPr>
                <w:rFonts w:ascii="Times New Roman" w:hAnsi="Times New Roman"/>
                <w:b/>
                <w:color w:val="auto"/>
                <w:sz w:val="24"/>
                <w:szCs w:val="24"/>
                <w:lang w:val="ro-RO"/>
              </w:rPr>
            </w:pPr>
          </w:p>
          <w:p w:rsidR="00AB4F32" w:rsidRPr="00E81280" w:rsidRDefault="00AB4F32" w:rsidP="0045679B">
            <w:pPr>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3-a: Impactul socio-economic al proiectului de act normativ</w:t>
            </w:r>
          </w:p>
        </w:tc>
      </w:tr>
      <w:tr w:rsidR="00AB4F32" w:rsidRPr="00E81280" w:rsidTr="00D640DD">
        <w:tc>
          <w:tcPr>
            <w:tcW w:w="2670" w:type="dxa"/>
          </w:tcPr>
          <w:p w:rsidR="00AB4F32" w:rsidRPr="00E81280" w:rsidRDefault="00AB4F32" w:rsidP="00F717C2">
            <w:pPr>
              <w:rPr>
                <w:rFonts w:ascii="Times New Roman" w:hAnsi="Times New Roman"/>
                <w:color w:val="auto"/>
                <w:sz w:val="24"/>
                <w:szCs w:val="24"/>
                <w:lang w:val="ro-RO"/>
              </w:rPr>
            </w:pPr>
            <w:r w:rsidRPr="00E81280">
              <w:rPr>
                <w:rFonts w:ascii="Times New Roman" w:hAnsi="Times New Roman"/>
                <w:color w:val="auto"/>
                <w:sz w:val="24"/>
                <w:szCs w:val="24"/>
                <w:lang w:val="ro-RO"/>
              </w:rPr>
              <w:t>1. Impactul macroeconomic</w:t>
            </w:r>
          </w:p>
        </w:tc>
        <w:tc>
          <w:tcPr>
            <w:tcW w:w="7890" w:type="dxa"/>
            <w:gridSpan w:val="10"/>
          </w:tcPr>
          <w:p w:rsidR="00AB4F32" w:rsidRPr="00E81280" w:rsidRDefault="00AB4F32" w:rsidP="00F717C2">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E81280">
              <w:rPr>
                <w:rFonts w:ascii="Times New Roman" w:hAnsi="Times New Roman"/>
                <w:color w:val="auto"/>
                <w:sz w:val="24"/>
                <w:szCs w:val="24"/>
                <w:lang w:val="ro-RO"/>
              </w:rPr>
              <w:t xml:space="preserve">Proiectul de act normativ nu are impact la nivel macroeconomic. </w:t>
            </w:r>
          </w:p>
        </w:tc>
      </w:tr>
      <w:tr w:rsidR="00AB4F32" w:rsidRPr="00E81280" w:rsidTr="00D640DD">
        <w:trPr>
          <w:trHeight w:val="1152"/>
        </w:trPr>
        <w:tc>
          <w:tcPr>
            <w:tcW w:w="2670" w:type="dxa"/>
          </w:tcPr>
          <w:p w:rsidR="00AB4F32" w:rsidRPr="00E81280" w:rsidRDefault="00AB4F32" w:rsidP="00D640DD">
            <w:pPr>
              <w:rPr>
                <w:rFonts w:ascii="Times New Roman" w:hAnsi="Times New Roman"/>
                <w:color w:val="auto"/>
                <w:sz w:val="24"/>
                <w:szCs w:val="24"/>
                <w:lang w:val="ro-RO"/>
              </w:rPr>
            </w:pPr>
            <w:r w:rsidRPr="00E81280">
              <w:rPr>
                <w:rFonts w:ascii="Times New Roman" w:hAnsi="Times New Roman"/>
                <w:color w:val="auto"/>
                <w:sz w:val="24"/>
                <w:szCs w:val="24"/>
                <w:lang w:val="ro-RO"/>
              </w:rPr>
              <w:t>1</w:t>
            </w:r>
            <w:r w:rsidRPr="00E81280">
              <w:rPr>
                <w:rFonts w:ascii="Times New Roman" w:hAnsi="Times New Roman"/>
                <w:color w:val="auto"/>
                <w:sz w:val="24"/>
                <w:szCs w:val="24"/>
                <w:vertAlign w:val="superscript"/>
                <w:lang w:val="ro-RO"/>
              </w:rPr>
              <w:t>1</w:t>
            </w:r>
            <w:r w:rsidR="00D640DD">
              <w:rPr>
                <w:rFonts w:ascii="Times New Roman" w:hAnsi="Times New Roman"/>
                <w:color w:val="auto"/>
                <w:sz w:val="24"/>
                <w:szCs w:val="24"/>
                <w:lang w:val="ro-RO"/>
              </w:rPr>
              <w:t>.</w:t>
            </w:r>
            <w:r w:rsidRPr="00E81280">
              <w:rPr>
                <w:rFonts w:ascii="Times New Roman" w:hAnsi="Times New Roman"/>
                <w:color w:val="auto"/>
                <w:sz w:val="24"/>
                <w:szCs w:val="24"/>
                <w:lang w:val="ro-RO"/>
              </w:rPr>
              <w:t xml:space="preserve">Impactul asupra </w:t>
            </w:r>
            <w:r w:rsidR="00D640DD">
              <w:rPr>
                <w:rFonts w:ascii="Times New Roman" w:hAnsi="Times New Roman"/>
                <w:color w:val="auto"/>
                <w:sz w:val="24"/>
                <w:szCs w:val="24"/>
                <w:lang w:val="ro-RO"/>
              </w:rPr>
              <w:t xml:space="preserve">mediului </w:t>
            </w:r>
            <w:r w:rsidRPr="00E81280">
              <w:rPr>
                <w:rFonts w:ascii="Times New Roman" w:hAnsi="Times New Roman"/>
                <w:color w:val="auto"/>
                <w:sz w:val="24"/>
                <w:szCs w:val="24"/>
                <w:lang w:val="ro-RO"/>
              </w:rPr>
              <w:t>concurenţial şi domeniului ajutoarelor de stat</w:t>
            </w:r>
          </w:p>
        </w:tc>
        <w:tc>
          <w:tcPr>
            <w:tcW w:w="7890" w:type="dxa"/>
            <w:gridSpan w:val="10"/>
          </w:tcPr>
          <w:p w:rsidR="00AB4F32" w:rsidRPr="00E81280" w:rsidRDefault="00AB4F32" w:rsidP="00F717C2">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AB6476">
              <w:rPr>
                <w:rFonts w:ascii="Times New Roman" w:hAnsi="Times New Roman"/>
                <w:color w:val="auto"/>
                <w:sz w:val="24"/>
                <w:szCs w:val="24"/>
                <w:lang w:val="ro-RO"/>
              </w:rPr>
              <w:t>Proiectul de act normativ nu se referă la acest subiect.</w:t>
            </w:r>
          </w:p>
        </w:tc>
      </w:tr>
      <w:tr w:rsidR="001959D9" w:rsidRPr="00E81280" w:rsidTr="00D640DD">
        <w:trPr>
          <w:trHeight w:val="1152"/>
        </w:trPr>
        <w:tc>
          <w:tcPr>
            <w:tcW w:w="2670" w:type="dxa"/>
          </w:tcPr>
          <w:p w:rsidR="001959D9" w:rsidRPr="00E81280" w:rsidRDefault="001959D9" w:rsidP="001959D9">
            <w:pPr>
              <w:rPr>
                <w:rFonts w:ascii="Times New Roman" w:hAnsi="Times New Roman"/>
                <w:color w:val="auto"/>
                <w:sz w:val="24"/>
                <w:szCs w:val="24"/>
                <w:lang w:val="ro-RO"/>
              </w:rPr>
            </w:pPr>
            <w:r w:rsidRPr="00E81280">
              <w:rPr>
                <w:rFonts w:ascii="Times New Roman" w:hAnsi="Times New Roman"/>
                <w:color w:val="auto"/>
                <w:sz w:val="24"/>
                <w:szCs w:val="24"/>
                <w:lang w:val="ro-RO"/>
              </w:rPr>
              <w:t>2. Impactul asupra mediului de afaceri</w:t>
            </w:r>
          </w:p>
          <w:p w:rsidR="001959D9" w:rsidRPr="00E81280" w:rsidRDefault="001959D9" w:rsidP="00D640DD">
            <w:pPr>
              <w:rPr>
                <w:rFonts w:ascii="Times New Roman" w:hAnsi="Times New Roman"/>
                <w:color w:val="auto"/>
                <w:sz w:val="24"/>
                <w:szCs w:val="24"/>
                <w:lang w:val="ro-RO"/>
              </w:rPr>
            </w:pPr>
          </w:p>
        </w:tc>
        <w:tc>
          <w:tcPr>
            <w:tcW w:w="7890" w:type="dxa"/>
            <w:gridSpan w:val="10"/>
          </w:tcPr>
          <w:p w:rsidR="001959D9" w:rsidRPr="00AB6476" w:rsidRDefault="000B01D1" w:rsidP="001959D9">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001959D9" w:rsidRPr="00AB6476">
              <w:rPr>
                <w:rFonts w:ascii="Times New Roman" w:hAnsi="Times New Roman"/>
                <w:color w:val="auto"/>
                <w:sz w:val="24"/>
                <w:szCs w:val="24"/>
                <w:lang w:val="ro-RO"/>
              </w:rPr>
              <w:t>Se estimează o creştere a numărului de investitori în zonă. </w:t>
            </w:r>
          </w:p>
          <w:p w:rsidR="001959D9" w:rsidRDefault="001959D9" w:rsidP="001959D9">
            <w:pPr>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Prin creşterea numărului de investitori ca urmare a realizării obiectivului „Amenajare pârtie şi sistem de înzăpezire al pârtiei – zona turistică Luna Şes, jud. Satu Ma</w:t>
            </w:r>
            <w:r>
              <w:rPr>
                <w:rFonts w:ascii="Times New Roman" w:hAnsi="Times New Roman"/>
                <w:color w:val="auto"/>
                <w:sz w:val="24"/>
                <w:szCs w:val="24"/>
                <w:lang w:val="ro-RO"/>
              </w:rPr>
              <w:t>re”, beneficiar oraşul Negreşti-</w:t>
            </w:r>
            <w:r w:rsidRPr="00AB6476">
              <w:rPr>
                <w:rFonts w:ascii="Times New Roman" w:hAnsi="Times New Roman"/>
                <w:color w:val="auto"/>
                <w:sz w:val="24"/>
                <w:szCs w:val="24"/>
                <w:lang w:val="ro-RO"/>
              </w:rPr>
              <w:t>Oaş, jud. Satu Mare” se preconizează aducerea zonei turistice la nivelul standardelor internaţionale.</w:t>
            </w:r>
          </w:p>
        </w:tc>
      </w:tr>
      <w:tr w:rsidR="001959D9" w:rsidRPr="00E81280" w:rsidTr="000B01D1">
        <w:trPr>
          <w:trHeight w:val="881"/>
        </w:trPr>
        <w:tc>
          <w:tcPr>
            <w:tcW w:w="2670" w:type="dxa"/>
          </w:tcPr>
          <w:p w:rsidR="001959D9" w:rsidRPr="00FF2C52" w:rsidRDefault="001959D9" w:rsidP="001959D9">
            <w:pPr>
              <w:rPr>
                <w:rFonts w:ascii="Times New Roman" w:hAnsi="Times New Roman"/>
                <w:color w:val="auto"/>
                <w:sz w:val="24"/>
                <w:szCs w:val="24"/>
                <w:lang w:val="ro-RO"/>
              </w:rPr>
            </w:pPr>
            <w:r>
              <w:rPr>
                <w:rFonts w:ascii="Times New Roman" w:hAnsi="Times New Roman"/>
                <w:color w:val="auto"/>
                <w:sz w:val="24"/>
                <w:szCs w:val="24"/>
                <w:lang w:val="ro-RO"/>
              </w:rPr>
              <w:t>2</w:t>
            </w:r>
            <w:r w:rsidRPr="00E81280">
              <w:rPr>
                <w:rFonts w:ascii="Times New Roman" w:hAnsi="Times New Roman"/>
                <w:color w:val="auto"/>
                <w:sz w:val="24"/>
                <w:szCs w:val="24"/>
                <w:vertAlign w:val="superscript"/>
                <w:lang w:val="ro-RO"/>
              </w:rPr>
              <w:t>1</w:t>
            </w:r>
            <w:r>
              <w:rPr>
                <w:rFonts w:ascii="Times New Roman" w:hAnsi="Times New Roman"/>
                <w:color w:val="auto"/>
                <w:sz w:val="24"/>
                <w:szCs w:val="24"/>
                <w:vertAlign w:val="superscript"/>
                <w:lang w:val="ro-RO"/>
              </w:rPr>
              <w:t xml:space="preserve"> </w:t>
            </w:r>
            <w:r>
              <w:rPr>
                <w:rFonts w:ascii="Times New Roman" w:hAnsi="Times New Roman"/>
                <w:color w:val="auto"/>
                <w:sz w:val="24"/>
                <w:szCs w:val="24"/>
                <w:lang w:val="ro-RO"/>
              </w:rPr>
              <w:t>Impactul asupra sarcinilor administrative</w:t>
            </w:r>
          </w:p>
          <w:p w:rsidR="001959D9" w:rsidRPr="00E81280" w:rsidRDefault="001959D9" w:rsidP="001959D9">
            <w:pPr>
              <w:rPr>
                <w:rFonts w:ascii="Times New Roman" w:hAnsi="Times New Roman"/>
                <w:color w:val="auto"/>
                <w:sz w:val="24"/>
                <w:szCs w:val="24"/>
                <w:lang w:val="ro-RO"/>
              </w:rPr>
            </w:pPr>
          </w:p>
        </w:tc>
        <w:tc>
          <w:tcPr>
            <w:tcW w:w="7890" w:type="dxa"/>
            <w:gridSpan w:val="10"/>
          </w:tcPr>
          <w:p w:rsidR="000B01D1" w:rsidRDefault="000B01D1" w:rsidP="001959D9">
            <w:pPr>
              <w:jc w:val="both"/>
              <w:rPr>
                <w:rFonts w:ascii="Times New Roman" w:hAnsi="Times New Roman"/>
                <w:color w:val="auto"/>
                <w:sz w:val="24"/>
                <w:szCs w:val="24"/>
                <w:lang w:val="ro-RO"/>
              </w:rPr>
            </w:pPr>
          </w:p>
          <w:p w:rsidR="001959D9" w:rsidRPr="00AB6476" w:rsidRDefault="001959D9" w:rsidP="001959D9">
            <w:pPr>
              <w:jc w:val="both"/>
              <w:rPr>
                <w:rFonts w:ascii="Times New Roman" w:hAnsi="Times New Roman"/>
                <w:color w:val="auto"/>
                <w:sz w:val="24"/>
                <w:szCs w:val="24"/>
                <w:lang w:val="ro-RO"/>
              </w:rPr>
            </w:pPr>
            <w:r w:rsidRPr="00AB6476">
              <w:rPr>
                <w:rFonts w:ascii="Times New Roman" w:hAnsi="Times New Roman"/>
                <w:color w:val="auto"/>
                <w:sz w:val="24"/>
                <w:szCs w:val="24"/>
                <w:lang w:val="ro-RO"/>
              </w:rPr>
              <w:t>Proiectul de act normativ nu se referă la acest subiect.</w:t>
            </w:r>
          </w:p>
        </w:tc>
      </w:tr>
      <w:tr w:rsidR="00AB4F32" w:rsidRPr="00E81280" w:rsidTr="00D640DD">
        <w:tc>
          <w:tcPr>
            <w:tcW w:w="2670" w:type="dxa"/>
          </w:tcPr>
          <w:p w:rsidR="00AB4F32" w:rsidRPr="00FF2C52" w:rsidRDefault="00FF2C52" w:rsidP="006672EB">
            <w:pPr>
              <w:rPr>
                <w:rFonts w:ascii="Times New Roman" w:hAnsi="Times New Roman"/>
                <w:color w:val="auto"/>
                <w:sz w:val="24"/>
                <w:szCs w:val="24"/>
                <w:lang w:val="ro-RO"/>
              </w:rPr>
            </w:pPr>
            <w:r>
              <w:rPr>
                <w:rFonts w:ascii="Times New Roman" w:hAnsi="Times New Roman"/>
                <w:color w:val="auto"/>
                <w:sz w:val="24"/>
                <w:szCs w:val="24"/>
                <w:lang w:val="ro-RO"/>
              </w:rPr>
              <w:t>2</w:t>
            </w:r>
            <w:r>
              <w:rPr>
                <w:rFonts w:ascii="Times New Roman" w:hAnsi="Times New Roman"/>
                <w:color w:val="auto"/>
                <w:sz w:val="24"/>
                <w:szCs w:val="24"/>
                <w:vertAlign w:val="superscript"/>
                <w:lang w:val="ro-RO"/>
              </w:rPr>
              <w:t>2</w:t>
            </w:r>
            <w:r w:rsidR="006672EB">
              <w:rPr>
                <w:rFonts w:ascii="Times New Roman" w:hAnsi="Times New Roman"/>
                <w:color w:val="auto"/>
                <w:sz w:val="24"/>
                <w:szCs w:val="24"/>
                <w:lang w:val="ro-RO"/>
              </w:rPr>
              <w:t xml:space="preserve"> Impactul asupra </w:t>
            </w:r>
            <w:r w:rsidR="006672EB">
              <w:rPr>
                <w:rFonts w:ascii="Times New Roman" w:hAnsi="Times New Roman"/>
                <w:color w:val="auto"/>
                <w:sz w:val="24"/>
                <w:szCs w:val="24"/>
                <w:lang w:val="ro-RO"/>
              </w:rPr>
              <w:lastRenderedPageBreak/>
              <w:t>î</w:t>
            </w:r>
            <w:r>
              <w:rPr>
                <w:rFonts w:ascii="Times New Roman" w:hAnsi="Times New Roman"/>
                <w:color w:val="auto"/>
                <w:sz w:val="24"/>
                <w:szCs w:val="24"/>
                <w:lang w:val="ro-RO"/>
              </w:rPr>
              <w:t xml:space="preserve">ntreprinderilor mici </w:t>
            </w:r>
            <w:r w:rsidR="006672EB">
              <w:rPr>
                <w:rFonts w:ascii="Times New Roman" w:hAnsi="Times New Roman"/>
                <w:color w:val="auto"/>
                <w:sz w:val="24"/>
                <w:szCs w:val="24"/>
                <w:lang w:val="ro-RO"/>
              </w:rPr>
              <w:t>ş</w:t>
            </w:r>
            <w:r>
              <w:rPr>
                <w:rFonts w:ascii="Times New Roman" w:hAnsi="Times New Roman"/>
                <w:color w:val="auto"/>
                <w:sz w:val="24"/>
                <w:szCs w:val="24"/>
                <w:lang w:val="ro-RO"/>
              </w:rPr>
              <w:t>i mijlocii</w:t>
            </w:r>
          </w:p>
        </w:tc>
        <w:tc>
          <w:tcPr>
            <w:tcW w:w="7890" w:type="dxa"/>
            <w:gridSpan w:val="10"/>
          </w:tcPr>
          <w:p w:rsidR="001959D9" w:rsidRPr="00AB6476" w:rsidRDefault="00AB4F32" w:rsidP="001959D9">
            <w:pPr>
              <w:jc w:val="both"/>
              <w:rPr>
                <w:rFonts w:ascii="Times New Roman" w:hAnsi="Times New Roman"/>
                <w:color w:val="auto"/>
                <w:sz w:val="24"/>
                <w:szCs w:val="24"/>
                <w:lang w:val="ro-RO"/>
              </w:rPr>
            </w:pPr>
            <w:r w:rsidRPr="00A66BF4">
              <w:lastRenderedPageBreak/>
              <w:t xml:space="preserve">       </w:t>
            </w:r>
          </w:p>
          <w:p w:rsidR="00AB4F32" w:rsidRPr="00E81280" w:rsidRDefault="001959D9" w:rsidP="00F717C2">
            <w:pPr>
              <w:jc w:val="both"/>
              <w:rPr>
                <w:rFonts w:ascii="Times New Roman" w:hAnsi="Times New Roman"/>
                <w:color w:val="auto"/>
                <w:sz w:val="24"/>
                <w:szCs w:val="24"/>
                <w:highlight w:val="yellow"/>
                <w:u w:val="single"/>
                <w:lang w:val="ro-RO"/>
              </w:rPr>
            </w:pPr>
            <w:r w:rsidRPr="00AB6476">
              <w:rPr>
                <w:rFonts w:ascii="Times New Roman" w:hAnsi="Times New Roman"/>
                <w:color w:val="auto"/>
                <w:sz w:val="24"/>
                <w:szCs w:val="24"/>
                <w:lang w:val="ro-RO"/>
              </w:rPr>
              <w:lastRenderedPageBreak/>
              <w:t>Proiectul de act normativ nu se referă la acest subiect.</w:t>
            </w:r>
          </w:p>
        </w:tc>
      </w:tr>
      <w:tr w:rsidR="00AB4F32" w:rsidRPr="00E81280" w:rsidTr="00D640DD">
        <w:tc>
          <w:tcPr>
            <w:tcW w:w="2670" w:type="dxa"/>
          </w:tcPr>
          <w:p w:rsidR="00AB4F32" w:rsidRPr="00E81280" w:rsidRDefault="00AB4F32" w:rsidP="00F717C2">
            <w:pPr>
              <w:spacing w:line="360" w:lineRule="auto"/>
              <w:rPr>
                <w:rFonts w:ascii="Times New Roman" w:hAnsi="Times New Roman"/>
                <w:color w:val="auto"/>
                <w:sz w:val="24"/>
                <w:szCs w:val="24"/>
                <w:lang w:val="ro-RO"/>
              </w:rPr>
            </w:pPr>
            <w:r w:rsidRPr="00E81280">
              <w:rPr>
                <w:rFonts w:ascii="Times New Roman" w:hAnsi="Times New Roman"/>
                <w:color w:val="auto"/>
                <w:sz w:val="24"/>
                <w:szCs w:val="24"/>
                <w:lang w:val="ro-RO"/>
              </w:rPr>
              <w:lastRenderedPageBreak/>
              <w:t>3. Impactul social</w:t>
            </w:r>
          </w:p>
        </w:tc>
        <w:tc>
          <w:tcPr>
            <w:tcW w:w="7890" w:type="dxa"/>
            <w:gridSpan w:val="10"/>
          </w:tcPr>
          <w:p w:rsidR="00AB4F32" w:rsidRPr="00AB6476" w:rsidRDefault="00AB4F32" w:rsidP="0045679B">
            <w:pPr>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AB6476">
              <w:rPr>
                <w:rFonts w:ascii="Times New Roman" w:hAnsi="Times New Roman"/>
                <w:color w:val="auto"/>
                <w:sz w:val="24"/>
                <w:szCs w:val="24"/>
                <w:lang w:val="ro-RO"/>
              </w:rPr>
              <w:t>Adoptarea prezentului proiect are drept efect reconversia forţei de muncă şi absorbţia unei părţi din aceasta în activitatea de turism şi serviciile conexe.</w:t>
            </w:r>
          </w:p>
          <w:p w:rsidR="00AB4F32" w:rsidRPr="00AB6476" w:rsidRDefault="00AB4F32" w:rsidP="0045679B">
            <w:pPr>
              <w:spacing w:line="276" w:lineRule="auto"/>
              <w:jc w:val="both"/>
              <w:rPr>
                <w:rFonts w:ascii="Times New Roman" w:hAnsi="Times New Roman"/>
                <w:color w:val="auto"/>
                <w:sz w:val="24"/>
                <w:szCs w:val="24"/>
                <w:lang w:val="ro-RO"/>
              </w:rPr>
            </w:pPr>
            <w:r w:rsidRPr="00AB6476">
              <w:rPr>
                <w:rFonts w:ascii="Times New Roman" w:hAnsi="Times New Roman"/>
                <w:color w:val="auto"/>
                <w:sz w:val="24"/>
                <w:szCs w:val="24"/>
                <w:lang w:val="ro-RO"/>
              </w:rPr>
              <w:t xml:space="preserve">     Atragerea de investitori şi de turişti în zonă va determina în mod indirect îmbunătăţirea reţelei de servicii.</w:t>
            </w:r>
          </w:p>
          <w:p w:rsidR="00AB4F32" w:rsidRPr="00E81280" w:rsidRDefault="00AB4F32" w:rsidP="0045679B">
            <w:pPr>
              <w:spacing w:line="276" w:lineRule="auto"/>
              <w:jc w:val="both"/>
              <w:rPr>
                <w:rFonts w:ascii="Times New Roman" w:hAnsi="Times New Roman"/>
                <w:bCs/>
                <w:color w:val="auto"/>
                <w:sz w:val="24"/>
                <w:szCs w:val="24"/>
                <w:highlight w:val="yellow"/>
                <w:lang w:val="ro-RO"/>
              </w:rPr>
            </w:pPr>
            <w:r w:rsidRPr="00AB6476">
              <w:rPr>
                <w:rFonts w:ascii="Times New Roman" w:hAnsi="Times New Roman"/>
                <w:color w:val="auto"/>
                <w:sz w:val="24"/>
                <w:szCs w:val="24"/>
                <w:lang w:val="ro-RO"/>
              </w:rPr>
              <w:t xml:space="preserve">      Se estimează o creştere a numărului de turişti atât în perioada de iarnă cât şi in restul anului</w:t>
            </w:r>
            <w:r>
              <w:t>.</w:t>
            </w:r>
            <w:r w:rsidRPr="00E81280">
              <w:rPr>
                <w:rFonts w:ascii="Times New Roman" w:hAnsi="Times New Roman"/>
                <w:color w:val="auto"/>
                <w:sz w:val="24"/>
                <w:szCs w:val="24"/>
                <w:lang w:val="ro-RO"/>
              </w:rPr>
              <w:t xml:space="preserve"> </w:t>
            </w:r>
          </w:p>
        </w:tc>
      </w:tr>
      <w:tr w:rsidR="00AB4F32" w:rsidRPr="00E81280" w:rsidTr="00D640DD">
        <w:tc>
          <w:tcPr>
            <w:tcW w:w="2670" w:type="dxa"/>
          </w:tcPr>
          <w:p w:rsidR="00AB4F32" w:rsidRPr="00E81280" w:rsidRDefault="00AB4F32" w:rsidP="00F717C2">
            <w:pPr>
              <w:rPr>
                <w:rFonts w:ascii="Times New Roman" w:hAnsi="Times New Roman"/>
                <w:color w:val="auto"/>
                <w:sz w:val="24"/>
                <w:szCs w:val="24"/>
                <w:lang w:val="ro-RO"/>
              </w:rPr>
            </w:pPr>
            <w:r w:rsidRPr="00E81280">
              <w:rPr>
                <w:rFonts w:ascii="Times New Roman" w:hAnsi="Times New Roman"/>
                <w:color w:val="auto"/>
                <w:sz w:val="24"/>
                <w:szCs w:val="24"/>
                <w:lang w:val="ro-RO"/>
              </w:rPr>
              <w:t xml:space="preserve">4. Impactul asupra mediului </w:t>
            </w:r>
          </w:p>
        </w:tc>
        <w:tc>
          <w:tcPr>
            <w:tcW w:w="7890" w:type="dxa"/>
            <w:gridSpan w:val="10"/>
          </w:tcPr>
          <w:p w:rsidR="00AB4F32" w:rsidRPr="00AB6476" w:rsidRDefault="00AB4F32" w:rsidP="0045679B">
            <w:pPr>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AB6476">
              <w:rPr>
                <w:rFonts w:ascii="Times New Roman" w:hAnsi="Times New Roman"/>
                <w:color w:val="auto"/>
                <w:sz w:val="24"/>
                <w:szCs w:val="24"/>
                <w:lang w:val="ro-RO"/>
              </w:rPr>
              <w:t>Evaluarea impactului asupra mediului se realizează de către autoritatea competentă în domeniu.</w:t>
            </w:r>
          </w:p>
          <w:p w:rsidR="00B756C3" w:rsidRDefault="00AB4F32" w:rsidP="0045679B">
            <w:pPr>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00B756C3">
              <w:rPr>
                <w:rFonts w:ascii="Times New Roman" w:hAnsi="Times New Roman"/>
                <w:color w:val="auto"/>
                <w:sz w:val="24"/>
                <w:szCs w:val="24"/>
                <w:lang w:val="ro-RO"/>
              </w:rPr>
              <w:t>Inspectoratul de Protecţie a Mediului Satu Mare</w:t>
            </w:r>
            <w:r w:rsidR="00B756C3" w:rsidRPr="00AB6476">
              <w:rPr>
                <w:rFonts w:ascii="Times New Roman" w:hAnsi="Times New Roman"/>
                <w:color w:val="auto"/>
                <w:sz w:val="24"/>
                <w:szCs w:val="24"/>
                <w:lang w:val="ro-RO"/>
              </w:rPr>
              <w:t xml:space="preserve"> </w:t>
            </w:r>
            <w:r w:rsidR="00B756C3">
              <w:rPr>
                <w:rFonts w:ascii="Times New Roman" w:hAnsi="Times New Roman"/>
                <w:color w:val="auto"/>
                <w:sz w:val="24"/>
                <w:szCs w:val="24"/>
                <w:lang w:val="ro-RO"/>
              </w:rPr>
              <w:t xml:space="preserve">a emis </w:t>
            </w:r>
            <w:r w:rsidR="00B756C3" w:rsidRPr="00AB6476">
              <w:rPr>
                <w:rFonts w:ascii="Times New Roman" w:hAnsi="Times New Roman"/>
                <w:color w:val="auto"/>
                <w:sz w:val="24"/>
                <w:szCs w:val="24"/>
                <w:lang w:val="ro-RO"/>
              </w:rPr>
              <w:t>Acord</w:t>
            </w:r>
            <w:r w:rsidR="00B756C3">
              <w:rPr>
                <w:rFonts w:ascii="Times New Roman" w:hAnsi="Times New Roman"/>
                <w:color w:val="auto"/>
                <w:sz w:val="24"/>
                <w:szCs w:val="24"/>
                <w:lang w:val="ro-RO"/>
              </w:rPr>
              <w:t>ul</w:t>
            </w:r>
            <w:r w:rsidR="00B756C3" w:rsidRPr="00AB6476">
              <w:rPr>
                <w:rFonts w:ascii="Times New Roman" w:hAnsi="Times New Roman"/>
                <w:color w:val="auto"/>
                <w:sz w:val="24"/>
                <w:szCs w:val="24"/>
                <w:lang w:val="ro-RO"/>
              </w:rPr>
              <w:t xml:space="preserve"> de mediu nr. SM</w:t>
            </w:r>
            <w:r w:rsidR="00B756C3">
              <w:rPr>
                <w:rFonts w:ascii="Times New Roman" w:hAnsi="Times New Roman"/>
                <w:color w:val="auto"/>
                <w:sz w:val="24"/>
                <w:szCs w:val="24"/>
                <w:lang w:val="ro-RO"/>
              </w:rPr>
              <w:t>-22</w:t>
            </w:r>
            <w:r w:rsidR="00B756C3" w:rsidRPr="00AB6476">
              <w:rPr>
                <w:rFonts w:ascii="Times New Roman" w:hAnsi="Times New Roman"/>
                <w:color w:val="auto"/>
                <w:sz w:val="24"/>
                <w:szCs w:val="24"/>
                <w:lang w:val="ro-RO"/>
              </w:rPr>
              <w:t>/31.03.2003</w:t>
            </w:r>
            <w:r w:rsidR="000D3C9B">
              <w:rPr>
                <w:rFonts w:ascii="Times New Roman" w:hAnsi="Times New Roman"/>
                <w:color w:val="auto"/>
                <w:sz w:val="24"/>
                <w:szCs w:val="24"/>
                <w:lang w:val="ro-RO"/>
              </w:rPr>
              <w:t xml:space="preserve"> pentru ,</w:t>
            </w:r>
            <w:r w:rsidR="00B756C3">
              <w:rPr>
                <w:rFonts w:ascii="Times New Roman" w:hAnsi="Times New Roman"/>
                <w:color w:val="auto"/>
                <w:sz w:val="24"/>
                <w:szCs w:val="24"/>
                <w:lang w:val="ro-RO"/>
              </w:rPr>
              <w:t>,</w:t>
            </w:r>
            <w:r w:rsidR="000D3C9B">
              <w:rPr>
                <w:rFonts w:ascii="Times New Roman" w:hAnsi="Times New Roman"/>
                <w:color w:val="auto"/>
                <w:sz w:val="24"/>
                <w:szCs w:val="24"/>
                <w:lang w:val="ro-RO"/>
              </w:rPr>
              <w:t>Dezvoltarea zonei turistice Luna-Şes, Negreşti-Oaş”.</w:t>
            </w:r>
            <w:r w:rsidR="00B756C3">
              <w:rPr>
                <w:rFonts w:ascii="Times New Roman" w:hAnsi="Times New Roman"/>
                <w:color w:val="auto"/>
                <w:sz w:val="24"/>
                <w:szCs w:val="24"/>
                <w:lang w:val="ro-RO"/>
              </w:rPr>
              <w:t xml:space="preserve"> </w:t>
            </w:r>
          </w:p>
          <w:p w:rsidR="000D3C9B" w:rsidRDefault="000D3C9B" w:rsidP="0045679B">
            <w:p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00B756C3">
              <w:rPr>
                <w:rFonts w:ascii="Times New Roman" w:hAnsi="Times New Roman"/>
                <w:color w:val="auto"/>
                <w:sz w:val="24"/>
                <w:szCs w:val="24"/>
                <w:lang w:val="ro-RO"/>
              </w:rPr>
              <w:t>Agenţia pentru Protecţia Mediului Satu Mare a emis</w:t>
            </w:r>
            <w:r>
              <w:rPr>
                <w:rFonts w:ascii="Times New Roman" w:hAnsi="Times New Roman"/>
                <w:color w:val="auto"/>
                <w:sz w:val="24"/>
                <w:szCs w:val="24"/>
                <w:lang w:val="ro-RO"/>
              </w:rPr>
              <w:t>:</w:t>
            </w:r>
          </w:p>
          <w:p w:rsidR="000D3C9B" w:rsidRDefault="000D3C9B" w:rsidP="0045679B">
            <w:p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w:t>
            </w:r>
            <w:r w:rsidR="00B756C3">
              <w:rPr>
                <w:rFonts w:ascii="Times New Roman" w:hAnsi="Times New Roman"/>
                <w:color w:val="auto"/>
                <w:sz w:val="24"/>
                <w:szCs w:val="24"/>
                <w:lang w:val="ro-RO"/>
              </w:rPr>
              <w:t xml:space="preserve"> Decizia Etapei de Incadrare nr. 955/19.12.2016 pentru revizuirea Deciziei etapei de încadrare nr. 588 din 13.10.2015 privind revizuirea Acordului de Mediu nr. SM 22 din 31.03.2003</w:t>
            </w:r>
            <w:r>
              <w:rPr>
                <w:rFonts w:ascii="Times New Roman" w:hAnsi="Times New Roman"/>
                <w:color w:val="auto"/>
                <w:sz w:val="24"/>
                <w:szCs w:val="24"/>
                <w:lang w:val="ro-RO"/>
              </w:rPr>
              <w:t xml:space="preserve">, </w:t>
            </w:r>
          </w:p>
          <w:p w:rsidR="000D3C9B" w:rsidRDefault="000D3C9B" w:rsidP="0045679B">
            <w:pPr>
              <w:autoSpaceDE w:val="0"/>
              <w:autoSpaceDN w:val="0"/>
              <w:adjustRightInd w:val="0"/>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00B756C3" w:rsidRPr="00AB6476">
              <w:rPr>
                <w:rFonts w:ascii="Times New Roman" w:hAnsi="Times New Roman"/>
                <w:color w:val="auto"/>
                <w:sz w:val="24"/>
                <w:szCs w:val="24"/>
                <w:lang w:val="ro-RO"/>
              </w:rPr>
              <w:t xml:space="preserve">Anexa nr. </w:t>
            </w:r>
            <w:r w:rsidR="00B756C3">
              <w:rPr>
                <w:rFonts w:ascii="Times New Roman" w:hAnsi="Times New Roman"/>
                <w:color w:val="auto"/>
                <w:sz w:val="24"/>
                <w:szCs w:val="24"/>
                <w:lang w:val="ro-RO"/>
              </w:rPr>
              <w:t>3</w:t>
            </w:r>
            <w:r w:rsidR="00B756C3" w:rsidRPr="00AB6476">
              <w:rPr>
                <w:rFonts w:ascii="Times New Roman" w:hAnsi="Times New Roman"/>
                <w:color w:val="auto"/>
                <w:sz w:val="24"/>
                <w:szCs w:val="24"/>
                <w:lang w:val="ro-RO"/>
              </w:rPr>
              <w:t xml:space="preserve"> la Acordul de mediu nr. SM</w:t>
            </w:r>
            <w:r w:rsidR="00B756C3">
              <w:rPr>
                <w:rFonts w:ascii="Times New Roman" w:hAnsi="Times New Roman"/>
                <w:color w:val="auto"/>
                <w:sz w:val="24"/>
                <w:szCs w:val="24"/>
                <w:lang w:val="ro-RO"/>
              </w:rPr>
              <w:t xml:space="preserve"> 22</w:t>
            </w:r>
            <w:r w:rsidR="00B756C3" w:rsidRPr="00AB6476">
              <w:rPr>
                <w:rFonts w:ascii="Times New Roman" w:hAnsi="Times New Roman"/>
                <w:color w:val="auto"/>
                <w:sz w:val="24"/>
                <w:szCs w:val="24"/>
                <w:lang w:val="ro-RO"/>
              </w:rPr>
              <w:t>/31.03.2003 ,,Dezvoltarea zonei turistice Luna Şes, Negreşti-Oaş” – Inscrierea de menţiuni constituind revizuirea Acordului de mediu la data de 1</w:t>
            </w:r>
            <w:r w:rsidR="00B756C3">
              <w:rPr>
                <w:rFonts w:ascii="Times New Roman" w:hAnsi="Times New Roman"/>
                <w:color w:val="auto"/>
                <w:sz w:val="24"/>
                <w:szCs w:val="24"/>
                <w:lang w:val="ro-RO"/>
              </w:rPr>
              <w:t>9</w:t>
            </w:r>
            <w:r w:rsidR="00B756C3" w:rsidRPr="00AB6476">
              <w:rPr>
                <w:rFonts w:ascii="Times New Roman" w:hAnsi="Times New Roman"/>
                <w:color w:val="auto"/>
                <w:sz w:val="24"/>
                <w:szCs w:val="24"/>
                <w:lang w:val="ro-RO"/>
              </w:rPr>
              <w:t>.12.201</w:t>
            </w:r>
            <w:r w:rsidR="00B756C3">
              <w:rPr>
                <w:rFonts w:ascii="Times New Roman" w:hAnsi="Times New Roman"/>
                <w:color w:val="auto"/>
                <w:sz w:val="24"/>
                <w:szCs w:val="24"/>
                <w:lang w:val="ro-RO"/>
              </w:rPr>
              <w:t>6</w:t>
            </w:r>
            <w:r w:rsidR="00B756C3" w:rsidRPr="00AB6476">
              <w:rPr>
                <w:rFonts w:ascii="Times New Roman" w:hAnsi="Times New Roman"/>
                <w:color w:val="auto"/>
                <w:sz w:val="24"/>
                <w:szCs w:val="24"/>
                <w:lang w:val="ro-RO"/>
              </w:rPr>
              <w:t>;</w:t>
            </w:r>
          </w:p>
          <w:p w:rsidR="00B756C3" w:rsidRPr="00E81280" w:rsidRDefault="00B756C3" w:rsidP="0045679B">
            <w:pPr>
              <w:autoSpaceDE w:val="0"/>
              <w:autoSpaceDN w:val="0"/>
              <w:adjustRightInd w:val="0"/>
              <w:spacing w:line="276" w:lineRule="auto"/>
              <w:jc w:val="both"/>
              <w:rPr>
                <w:rFonts w:ascii="Times New Roman" w:hAnsi="Times New Roman"/>
                <w:color w:val="auto"/>
                <w:sz w:val="24"/>
                <w:szCs w:val="24"/>
                <w:highlight w:val="yellow"/>
                <w:lang w:val="ro-RO"/>
              </w:rPr>
            </w:pPr>
            <w:r w:rsidRPr="00AB6476">
              <w:rPr>
                <w:rFonts w:ascii="Times New Roman" w:hAnsi="Times New Roman"/>
                <w:color w:val="auto"/>
                <w:sz w:val="24"/>
                <w:szCs w:val="24"/>
                <w:lang w:val="ro-RO"/>
              </w:rPr>
              <w:t xml:space="preserve">- </w:t>
            </w:r>
            <w:r>
              <w:rPr>
                <w:rFonts w:ascii="Times New Roman" w:hAnsi="Times New Roman"/>
                <w:color w:val="auto"/>
                <w:sz w:val="24"/>
                <w:szCs w:val="24"/>
                <w:lang w:val="ro-RO"/>
              </w:rPr>
              <w:t>Indreptare eroare materială nr. 3090/28.03.2017;</w:t>
            </w:r>
          </w:p>
        </w:tc>
      </w:tr>
      <w:tr w:rsidR="00AB4F32" w:rsidRPr="00E81280" w:rsidTr="00D640DD">
        <w:tc>
          <w:tcPr>
            <w:tcW w:w="2670" w:type="dxa"/>
          </w:tcPr>
          <w:p w:rsidR="00AB4F32" w:rsidRPr="00E81280" w:rsidRDefault="00AB4F32" w:rsidP="00F717C2">
            <w:pPr>
              <w:rPr>
                <w:rFonts w:ascii="Times New Roman" w:hAnsi="Times New Roman"/>
                <w:color w:val="auto"/>
                <w:sz w:val="24"/>
                <w:szCs w:val="24"/>
                <w:lang w:val="ro-RO"/>
              </w:rPr>
            </w:pPr>
            <w:r w:rsidRPr="00E81280">
              <w:rPr>
                <w:rFonts w:ascii="Times New Roman" w:hAnsi="Times New Roman"/>
                <w:color w:val="auto"/>
                <w:sz w:val="24"/>
                <w:szCs w:val="24"/>
                <w:lang w:val="ro-RO"/>
              </w:rPr>
              <w:t>5. Alte informaţii</w:t>
            </w:r>
          </w:p>
        </w:tc>
        <w:tc>
          <w:tcPr>
            <w:tcW w:w="7890" w:type="dxa"/>
            <w:gridSpan w:val="10"/>
          </w:tcPr>
          <w:p w:rsidR="00AB4F32" w:rsidRPr="00E81280" w:rsidRDefault="00AB4F32" w:rsidP="0045679B">
            <w:pPr>
              <w:spacing w:line="276" w:lineRule="auto"/>
              <w:jc w:val="both"/>
              <w:rPr>
                <w:rFonts w:ascii="Times New Roman" w:hAnsi="Times New Roman"/>
                <w:color w:val="auto"/>
                <w:sz w:val="24"/>
                <w:szCs w:val="24"/>
                <w:lang w:val="ro-RO"/>
              </w:rPr>
            </w:pPr>
            <w:r>
              <w:rPr>
                <w:rFonts w:ascii="Times New Roman" w:hAnsi="Times New Roman"/>
                <w:color w:val="auto"/>
                <w:sz w:val="24"/>
                <w:szCs w:val="24"/>
                <w:lang w:val="ro-RO"/>
              </w:rPr>
              <w:t xml:space="preserve">     </w:t>
            </w:r>
            <w:r w:rsidRPr="0072580D">
              <w:rPr>
                <w:rFonts w:ascii="Times New Roman" w:hAnsi="Times New Roman"/>
                <w:color w:val="auto"/>
                <w:sz w:val="24"/>
                <w:szCs w:val="24"/>
                <w:lang w:val="ro-RO"/>
              </w:rPr>
              <w:t>Prin realizarea obiectivului  „Amenajare pârtie şi sistem de înzăpezire al pârtiei – zona turistică Luna Şes, jud. Satu Mare” se preconizează creşterea calităţii serviciilor de cazare şi de agrement precum şi dezvoltarea infrastructurii rutiere şi de utilităţi din zonă.</w:t>
            </w:r>
          </w:p>
        </w:tc>
      </w:tr>
      <w:tr w:rsidR="00AB4F32" w:rsidRPr="00E81280" w:rsidTr="00F717C2">
        <w:tc>
          <w:tcPr>
            <w:tcW w:w="10560" w:type="dxa"/>
            <w:gridSpan w:val="11"/>
          </w:tcPr>
          <w:p w:rsidR="0045679B" w:rsidRDefault="0045679B" w:rsidP="00F717C2">
            <w:pPr>
              <w:spacing w:line="276" w:lineRule="auto"/>
              <w:jc w:val="center"/>
              <w:rPr>
                <w:rFonts w:ascii="Times New Roman" w:hAnsi="Times New Roman"/>
                <w:b/>
                <w:color w:val="auto"/>
                <w:sz w:val="24"/>
                <w:szCs w:val="24"/>
                <w:lang w:val="ro-RO"/>
              </w:rPr>
            </w:pPr>
          </w:p>
          <w:p w:rsidR="00AB4F32" w:rsidRDefault="00AB4F32" w:rsidP="0045679B">
            <w:pPr>
              <w:spacing w:line="276" w:lineRule="auto"/>
              <w:jc w:val="both"/>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4-a: Impactul financiar asupra bugetului general consolidat, atât pe termen scurt, pentru anul curent, cât şi pe termen lung (pe 5 ani)</w:t>
            </w:r>
          </w:p>
          <w:p w:rsidR="006672EB" w:rsidRPr="006672EB" w:rsidRDefault="006672EB" w:rsidP="000B01D1">
            <w:pPr>
              <w:spacing w:line="276" w:lineRule="auto"/>
              <w:rPr>
                <w:rFonts w:ascii="Times New Roman" w:hAnsi="Times New Roman"/>
                <w:color w:val="auto"/>
                <w:sz w:val="24"/>
                <w:szCs w:val="24"/>
                <w:lang w:val="ro-RO"/>
              </w:rPr>
            </w:pPr>
            <w:r w:rsidRPr="006672EB">
              <w:rPr>
                <w:rFonts w:ascii="Times New Roman" w:hAnsi="Times New Roman"/>
                <w:color w:val="auto"/>
                <w:sz w:val="24"/>
                <w:szCs w:val="24"/>
                <w:lang w:val="ro-RO"/>
              </w:rPr>
              <w:t xml:space="preserve">Proiectul de act normativ nu are impact asupra bugetului </w:t>
            </w:r>
            <w:r>
              <w:rPr>
                <w:rFonts w:ascii="Times New Roman" w:hAnsi="Times New Roman"/>
                <w:color w:val="auto"/>
                <w:sz w:val="24"/>
                <w:szCs w:val="24"/>
                <w:lang w:val="ro-RO"/>
              </w:rPr>
              <w:t xml:space="preserve">general </w:t>
            </w:r>
            <w:r w:rsidRPr="006672EB">
              <w:rPr>
                <w:rFonts w:ascii="Times New Roman" w:hAnsi="Times New Roman"/>
                <w:color w:val="auto"/>
                <w:sz w:val="24"/>
                <w:szCs w:val="24"/>
                <w:lang w:val="ro-RO"/>
              </w:rPr>
              <w:t>consolidat</w:t>
            </w:r>
          </w:p>
        </w:tc>
      </w:tr>
      <w:tr w:rsidR="00AB4F32" w:rsidRPr="00E81280" w:rsidTr="00F717C2">
        <w:tc>
          <w:tcPr>
            <w:tcW w:w="10560" w:type="dxa"/>
            <w:gridSpan w:val="11"/>
          </w:tcPr>
          <w:p w:rsidR="00AB4F32" w:rsidRPr="00E81280" w:rsidRDefault="00AB4F32" w:rsidP="00F717C2">
            <w:pPr>
              <w:spacing w:line="360" w:lineRule="auto"/>
              <w:jc w:val="right"/>
              <w:rPr>
                <w:rFonts w:ascii="Times New Roman" w:hAnsi="Times New Roman"/>
                <w:color w:val="auto"/>
                <w:sz w:val="24"/>
                <w:szCs w:val="24"/>
                <w:lang w:val="ro-RO"/>
              </w:rPr>
            </w:pPr>
            <w:r w:rsidRPr="00E81280">
              <w:rPr>
                <w:rFonts w:ascii="Times New Roman" w:hAnsi="Times New Roman"/>
                <w:color w:val="auto"/>
                <w:sz w:val="24"/>
                <w:szCs w:val="24"/>
                <w:lang w:val="ro-RO"/>
              </w:rPr>
              <w:t>- mii lei -</w:t>
            </w:r>
          </w:p>
        </w:tc>
      </w:tr>
      <w:tr w:rsidR="00AB4F32" w:rsidRPr="00E81280" w:rsidTr="00F717C2">
        <w:trPr>
          <w:trHeight w:val="564"/>
        </w:trPr>
        <w:tc>
          <w:tcPr>
            <w:tcW w:w="4478" w:type="dxa"/>
            <w:gridSpan w:val="3"/>
          </w:tcPr>
          <w:p w:rsidR="00AB4F32" w:rsidRPr="00E81280" w:rsidRDefault="00AB4F32" w:rsidP="00F717C2">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Indicatori</w:t>
            </w:r>
          </w:p>
        </w:tc>
        <w:tc>
          <w:tcPr>
            <w:tcW w:w="900" w:type="dxa"/>
            <w:gridSpan w:val="2"/>
          </w:tcPr>
          <w:p w:rsidR="00AB4F32" w:rsidRPr="00E81280" w:rsidRDefault="00AB4F32" w:rsidP="00F717C2">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Anul</w:t>
            </w:r>
          </w:p>
          <w:p w:rsidR="00AB4F32" w:rsidRPr="00E81280" w:rsidRDefault="00AB4F32" w:rsidP="00F717C2">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curent</w:t>
            </w:r>
          </w:p>
        </w:tc>
        <w:tc>
          <w:tcPr>
            <w:tcW w:w="4042" w:type="dxa"/>
            <w:gridSpan w:val="5"/>
          </w:tcPr>
          <w:p w:rsidR="00AB4F32" w:rsidRPr="00E81280" w:rsidRDefault="00AB4F32" w:rsidP="00F717C2">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Următorii</w:t>
            </w:r>
          </w:p>
          <w:p w:rsidR="00AB4F32" w:rsidRPr="00E81280" w:rsidRDefault="00AB4F32" w:rsidP="00F717C2">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4 ani</w:t>
            </w:r>
          </w:p>
        </w:tc>
        <w:tc>
          <w:tcPr>
            <w:tcW w:w="1140" w:type="dxa"/>
          </w:tcPr>
          <w:p w:rsidR="00AB4F32" w:rsidRPr="00E81280" w:rsidRDefault="00AB4F32" w:rsidP="00F717C2">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Media</w:t>
            </w:r>
          </w:p>
          <w:p w:rsidR="00AB4F32" w:rsidRPr="00E81280" w:rsidRDefault="00AB4F32" w:rsidP="00F717C2">
            <w:pPr>
              <w:jc w:val="center"/>
              <w:rPr>
                <w:rFonts w:ascii="Times New Roman" w:hAnsi="Times New Roman"/>
                <w:color w:val="auto"/>
                <w:sz w:val="24"/>
                <w:szCs w:val="24"/>
                <w:lang w:val="ro-RO"/>
              </w:rPr>
            </w:pPr>
            <w:r w:rsidRPr="00E81280">
              <w:rPr>
                <w:rFonts w:ascii="Times New Roman" w:hAnsi="Times New Roman"/>
                <w:color w:val="auto"/>
                <w:sz w:val="24"/>
                <w:szCs w:val="24"/>
                <w:lang w:val="ro-RO"/>
              </w:rPr>
              <w:t>pe 5 ani</w:t>
            </w:r>
          </w:p>
        </w:tc>
      </w:tr>
      <w:tr w:rsidR="00AB4F32" w:rsidRPr="00E81280" w:rsidTr="00F717C2">
        <w:trPr>
          <w:trHeight w:val="170"/>
        </w:trPr>
        <w:tc>
          <w:tcPr>
            <w:tcW w:w="4478" w:type="dxa"/>
            <w:gridSpan w:val="3"/>
          </w:tcPr>
          <w:p w:rsidR="00AB4F32" w:rsidRPr="00E81280" w:rsidRDefault="00AB4F32" w:rsidP="00F717C2">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1</w:t>
            </w:r>
          </w:p>
        </w:tc>
        <w:tc>
          <w:tcPr>
            <w:tcW w:w="900" w:type="dxa"/>
            <w:gridSpan w:val="2"/>
          </w:tcPr>
          <w:p w:rsidR="00AB4F32" w:rsidRPr="00E81280" w:rsidRDefault="00AB4F32" w:rsidP="00F717C2">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2</w:t>
            </w:r>
          </w:p>
        </w:tc>
        <w:tc>
          <w:tcPr>
            <w:tcW w:w="1072" w:type="dxa"/>
          </w:tcPr>
          <w:p w:rsidR="00AB4F32" w:rsidRPr="00E81280" w:rsidRDefault="00AB4F32" w:rsidP="00F717C2">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3</w:t>
            </w:r>
          </w:p>
        </w:tc>
        <w:tc>
          <w:tcPr>
            <w:tcW w:w="990" w:type="dxa"/>
            <w:gridSpan w:val="2"/>
          </w:tcPr>
          <w:p w:rsidR="00AB4F32" w:rsidRPr="00E81280" w:rsidRDefault="00AB4F32" w:rsidP="00F717C2">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4</w:t>
            </w:r>
          </w:p>
        </w:tc>
        <w:tc>
          <w:tcPr>
            <w:tcW w:w="990" w:type="dxa"/>
          </w:tcPr>
          <w:p w:rsidR="00AB4F32" w:rsidRPr="00E81280" w:rsidRDefault="00AB4F32" w:rsidP="00F717C2">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5</w:t>
            </w:r>
          </w:p>
        </w:tc>
        <w:tc>
          <w:tcPr>
            <w:tcW w:w="990" w:type="dxa"/>
          </w:tcPr>
          <w:p w:rsidR="00AB4F32" w:rsidRPr="00E81280" w:rsidRDefault="00AB4F32" w:rsidP="00F717C2">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6</w:t>
            </w:r>
          </w:p>
        </w:tc>
        <w:tc>
          <w:tcPr>
            <w:tcW w:w="1140" w:type="dxa"/>
          </w:tcPr>
          <w:p w:rsidR="00AB4F32" w:rsidRPr="00E81280" w:rsidRDefault="00AB4F32" w:rsidP="00F717C2">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7</w:t>
            </w:r>
          </w:p>
        </w:tc>
      </w:tr>
      <w:tr w:rsidR="00AB4F32" w:rsidRPr="00E81280" w:rsidTr="00F717C2">
        <w:tc>
          <w:tcPr>
            <w:tcW w:w="4478" w:type="dxa"/>
            <w:gridSpan w:val="3"/>
          </w:tcPr>
          <w:p w:rsidR="00AB4F32" w:rsidRPr="00E81280" w:rsidRDefault="00AB4F32" w:rsidP="00F717C2">
            <w:pPr>
              <w:spacing w:line="360" w:lineRule="auto"/>
              <w:jc w:val="center"/>
              <w:rPr>
                <w:rFonts w:ascii="Times New Roman" w:hAnsi="Times New Roman"/>
                <w:color w:val="auto"/>
                <w:sz w:val="24"/>
                <w:szCs w:val="24"/>
                <w:lang w:val="ro-RO"/>
              </w:rPr>
            </w:pPr>
          </w:p>
        </w:tc>
        <w:tc>
          <w:tcPr>
            <w:tcW w:w="900" w:type="dxa"/>
            <w:gridSpan w:val="2"/>
          </w:tcPr>
          <w:p w:rsidR="00AB4F32" w:rsidRPr="00E81280" w:rsidRDefault="00AB4F32" w:rsidP="004B0D7A">
            <w:pPr>
              <w:spacing w:line="360" w:lineRule="auto"/>
              <w:jc w:val="center"/>
              <w:rPr>
                <w:rFonts w:ascii="Times New Roman" w:hAnsi="Times New Roman"/>
                <w:color w:val="auto"/>
                <w:sz w:val="24"/>
                <w:szCs w:val="24"/>
                <w:lang w:val="ro-RO"/>
              </w:rPr>
            </w:pPr>
            <w:r w:rsidRPr="00E81280">
              <w:rPr>
                <w:rFonts w:ascii="Times New Roman" w:hAnsi="Times New Roman"/>
                <w:color w:val="auto"/>
                <w:sz w:val="24"/>
                <w:szCs w:val="24"/>
                <w:lang w:val="ro-RO"/>
              </w:rPr>
              <w:t>201</w:t>
            </w:r>
            <w:r w:rsidR="004B0D7A">
              <w:rPr>
                <w:rFonts w:ascii="Times New Roman" w:hAnsi="Times New Roman"/>
                <w:color w:val="auto"/>
                <w:sz w:val="24"/>
                <w:szCs w:val="24"/>
                <w:lang w:val="ro-RO"/>
              </w:rPr>
              <w:t>7</w:t>
            </w:r>
          </w:p>
        </w:tc>
        <w:tc>
          <w:tcPr>
            <w:tcW w:w="1072" w:type="dxa"/>
          </w:tcPr>
          <w:p w:rsidR="00AB4F32" w:rsidRPr="00E81280" w:rsidRDefault="00AB4F32" w:rsidP="004B0D7A">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201</w:t>
            </w:r>
            <w:r w:rsidR="004B0D7A">
              <w:rPr>
                <w:rFonts w:ascii="Times New Roman" w:hAnsi="Times New Roman"/>
                <w:color w:val="auto"/>
                <w:sz w:val="24"/>
                <w:szCs w:val="24"/>
                <w:lang w:val="ro-RO"/>
              </w:rPr>
              <w:t>8</w:t>
            </w:r>
          </w:p>
        </w:tc>
        <w:tc>
          <w:tcPr>
            <w:tcW w:w="990" w:type="dxa"/>
            <w:gridSpan w:val="2"/>
          </w:tcPr>
          <w:p w:rsidR="00AB4F32" w:rsidRPr="00E81280" w:rsidRDefault="00AB4F32" w:rsidP="004B0D7A">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201</w:t>
            </w:r>
            <w:r w:rsidR="004B0D7A">
              <w:rPr>
                <w:rFonts w:ascii="Times New Roman" w:hAnsi="Times New Roman"/>
                <w:color w:val="auto"/>
                <w:sz w:val="24"/>
                <w:szCs w:val="24"/>
                <w:lang w:val="ro-RO"/>
              </w:rPr>
              <w:t>9</w:t>
            </w:r>
          </w:p>
        </w:tc>
        <w:tc>
          <w:tcPr>
            <w:tcW w:w="990" w:type="dxa"/>
          </w:tcPr>
          <w:p w:rsidR="00AB4F32" w:rsidRPr="00E81280" w:rsidRDefault="00AB4F32" w:rsidP="004B0D7A">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w:t>
            </w:r>
            <w:r w:rsidR="004B0D7A">
              <w:rPr>
                <w:rFonts w:ascii="Times New Roman" w:hAnsi="Times New Roman"/>
                <w:color w:val="auto"/>
                <w:sz w:val="24"/>
                <w:szCs w:val="24"/>
                <w:lang w:val="ro-RO"/>
              </w:rPr>
              <w:t>20</w:t>
            </w:r>
          </w:p>
        </w:tc>
        <w:tc>
          <w:tcPr>
            <w:tcW w:w="990" w:type="dxa"/>
          </w:tcPr>
          <w:p w:rsidR="00AB4F32" w:rsidRPr="00E81280" w:rsidRDefault="00AB4F32" w:rsidP="004B0D7A">
            <w:pPr>
              <w:spacing w:line="360" w:lineRule="auto"/>
              <w:jc w:val="center"/>
              <w:rPr>
                <w:rFonts w:ascii="Times New Roman" w:hAnsi="Times New Roman"/>
                <w:color w:val="auto"/>
                <w:sz w:val="24"/>
                <w:szCs w:val="24"/>
                <w:lang w:val="ro-RO"/>
              </w:rPr>
            </w:pPr>
            <w:r>
              <w:rPr>
                <w:rFonts w:ascii="Times New Roman" w:hAnsi="Times New Roman"/>
                <w:color w:val="auto"/>
                <w:sz w:val="24"/>
                <w:szCs w:val="24"/>
                <w:lang w:val="ro-RO"/>
              </w:rPr>
              <w:t>20</w:t>
            </w:r>
            <w:r w:rsidR="004B0D7A">
              <w:rPr>
                <w:rFonts w:ascii="Times New Roman" w:hAnsi="Times New Roman"/>
                <w:color w:val="auto"/>
                <w:sz w:val="24"/>
                <w:szCs w:val="24"/>
                <w:lang w:val="ro-RO"/>
              </w:rPr>
              <w:t>2</w:t>
            </w:r>
            <w:r>
              <w:rPr>
                <w:rFonts w:ascii="Times New Roman" w:hAnsi="Times New Roman"/>
                <w:color w:val="auto"/>
                <w:sz w:val="24"/>
                <w:szCs w:val="24"/>
                <w:lang w:val="ro-RO"/>
              </w:rPr>
              <w:t>1</w:t>
            </w:r>
          </w:p>
        </w:tc>
        <w:tc>
          <w:tcPr>
            <w:tcW w:w="1140" w:type="dxa"/>
          </w:tcPr>
          <w:p w:rsidR="00AB4F32" w:rsidRPr="00E81280" w:rsidRDefault="00AB4F32" w:rsidP="00F717C2">
            <w:pPr>
              <w:spacing w:line="360" w:lineRule="auto"/>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F717C2">
        <w:trPr>
          <w:trHeight w:val="330"/>
        </w:trPr>
        <w:tc>
          <w:tcPr>
            <w:tcW w:w="4478" w:type="dxa"/>
            <w:gridSpan w:val="3"/>
            <w:vMerge w:val="restart"/>
          </w:tcPr>
          <w:p w:rsidR="00AB4F32" w:rsidRPr="00E81280"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Modificări ale veniturilor bugetare, plus/minus, din care:</w:t>
            </w:r>
          </w:p>
          <w:p w:rsidR="00AB4F32" w:rsidRPr="00E81280" w:rsidRDefault="00AB4F32" w:rsidP="00AB4F32">
            <w:pPr>
              <w:numPr>
                <w:ilvl w:val="0"/>
                <w:numId w:val="1"/>
              </w:numPr>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 de stat, din acesta:</w:t>
            </w:r>
          </w:p>
          <w:p w:rsidR="00AB4F32" w:rsidRPr="00E81280" w:rsidRDefault="00AB4F32" w:rsidP="00AB4F32">
            <w:pPr>
              <w:numPr>
                <w:ilvl w:val="0"/>
                <w:numId w:val="2"/>
              </w:numPr>
              <w:tabs>
                <w:tab w:val="clear" w:pos="1080"/>
                <w:tab w:val="left" w:pos="720"/>
                <w:tab w:val="num" w:pos="900"/>
              </w:tabs>
              <w:ind w:left="360" w:firstLine="0"/>
              <w:jc w:val="both"/>
              <w:rPr>
                <w:rFonts w:ascii="Times New Roman" w:hAnsi="Times New Roman"/>
                <w:color w:val="auto"/>
                <w:sz w:val="24"/>
                <w:szCs w:val="24"/>
                <w:lang w:val="ro-RO"/>
              </w:rPr>
            </w:pPr>
            <w:r w:rsidRPr="00E81280">
              <w:rPr>
                <w:rFonts w:ascii="Times New Roman" w:hAnsi="Times New Roman"/>
                <w:color w:val="auto"/>
                <w:sz w:val="24"/>
                <w:szCs w:val="24"/>
                <w:lang w:val="ro-RO"/>
              </w:rPr>
              <w:t>impozit pe profit</w:t>
            </w:r>
          </w:p>
          <w:p w:rsidR="00AB4F32" w:rsidRPr="00E81280" w:rsidRDefault="00AB4F32" w:rsidP="00AB4F32">
            <w:pPr>
              <w:numPr>
                <w:ilvl w:val="0"/>
                <w:numId w:val="2"/>
              </w:numPr>
              <w:tabs>
                <w:tab w:val="clear" w:pos="1080"/>
                <w:tab w:val="left" w:pos="720"/>
                <w:tab w:val="num" w:pos="90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impozit pe venit</w:t>
            </w:r>
          </w:p>
          <w:p w:rsidR="00AB4F32" w:rsidRPr="00E81280" w:rsidRDefault="00AB4F32" w:rsidP="00AB4F32">
            <w:pPr>
              <w:numPr>
                <w:ilvl w:val="0"/>
                <w:numId w:val="1"/>
              </w:numPr>
              <w:tabs>
                <w:tab w:val="left" w:pos="72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bugete locale:</w:t>
            </w:r>
          </w:p>
          <w:p w:rsidR="00AB4F32" w:rsidRPr="00E81280" w:rsidRDefault="00AB4F32" w:rsidP="00AB4F32">
            <w:pPr>
              <w:numPr>
                <w:ilvl w:val="0"/>
                <w:numId w:val="3"/>
              </w:numPr>
              <w:tabs>
                <w:tab w:val="clear" w:pos="1080"/>
                <w:tab w:val="left" w:pos="720"/>
                <w:tab w:val="num" w:pos="90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impozit pe profit</w:t>
            </w:r>
          </w:p>
          <w:p w:rsidR="00AB4F32" w:rsidRPr="00E81280" w:rsidRDefault="00AB4F32" w:rsidP="00AB4F32">
            <w:pPr>
              <w:numPr>
                <w:ilvl w:val="0"/>
                <w:numId w:val="1"/>
              </w:numPr>
              <w:tabs>
                <w:tab w:val="left" w:pos="72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bugetul asigurărilor sociale de stat:</w:t>
            </w:r>
          </w:p>
          <w:p w:rsidR="00AB4F32" w:rsidRPr="00E81280" w:rsidRDefault="00AB4F32" w:rsidP="00AB4F32">
            <w:pPr>
              <w:numPr>
                <w:ilvl w:val="0"/>
                <w:numId w:val="4"/>
              </w:numPr>
              <w:tabs>
                <w:tab w:val="clear" w:pos="1080"/>
                <w:tab w:val="left" w:pos="720"/>
                <w:tab w:val="num" w:pos="900"/>
              </w:tabs>
              <w:jc w:val="both"/>
              <w:rPr>
                <w:rFonts w:ascii="Times New Roman" w:hAnsi="Times New Roman"/>
                <w:color w:val="auto"/>
                <w:sz w:val="24"/>
                <w:szCs w:val="24"/>
                <w:lang w:val="ro-RO"/>
              </w:rPr>
            </w:pPr>
            <w:r w:rsidRPr="00E81280">
              <w:rPr>
                <w:rFonts w:ascii="Times New Roman" w:hAnsi="Times New Roman"/>
                <w:color w:val="auto"/>
                <w:sz w:val="24"/>
                <w:szCs w:val="24"/>
                <w:lang w:val="ro-RO"/>
              </w:rPr>
              <w:t>contribuţii de asigurări</w:t>
            </w:r>
          </w:p>
        </w:tc>
        <w:tc>
          <w:tcPr>
            <w:tcW w:w="892" w:type="dxa"/>
          </w:tcPr>
          <w:p w:rsidR="00AB4F32" w:rsidRPr="00E81280" w:rsidRDefault="00AB4F32" w:rsidP="00F717C2">
            <w:pPr>
              <w:jc w:val="both"/>
              <w:rPr>
                <w:rFonts w:ascii="Times New Roman" w:hAnsi="Times New Roman"/>
                <w:color w:val="auto"/>
                <w:sz w:val="24"/>
                <w:szCs w:val="24"/>
                <w:lang w:val="ro-RO"/>
              </w:rPr>
            </w:pPr>
          </w:p>
        </w:tc>
        <w:tc>
          <w:tcPr>
            <w:tcW w:w="108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1140" w:type="dxa"/>
          </w:tcPr>
          <w:p w:rsidR="00AB4F32" w:rsidRPr="00E81280" w:rsidRDefault="00AB4F32" w:rsidP="00F717C2">
            <w:pPr>
              <w:jc w:val="both"/>
              <w:rPr>
                <w:rFonts w:ascii="Times New Roman" w:hAnsi="Times New Roman"/>
                <w:color w:val="auto"/>
                <w:sz w:val="24"/>
                <w:szCs w:val="24"/>
                <w:lang w:val="ro-RO"/>
              </w:rPr>
            </w:pPr>
          </w:p>
        </w:tc>
      </w:tr>
      <w:tr w:rsidR="00AB4F32" w:rsidRPr="00E81280" w:rsidTr="00F717C2">
        <w:trPr>
          <w:trHeight w:val="324"/>
        </w:trPr>
        <w:tc>
          <w:tcPr>
            <w:tcW w:w="4478" w:type="dxa"/>
            <w:gridSpan w:val="3"/>
            <w:vMerge/>
          </w:tcPr>
          <w:p w:rsidR="00AB4F32" w:rsidRPr="00E81280" w:rsidRDefault="00AB4F32" w:rsidP="00F717C2">
            <w:pPr>
              <w:jc w:val="both"/>
              <w:rPr>
                <w:rFonts w:ascii="Times New Roman" w:hAnsi="Times New Roman"/>
                <w:color w:val="auto"/>
                <w:sz w:val="24"/>
                <w:szCs w:val="24"/>
                <w:lang w:val="ro-RO"/>
              </w:rPr>
            </w:pPr>
          </w:p>
        </w:tc>
        <w:tc>
          <w:tcPr>
            <w:tcW w:w="892" w:type="dxa"/>
          </w:tcPr>
          <w:p w:rsidR="00AB4F32" w:rsidRPr="00E81280" w:rsidRDefault="00AB4F32" w:rsidP="00F717C2">
            <w:pPr>
              <w:jc w:val="both"/>
              <w:rPr>
                <w:rFonts w:ascii="Times New Roman" w:hAnsi="Times New Roman"/>
                <w:color w:val="auto"/>
                <w:sz w:val="24"/>
                <w:szCs w:val="24"/>
                <w:lang w:val="ro-RO"/>
              </w:rPr>
            </w:pPr>
          </w:p>
        </w:tc>
        <w:tc>
          <w:tcPr>
            <w:tcW w:w="108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1140" w:type="dxa"/>
          </w:tcPr>
          <w:p w:rsidR="00AB4F32" w:rsidRPr="00E81280" w:rsidRDefault="00AB4F32" w:rsidP="00F717C2">
            <w:pPr>
              <w:jc w:val="both"/>
              <w:rPr>
                <w:rFonts w:ascii="Times New Roman" w:hAnsi="Times New Roman"/>
                <w:color w:val="auto"/>
                <w:sz w:val="24"/>
                <w:szCs w:val="24"/>
                <w:lang w:val="ro-RO"/>
              </w:rPr>
            </w:pPr>
          </w:p>
        </w:tc>
      </w:tr>
      <w:tr w:rsidR="00AB4F32" w:rsidRPr="00E81280" w:rsidTr="00F717C2">
        <w:trPr>
          <w:trHeight w:val="324"/>
        </w:trPr>
        <w:tc>
          <w:tcPr>
            <w:tcW w:w="4478" w:type="dxa"/>
            <w:gridSpan w:val="3"/>
            <w:vMerge/>
          </w:tcPr>
          <w:p w:rsidR="00AB4F32" w:rsidRPr="00E81280" w:rsidRDefault="00AB4F32" w:rsidP="00F717C2">
            <w:pPr>
              <w:jc w:val="both"/>
              <w:rPr>
                <w:rFonts w:ascii="Times New Roman" w:hAnsi="Times New Roman"/>
                <w:color w:val="auto"/>
                <w:sz w:val="24"/>
                <w:szCs w:val="24"/>
                <w:lang w:val="ro-RO"/>
              </w:rPr>
            </w:pPr>
          </w:p>
        </w:tc>
        <w:tc>
          <w:tcPr>
            <w:tcW w:w="892" w:type="dxa"/>
          </w:tcPr>
          <w:p w:rsidR="00AB4F32" w:rsidRPr="00E81280" w:rsidRDefault="00AB4F32" w:rsidP="00F717C2">
            <w:pPr>
              <w:jc w:val="both"/>
              <w:rPr>
                <w:rFonts w:ascii="Times New Roman" w:hAnsi="Times New Roman"/>
                <w:color w:val="auto"/>
                <w:sz w:val="24"/>
                <w:szCs w:val="24"/>
                <w:lang w:val="ro-RO"/>
              </w:rPr>
            </w:pPr>
          </w:p>
        </w:tc>
        <w:tc>
          <w:tcPr>
            <w:tcW w:w="108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1140" w:type="dxa"/>
          </w:tcPr>
          <w:p w:rsidR="00AB4F32" w:rsidRPr="00E81280" w:rsidRDefault="00AB4F32" w:rsidP="00F717C2">
            <w:pPr>
              <w:jc w:val="both"/>
              <w:rPr>
                <w:rFonts w:ascii="Times New Roman" w:hAnsi="Times New Roman"/>
                <w:color w:val="auto"/>
                <w:sz w:val="24"/>
                <w:szCs w:val="24"/>
                <w:lang w:val="ro-RO"/>
              </w:rPr>
            </w:pPr>
          </w:p>
        </w:tc>
      </w:tr>
      <w:tr w:rsidR="00AB4F32" w:rsidRPr="00E81280" w:rsidTr="00F717C2">
        <w:trPr>
          <w:trHeight w:val="324"/>
        </w:trPr>
        <w:tc>
          <w:tcPr>
            <w:tcW w:w="4478" w:type="dxa"/>
            <w:gridSpan w:val="3"/>
            <w:vMerge/>
          </w:tcPr>
          <w:p w:rsidR="00AB4F32" w:rsidRPr="00E81280" w:rsidRDefault="00AB4F32" w:rsidP="00F717C2">
            <w:pPr>
              <w:jc w:val="both"/>
              <w:rPr>
                <w:rFonts w:ascii="Times New Roman" w:hAnsi="Times New Roman"/>
                <w:color w:val="auto"/>
                <w:sz w:val="24"/>
                <w:szCs w:val="24"/>
                <w:lang w:val="ro-RO"/>
              </w:rPr>
            </w:pPr>
          </w:p>
        </w:tc>
        <w:tc>
          <w:tcPr>
            <w:tcW w:w="892" w:type="dxa"/>
          </w:tcPr>
          <w:p w:rsidR="00AB4F32" w:rsidRPr="00E81280" w:rsidRDefault="00AB4F32" w:rsidP="00F717C2">
            <w:pPr>
              <w:jc w:val="both"/>
              <w:rPr>
                <w:rFonts w:ascii="Times New Roman" w:hAnsi="Times New Roman"/>
                <w:color w:val="auto"/>
                <w:sz w:val="24"/>
                <w:szCs w:val="24"/>
                <w:lang w:val="ro-RO"/>
              </w:rPr>
            </w:pPr>
          </w:p>
        </w:tc>
        <w:tc>
          <w:tcPr>
            <w:tcW w:w="108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1140" w:type="dxa"/>
          </w:tcPr>
          <w:p w:rsidR="00AB4F32" w:rsidRPr="00E81280" w:rsidRDefault="00AB4F32" w:rsidP="00F717C2">
            <w:pPr>
              <w:jc w:val="both"/>
              <w:rPr>
                <w:rFonts w:ascii="Times New Roman" w:hAnsi="Times New Roman"/>
                <w:color w:val="auto"/>
                <w:sz w:val="24"/>
                <w:szCs w:val="24"/>
                <w:lang w:val="ro-RO"/>
              </w:rPr>
            </w:pPr>
          </w:p>
        </w:tc>
      </w:tr>
      <w:tr w:rsidR="00AB4F32" w:rsidRPr="00E81280" w:rsidTr="00F717C2">
        <w:trPr>
          <w:trHeight w:val="324"/>
        </w:trPr>
        <w:tc>
          <w:tcPr>
            <w:tcW w:w="4478" w:type="dxa"/>
            <w:gridSpan w:val="3"/>
            <w:vMerge/>
          </w:tcPr>
          <w:p w:rsidR="00AB4F32" w:rsidRPr="00E81280" w:rsidRDefault="00AB4F32" w:rsidP="00F717C2">
            <w:pPr>
              <w:jc w:val="both"/>
              <w:rPr>
                <w:rFonts w:ascii="Times New Roman" w:hAnsi="Times New Roman"/>
                <w:color w:val="auto"/>
                <w:sz w:val="24"/>
                <w:szCs w:val="24"/>
                <w:lang w:val="ro-RO"/>
              </w:rPr>
            </w:pPr>
          </w:p>
        </w:tc>
        <w:tc>
          <w:tcPr>
            <w:tcW w:w="892" w:type="dxa"/>
          </w:tcPr>
          <w:p w:rsidR="00AB4F32" w:rsidRPr="00E81280" w:rsidRDefault="00AB4F32" w:rsidP="00F717C2">
            <w:pPr>
              <w:jc w:val="both"/>
              <w:rPr>
                <w:rFonts w:ascii="Times New Roman" w:hAnsi="Times New Roman"/>
                <w:color w:val="auto"/>
                <w:sz w:val="24"/>
                <w:szCs w:val="24"/>
                <w:lang w:val="ro-RO"/>
              </w:rPr>
            </w:pPr>
          </w:p>
        </w:tc>
        <w:tc>
          <w:tcPr>
            <w:tcW w:w="108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1140" w:type="dxa"/>
          </w:tcPr>
          <w:p w:rsidR="00AB4F32" w:rsidRPr="00E81280" w:rsidRDefault="00AB4F32" w:rsidP="00F717C2">
            <w:pPr>
              <w:jc w:val="both"/>
              <w:rPr>
                <w:rFonts w:ascii="Times New Roman" w:hAnsi="Times New Roman"/>
                <w:color w:val="auto"/>
                <w:sz w:val="24"/>
                <w:szCs w:val="24"/>
                <w:lang w:val="ro-RO"/>
              </w:rPr>
            </w:pPr>
          </w:p>
        </w:tc>
      </w:tr>
      <w:tr w:rsidR="00AB4F32" w:rsidRPr="00E81280" w:rsidTr="00F717C2">
        <w:trPr>
          <w:trHeight w:val="324"/>
        </w:trPr>
        <w:tc>
          <w:tcPr>
            <w:tcW w:w="4478" w:type="dxa"/>
            <w:gridSpan w:val="3"/>
            <w:vMerge/>
          </w:tcPr>
          <w:p w:rsidR="00AB4F32" w:rsidRPr="00E81280" w:rsidRDefault="00AB4F32" w:rsidP="00F717C2">
            <w:pPr>
              <w:jc w:val="both"/>
              <w:rPr>
                <w:rFonts w:ascii="Times New Roman" w:hAnsi="Times New Roman"/>
                <w:color w:val="auto"/>
                <w:sz w:val="24"/>
                <w:szCs w:val="24"/>
                <w:lang w:val="ro-RO"/>
              </w:rPr>
            </w:pPr>
          </w:p>
        </w:tc>
        <w:tc>
          <w:tcPr>
            <w:tcW w:w="892" w:type="dxa"/>
          </w:tcPr>
          <w:p w:rsidR="00AB4F32" w:rsidRPr="00E81280" w:rsidRDefault="00AB4F32" w:rsidP="00F717C2">
            <w:pPr>
              <w:jc w:val="both"/>
              <w:rPr>
                <w:rFonts w:ascii="Times New Roman" w:hAnsi="Times New Roman"/>
                <w:color w:val="auto"/>
                <w:sz w:val="24"/>
                <w:szCs w:val="24"/>
                <w:lang w:val="ro-RO"/>
              </w:rPr>
            </w:pPr>
          </w:p>
        </w:tc>
        <w:tc>
          <w:tcPr>
            <w:tcW w:w="108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1140" w:type="dxa"/>
          </w:tcPr>
          <w:p w:rsidR="00AB4F32" w:rsidRPr="00E81280" w:rsidRDefault="00AB4F32" w:rsidP="00F717C2">
            <w:pPr>
              <w:jc w:val="both"/>
              <w:rPr>
                <w:rFonts w:ascii="Times New Roman" w:hAnsi="Times New Roman"/>
                <w:color w:val="auto"/>
                <w:sz w:val="24"/>
                <w:szCs w:val="24"/>
                <w:lang w:val="ro-RO"/>
              </w:rPr>
            </w:pPr>
          </w:p>
        </w:tc>
      </w:tr>
      <w:tr w:rsidR="00AB4F32" w:rsidRPr="00E81280" w:rsidTr="00F717C2">
        <w:trPr>
          <w:trHeight w:val="324"/>
        </w:trPr>
        <w:tc>
          <w:tcPr>
            <w:tcW w:w="4478" w:type="dxa"/>
            <w:gridSpan w:val="3"/>
            <w:vMerge/>
          </w:tcPr>
          <w:p w:rsidR="00AB4F32" w:rsidRPr="00E81280" w:rsidRDefault="00AB4F32" w:rsidP="00F717C2">
            <w:pPr>
              <w:jc w:val="both"/>
              <w:rPr>
                <w:rFonts w:ascii="Times New Roman" w:hAnsi="Times New Roman"/>
                <w:color w:val="auto"/>
                <w:sz w:val="24"/>
                <w:szCs w:val="24"/>
                <w:lang w:val="ro-RO"/>
              </w:rPr>
            </w:pPr>
          </w:p>
        </w:tc>
        <w:tc>
          <w:tcPr>
            <w:tcW w:w="892" w:type="dxa"/>
          </w:tcPr>
          <w:p w:rsidR="00AB4F32" w:rsidRPr="00E81280" w:rsidRDefault="00AB4F32" w:rsidP="00F717C2">
            <w:pPr>
              <w:jc w:val="both"/>
              <w:rPr>
                <w:rFonts w:ascii="Times New Roman" w:hAnsi="Times New Roman"/>
                <w:color w:val="auto"/>
                <w:sz w:val="24"/>
                <w:szCs w:val="24"/>
                <w:lang w:val="ro-RO"/>
              </w:rPr>
            </w:pPr>
          </w:p>
        </w:tc>
        <w:tc>
          <w:tcPr>
            <w:tcW w:w="108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1140" w:type="dxa"/>
          </w:tcPr>
          <w:p w:rsidR="00AB4F32" w:rsidRPr="00E81280" w:rsidRDefault="00AB4F32" w:rsidP="00F717C2">
            <w:pPr>
              <w:jc w:val="both"/>
              <w:rPr>
                <w:rFonts w:ascii="Times New Roman" w:hAnsi="Times New Roman"/>
                <w:color w:val="auto"/>
                <w:sz w:val="24"/>
                <w:szCs w:val="24"/>
                <w:lang w:val="ro-RO"/>
              </w:rPr>
            </w:pPr>
          </w:p>
        </w:tc>
      </w:tr>
      <w:tr w:rsidR="00AB4F32" w:rsidRPr="00E81280" w:rsidTr="00F717C2">
        <w:trPr>
          <w:trHeight w:val="324"/>
        </w:trPr>
        <w:tc>
          <w:tcPr>
            <w:tcW w:w="4478" w:type="dxa"/>
            <w:gridSpan w:val="3"/>
            <w:vMerge/>
          </w:tcPr>
          <w:p w:rsidR="00AB4F32" w:rsidRPr="00E81280" w:rsidRDefault="00AB4F32" w:rsidP="00F717C2">
            <w:pPr>
              <w:jc w:val="both"/>
              <w:rPr>
                <w:rFonts w:ascii="Times New Roman" w:hAnsi="Times New Roman"/>
                <w:color w:val="auto"/>
                <w:sz w:val="24"/>
                <w:szCs w:val="24"/>
                <w:lang w:val="ro-RO"/>
              </w:rPr>
            </w:pPr>
          </w:p>
        </w:tc>
        <w:tc>
          <w:tcPr>
            <w:tcW w:w="892" w:type="dxa"/>
          </w:tcPr>
          <w:p w:rsidR="00AB4F32" w:rsidRPr="00E81280" w:rsidRDefault="00AB4F32" w:rsidP="00F717C2">
            <w:pPr>
              <w:jc w:val="both"/>
              <w:rPr>
                <w:rFonts w:ascii="Times New Roman" w:hAnsi="Times New Roman"/>
                <w:color w:val="auto"/>
                <w:sz w:val="24"/>
                <w:szCs w:val="24"/>
                <w:lang w:val="ro-RO"/>
              </w:rPr>
            </w:pPr>
          </w:p>
        </w:tc>
        <w:tc>
          <w:tcPr>
            <w:tcW w:w="108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gridSpan w:val="2"/>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990" w:type="dxa"/>
          </w:tcPr>
          <w:p w:rsidR="00AB4F32" w:rsidRPr="00E81280" w:rsidRDefault="00AB4F32" w:rsidP="00F717C2">
            <w:pPr>
              <w:jc w:val="both"/>
              <w:rPr>
                <w:rFonts w:ascii="Times New Roman" w:hAnsi="Times New Roman"/>
                <w:color w:val="auto"/>
                <w:sz w:val="24"/>
                <w:szCs w:val="24"/>
                <w:lang w:val="ro-RO"/>
              </w:rPr>
            </w:pPr>
          </w:p>
        </w:tc>
        <w:tc>
          <w:tcPr>
            <w:tcW w:w="1140" w:type="dxa"/>
          </w:tcPr>
          <w:p w:rsidR="00AB4F32" w:rsidRPr="00E81280" w:rsidRDefault="00AB4F32" w:rsidP="00F717C2">
            <w:pPr>
              <w:jc w:val="both"/>
              <w:rPr>
                <w:rFonts w:ascii="Times New Roman" w:hAnsi="Times New Roman"/>
                <w:color w:val="auto"/>
                <w:sz w:val="24"/>
                <w:szCs w:val="24"/>
                <w:lang w:val="ro-RO"/>
              </w:rPr>
            </w:pPr>
          </w:p>
        </w:tc>
      </w:tr>
      <w:tr w:rsidR="00AB4F32" w:rsidRPr="00E81280" w:rsidTr="00F717C2">
        <w:trPr>
          <w:trHeight w:val="451"/>
        </w:trPr>
        <w:tc>
          <w:tcPr>
            <w:tcW w:w="4478" w:type="dxa"/>
            <w:gridSpan w:val="3"/>
            <w:vMerge w:val="restart"/>
          </w:tcPr>
          <w:p w:rsidR="00AB4F32" w:rsidRPr="00E81280" w:rsidRDefault="00AB4F32" w:rsidP="00F717C2">
            <w:pPr>
              <w:autoSpaceDE w:val="0"/>
              <w:autoSpaceDN w:val="0"/>
              <w:adjustRightInd w:val="0"/>
              <w:rPr>
                <w:rFonts w:ascii="Times New Roman" w:hAnsi="Times New Roman"/>
                <w:color w:val="auto"/>
                <w:sz w:val="24"/>
                <w:szCs w:val="24"/>
                <w:lang w:val="ro-RO"/>
              </w:rPr>
            </w:pPr>
            <w:r w:rsidRPr="00E81280">
              <w:rPr>
                <w:rFonts w:ascii="Times New Roman" w:hAnsi="Times New Roman"/>
                <w:color w:val="auto"/>
                <w:sz w:val="24"/>
                <w:szCs w:val="24"/>
                <w:lang w:val="ro-RO"/>
              </w:rPr>
              <w:t>2. Modificări ale cheltuielilor bugetare plus/minus, din care:</w:t>
            </w:r>
          </w:p>
          <w:p w:rsidR="00AB4F32" w:rsidRPr="00E81280" w:rsidRDefault="00AB4F32" w:rsidP="00AB4F32">
            <w:pPr>
              <w:numPr>
                <w:ilvl w:val="0"/>
                <w:numId w:val="5"/>
              </w:numPr>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 de stat</w:t>
            </w:r>
          </w:p>
          <w:p w:rsidR="00AB4F32" w:rsidRPr="00E81280" w:rsidRDefault="00AB4F32" w:rsidP="00AB4F32">
            <w:pPr>
              <w:numPr>
                <w:ilvl w:val="1"/>
                <w:numId w:val="6"/>
              </w:numPr>
              <w:tabs>
                <w:tab w:val="clear" w:pos="1800"/>
                <w:tab w:val="num" w:pos="0"/>
              </w:tabs>
              <w:autoSpaceDE w:val="0"/>
              <w:autoSpaceDN w:val="0"/>
              <w:adjustRightInd w:val="0"/>
              <w:ind w:left="360"/>
              <w:rPr>
                <w:rFonts w:ascii="Times New Roman" w:hAnsi="Times New Roman"/>
                <w:color w:val="auto"/>
                <w:sz w:val="24"/>
                <w:szCs w:val="24"/>
                <w:lang w:val="ro-RO"/>
              </w:rPr>
            </w:pPr>
            <w:r w:rsidRPr="00E81280">
              <w:rPr>
                <w:rFonts w:ascii="Times New Roman" w:hAnsi="Times New Roman"/>
                <w:color w:val="auto"/>
                <w:sz w:val="24"/>
                <w:szCs w:val="24"/>
                <w:lang w:val="ro-RO"/>
              </w:rPr>
              <w:lastRenderedPageBreak/>
              <w:t>credit extern</w:t>
            </w:r>
          </w:p>
          <w:p w:rsidR="00AB4F32" w:rsidRPr="00E81280" w:rsidRDefault="00AB4F32" w:rsidP="00AB4F32">
            <w:pPr>
              <w:numPr>
                <w:ilvl w:val="1"/>
                <w:numId w:val="7"/>
              </w:numPr>
              <w:tabs>
                <w:tab w:val="clear" w:pos="1800"/>
                <w:tab w:val="num" w:pos="0"/>
              </w:tabs>
              <w:autoSpaceDE w:val="0"/>
              <w:autoSpaceDN w:val="0"/>
              <w:adjustRightInd w:val="0"/>
              <w:ind w:left="360"/>
              <w:rPr>
                <w:rFonts w:ascii="Times New Roman" w:hAnsi="Times New Roman"/>
                <w:color w:val="auto"/>
                <w:sz w:val="24"/>
                <w:szCs w:val="24"/>
                <w:lang w:val="ro-RO"/>
              </w:rPr>
            </w:pPr>
            <w:r w:rsidRPr="00E81280">
              <w:rPr>
                <w:rFonts w:ascii="Times New Roman" w:hAnsi="Times New Roman"/>
                <w:color w:val="auto"/>
                <w:sz w:val="24"/>
                <w:szCs w:val="24"/>
                <w:lang w:val="ro-RO"/>
              </w:rPr>
              <w:t>surse proprii</w:t>
            </w:r>
          </w:p>
        </w:tc>
        <w:tc>
          <w:tcPr>
            <w:tcW w:w="892" w:type="dxa"/>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lastRenderedPageBreak/>
              <w:t>-</w:t>
            </w:r>
          </w:p>
        </w:tc>
        <w:tc>
          <w:tcPr>
            <w:tcW w:w="1080" w:type="dxa"/>
            <w:gridSpan w:val="2"/>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w:t>
            </w:r>
          </w:p>
        </w:tc>
        <w:tc>
          <w:tcPr>
            <w:tcW w:w="990" w:type="dxa"/>
            <w:gridSpan w:val="2"/>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w:t>
            </w:r>
          </w:p>
        </w:tc>
      </w:tr>
      <w:tr w:rsidR="00AB4F32" w:rsidRPr="00E81280" w:rsidTr="00F717C2">
        <w:trPr>
          <w:trHeight w:val="348"/>
        </w:trPr>
        <w:tc>
          <w:tcPr>
            <w:tcW w:w="4478" w:type="dxa"/>
            <w:gridSpan w:val="3"/>
            <w:vMerge/>
          </w:tcPr>
          <w:p w:rsidR="00AB4F32" w:rsidRPr="00E81280" w:rsidRDefault="00AB4F32" w:rsidP="00F717C2">
            <w:pPr>
              <w:autoSpaceDE w:val="0"/>
              <w:autoSpaceDN w:val="0"/>
              <w:adjustRightInd w:val="0"/>
              <w:rPr>
                <w:rFonts w:ascii="Times New Roman" w:hAnsi="Times New Roman"/>
                <w:color w:val="auto"/>
                <w:sz w:val="24"/>
                <w:szCs w:val="24"/>
                <w:lang w:val="ro-RO"/>
              </w:rPr>
            </w:pPr>
          </w:p>
        </w:tc>
        <w:tc>
          <w:tcPr>
            <w:tcW w:w="892" w:type="dxa"/>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080" w:type="dxa"/>
            <w:gridSpan w:val="2"/>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gridSpan w:val="2"/>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F717C2">
        <w:trPr>
          <w:trHeight w:val="292"/>
        </w:trPr>
        <w:tc>
          <w:tcPr>
            <w:tcW w:w="4478" w:type="dxa"/>
            <w:gridSpan w:val="3"/>
            <w:vMerge/>
          </w:tcPr>
          <w:p w:rsidR="00AB4F32" w:rsidRPr="00E81280" w:rsidRDefault="00AB4F32" w:rsidP="00F717C2">
            <w:pPr>
              <w:autoSpaceDE w:val="0"/>
              <w:autoSpaceDN w:val="0"/>
              <w:adjustRightInd w:val="0"/>
              <w:rPr>
                <w:rFonts w:ascii="Times New Roman" w:hAnsi="Times New Roman"/>
                <w:color w:val="auto"/>
                <w:sz w:val="24"/>
                <w:szCs w:val="24"/>
                <w:lang w:val="ro-RO"/>
              </w:rPr>
            </w:pPr>
          </w:p>
        </w:tc>
        <w:tc>
          <w:tcPr>
            <w:tcW w:w="892" w:type="dxa"/>
          </w:tcPr>
          <w:p w:rsidR="00AB4F32" w:rsidRPr="00E81280"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080" w:type="dxa"/>
            <w:gridSpan w:val="2"/>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gridSpan w:val="2"/>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RDefault="00AB4F32" w:rsidP="00F717C2">
            <w:pPr>
              <w:spacing w:line="360" w:lineRule="auto"/>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F717C2">
        <w:trPr>
          <w:trHeight w:val="285"/>
        </w:trPr>
        <w:tc>
          <w:tcPr>
            <w:tcW w:w="4478" w:type="dxa"/>
            <w:gridSpan w:val="3"/>
            <w:vMerge w:val="restart"/>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lastRenderedPageBreak/>
              <w:t>3. Impact financiar, plus/minus, din care:</w:t>
            </w:r>
          </w:p>
          <w:p w:rsidR="00AB4F32" w:rsidRPr="00E81280" w:rsidRDefault="00AB4F32" w:rsidP="00AB4F32">
            <w:pPr>
              <w:numPr>
                <w:ilvl w:val="0"/>
                <w:numId w:val="8"/>
              </w:num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 de stat</w:t>
            </w:r>
          </w:p>
          <w:p w:rsidR="00AB4F32" w:rsidRPr="00E81280" w:rsidRDefault="00AB4F32" w:rsidP="00AB4F32">
            <w:pPr>
              <w:numPr>
                <w:ilvl w:val="0"/>
                <w:numId w:val="8"/>
              </w:num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bugete locale</w:t>
            </w:r>
          </w:p>
        </w:tc>
        <w:tc>
          <w:tcPr>
            <w:tcW w:w="892" w:type="dxa"/>
          </w:tcPr>
          <w:p w:rsidR="00AB4F32" w:rsidRPr="00E81280" w:rsidRDefault="00AB4F32" w:rsidP="00F717C2">
            <w:pPr>
              <w:ind w:left="-108"/>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w:t>
            </w:r>
          </w:p>
          <w:p w:rsidR="00AB4F32" w:rsidRPr="00E81280" w:rsidDel="005D215F" w:rsidRDefault="00AB4F32" w:rsidP="00F717C2">
            <w:pPr>
              <w:jc w:val="both"/>
              <w:rPr>
                <w:rFonts w:ascii="Times New Roman" w:hAnsi="Times New Roman"/>
                <w:color w:val="auto"/>
                <w:sz w:val="24"/>
                <w:szCs w:val="24"/>
                <w:lang w:val="ro-RO"/>
              </w:rPr>
            </w:pPr>
          </w:p>
        </w:tc>
        <w:tc>
          <w:tcPr>
            <w:tcW w:w="1080" w:type="dxa"/>
            <w:gridSpan w:val="2"/>
          </w:tcPr>
          <w:p w:rsidR="00AB4F32" w:rsidRPr="00E81280" w:rsidDel="005D215F"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gridSpan w:val="2"/>
          </w:tcPr>
          <w:p w:rsidR="00AB4F32" w:rsidRPr="00E81280" w:rsidDel="005D215F"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Del="005D215F"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Del="005D215F"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Del="005D215F"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F717C2">
        <w:trPr>
          <w:trHeight w:val="432"/>
        </w:trPr>
        <w:tc>
          <w:tcPr>
            <w:tcW w:w="4478" w:type="dxa"/>
            <w:gridSpan w:val="3"/>
            <w:vMerge/>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p>
        </w:tc>
        <w:tc>
          <w:tcPr>
            <w:tcW w:w="892" w:type="dxa"/>
          </w:tcPr>
          <w:p w:rsidR="00AB4F32" w:rsidRPr="00E81280" w:rsidDel="005D215F"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080" w:type="dxa"/>
            <w:gridSpan w:val="2"/>
          </w:tcPr>
          <w:p w:rsidR="00AB4F32" w:rsidRPr="00E81280" w:rsidDel="005D215F"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74" w:type="dxa"/>
          </w:tcPr>
          <w:p w:rsidR="00AB4F32" w:rsidRPr="00E81280" w:rsidDel="005D215F"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006" w:type="dxa"/>
            <w:gridSpan w:val="2"/>
          </w:tcPr>
          <w:p w:rsidR="00AB4F32" w:rsidRPr="00E81280" w:rsidDel="005D215F"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990" w:type="dxa"/>
          </w:tcPr>
          <w:p w:rsidR="00AB4F32" w:rsidRPr="00E81280" w:rsidDel="005D215F"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c>
          <w:tcPr>
            <w:tcW w:w="1140" w:type="dxa"/>
          </w:tcPr>
          <w:p w:rsidR="00AB4F32" w:rsidRPr="00E81280" w:rsidDel="005D215F"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w:t>
            </w: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4. Propuneri pentru acoperirea creşterii cheltuielilor bugetare</w:t>
            </w:r>
          </w:p>
        </w:tc>
        <w:tc>
          <w:tcPr>
            <w:tcW w:w="6082" w:type="dxa"/>
            <w:gridSpan w:val="8"/>
          </w:tcPr>
          <w:p w:rsidR="00AB4F32" w:rsidRPr="00E81280"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w:t>
            </w: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5. Propuneri pentru a compensa reducerea veniturilor bugetare</w:t>
            </w:r>
          </w:p>
        </w:tc>
        <w:tc>
          <w:tcPr>
            <w:tcW w:w="6082" w:type="dxa"/>
            <w:gridSpan w:val="8"/>
          </w:tcPr>
          <w:p w:rsidR="00AB4F32" w:rsidRPr="00E81280"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w:t>
            </w: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6. Calcule detaliate privind fundamentarea modificărilor veniturilor şi/sau cheltuielilor bugetare</w:t>
            </w:r>
          </w:p>
        </w:tc>
        <w:tc>
          <w:tcPr>
            <w:tcW w:w="6082" w:type="dxa"/>
            <w:gridSpan w:val="8"/>
          </w:tcPr>
          <w:p w:rsidR="00AB4F32" w:rsidRPr="00E81280" w:rsidRDefault="00AB4F32" w:rsidP="00F717C2">
            <w:pPr>
              <w:jc w:val="both"/>
              <w:rPr>
                <w:rFonts w:ascii="Times New Roman" w:hAnsi="Times New Roman"/>
                <w:color w:val="auto"/>
                <w:sz w:val="24"/>
                <w:szCs w:val="24"/>
                <w:lang w:val="ro-RO"/>
              </w:rPr>
            </w:pP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Pr>
                <w:rFonts w:ascii="Times New Roman" w:hAnsi="Times New Roman"/>
                <w:color w:val="auto"/>
                <w:sz w:val="24"/>
                <w:szCs w:val="24"/>
                <w:lang w:val="ro-RO"/>
              </w:rPr>
              <w:t>7. Alte informaţii</w:t>
            </w:r>
          </w:p>
        </w:tc>
        <w:tc>
          <w:tcPr>
            <w:tcW w:w="6082" w:type="dxa"/>
            <w:gridSpan w:val="8"/>
          </w:tcPr>
          <w:p w:rsidR="00AB4F32" w:rsidRPr="00E81280" w:rsidRDefault="00FF2C52" w:rsidP="00F717C2">
            <w:pPr>
              <w:jc w:val="both"/>
              <w:rPr>
                <w:rFonts w:ascii="Times New Roman" w:hAnsi="Times New Roman"/>
                <w:color w:val="auto"/>
                <w:sz w:val="24"/>
                <w:szCs w:val="24"/>
                <w:lang w:val="ro-RO"/>
              </w:rPr>
            </w:pPr>
            <w:r>
              <w:rPr>
                <w:rFonts w:ascii="Times New Roman" w:hAnsi="Times New Roman"/>
                <w:color w:val="auto"/>
                <w:sz w:val="24"/>
                <w:szCs w:val="24"/>
                <w:lang w:val="ro-RO"/>
              </w:rPr>
              <w:t>Nu au fost identificate</w:t>
            </w:r>
          </w:p>
        </w:tc>
      </w:tr>
      <w:tr w:rsidR="00AB4F32" w:rsidRPr="00E81280" w:rsidTr="00F717C2">
        <w:trPr>
          <w:trHeight w:val="401"/>
        </w:trPr>
        <w:tc>
          <w:tcPr>
            <w:tcW w:w="10560" w:type="dxa"/>
            <w:gridSpan w:val="11"/>
          </w:tcPr>
          <w:p w:rsidR="0045679B" w:rsidRDefault="0045679B" w:rsidP="0045679B">
            <w:pPr>
              <w:rPr>
                <w:rFonts w:ascii="Times New Roman" w:hAnsi="Times New Roman"/>
                <w:b/>
                <w:color w:val="auto"/>
                <w:sz w:val="24"/>
                <w:szCs w:val="24"/>
                <w:lang w:val="ro-RO"/>
              </w:rPr>
            </w:pPr>
          </w:p>
          <w:p w:rsidR="00AB4F32" w:rsidRPr="00E81280" w:rsidRDefault="00AB4F32" w:rsidP="0045679B">
            <w:pPr>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5-a: Efectele proiectului de act normativ asupra legislaţiei în vigoare</w:t>
            </w:r>
          </w:p>
        </w:tc>
      </w:tr>
      <w:tr w:rsidR="00AB4F32" w:rsidRPr="00E81280" w:rsidTr="00F717C2">
        <w:tc>
          <w:tcPr>
            <w:tcW w:w="4478" w:type="dxa"/>
            <w:gridSpan w:val="3"/>
          </w:tcPr>
          <w:p w:rsidR="00AB4F32" w:rsidRPr="00E81280" w:rsidRDefault="00AB4F32" w:rsidP="00F717C2">
            <w:pPr>
              <w:rPr>
                <w:rFonts w:ascii="Times New Roman" w:hAnsi="Times New Roman"/>
                <w:color w:val="auto"/>
                <w:sz w:val="24"/>
                <w:szCs w:val="24"/>
                <w:lang w:val="ro-RO"/>
              </w:rPr>
            </w:pPr>
            <w:r w:rsidRPr="00E81280">
              <w:rPr>
                <w:rFonts w:ascii="Times New Roman" w:hAnsi="Times New Roman"/>
                <w:color w:val="auto"/>
                <w:sz w:val="24"/>
                <w:szCs w:val="24"/>
                <w:lang w:val="ro-RO"/>
              </w:rPr>
              <w:t>1.Măsuri normative necesare pentru aplicarea prevederilor proiectului de act normativ:</w:t>
            </w:r>
            <w:r>
              <w:rPr>
                <w:rFonts w:ascii="Times New Roman" w:hAnsi="Times New Roman"/>
                <w:color w:val="auto"/>
                <w:sz w:val="24"/>
                <w:szCs w:val="24"/>
                <w:lang w:val="ro-RO"/>
              </w:rPr>
              <w:t xml:space="preserve"> </w:t>
            </w:r>
          </w:p>
          <w:p w:rsidR="00AB4F32" w:rsidRPr="00E81280" w:rsidRDefault="00AB4F32" w:rsidP="00F717C2">
            <w:pPr>
              <w:rPr>
                <w:rFonts w:ascii="Times New Roman" w:hAnsi="Times New Roman"/>
                <w:color w:val="auto"/>
                <w:sz w:val="24"/>
                <w:szCs w:val="24"/>
                <w:lang w:val="ro-RO"/>
              </w:rPr>
            </w:pPr>
            <w:r w:rsidRPr="00E81280">
              <w:rPr>
                <w:rFonts w:ascii="Times New Roman" w:hAnsi="Times New Roman"/>
                <w:color w:val="auto"/>
                <w:sz w:val="24"/>
                <w:szCs w:val="24"/>
                <w:lang w:val="ro-RO"/>
              </w:rPr>
              <w:t xml:space="preserve">a) acte normative în vigoare ce vor fi modificate sau abrogate, ca urmare a intrării în vigoare a proiectului de act normativ; </w:t>
            </w:r>
          </w:p>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b) acte normative ce urmează a fi elaborate în vederea implementării noilor dispoziţii</w:t>
            </w:r>
          </w:p>
        </w:tc>
        <w:tc>
          <w:tcPr>
            <w:tcW w:w="6082" w:type="dxa"/>
            <w:gridSpan w:val="8"/>
          </w:tcPr>
          <w:p w:rsidR="00AB4F32" w:rsidRPr="00E81280"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Proiectul de act normativ nu se referă la acest subiect.</w:t>
            </w:r>
          </w:p>
        </w:tc>
      </w:tr>
      <w:tr w:rsidR="00AB4F32" w:rsidRPr="00E81280" w:rsidTr="00F717C2">
        <w:tc>
          <w:tcPr>
            <w:tcW w:w="4478" w:type="dxa"/>
            <w:gridSpan w:val="3"/>
          </w:tcPr>
          <w:p w:rsidR="00AB4F32" w:rsidRPr="00A431BA" w:rsidRDefault="00AB4F32" w:rsidP="00F717C2">
            <w:pPr>
              <w:autoSpaceDE w:val="0"/>
              <w:autoSpaceDN w:val="0"/>
              <w:adjustRightInd w:val="0"/>
              <w:jc w:val="both"/>
              <w:rPr>
                <w:rFonts w:ascii="Times New Roman" w:hAnsi="Times New Roman"/>
                <w:color w:val="auto"/>
                <w:sz w:val="24"/>
                <w:szCs w:val="24"/>
                <w:lang w:bidi="ar-SA"/>
              </w:rPr>
            </w:pPr>
            <w:r w:rsidRPr="00A431BA">
              <w:rPr>
                <w:rFonts w:ascii="Times New Roman" w:hAnsi="Times New Roman"/>
                <w:color w:val="auto"/>
                <w:sz w:val="24"/>
                <w:szCs w:val="24"/>
                <w:lang w:val="ro-RO"/>
              </w:rPr>
              <w:t>1</w:t>
            </w:r>
            <w:r w:rsidRPr="00A431BA">
              <w:rPr>
                <w:rFonts w:ascii="Times New Roman" w:hAnsi="Times New Roman"/>
                <w:color w:val="auto"/>
                <w:sz w:val="24"/>
                <w:szCs w:val="24"/>
                <w:vertAlign w:val="superscript"/>
                <w:lang w:val="ro-RO"/>
              </w:rPr>
              <w:t xml:space="preserve">1 </w:t>
            </w:r>
            <w:r w:rsidRPr="00A431BA">
              <w:rPr>
                <w:rFonts w:ascii="Times New Roman" w:hAnsi="Times New Roman"/>
                <w:color w:val="auto"/>
                <w:sz w:val="24"/>
                <w:szCs w:val="24"/>
                <w:lang w:bidi="ar-SA"/>
              </w:rPr>
              <w:t>Compatibilitatea proiectului de act normativ cu legislaţia în domeniul achiziţiilor publice:</w:t>
            </w:r>
          </w:p>
          <w:p w:rsidR="00AB4F32" w:rsidRPr="00A431BA" w:rsidRDefault="00AB4F32" w:rsidP="00F717C2">
            <w:pPr>
              <w:autoSpaceDE w:val="0"/>
              <w:autoSpaceDN w:val="0"/>
              <w:adjustRightInd w:val="0"/>
              <w:jc w:val="both"/>
              <w:rPr>
                <w:rFonts w:ascii="Times New Roman" w:hAnsi="Times New Roman"/>
                <w:color w:val="auto"/>
                <w:sz w:val="24"/>
                <w:szCs w:val="24"/>
                <w:lang w:bidi="ar-SA"/>
              </w:rPr>
            </w:pPr>
            <w:r w:rsidRPr="00A431BA">
              <w:rPr>
                <w:rFonts w:ascii="Times New Roman" w:hAnsi="Times New Roman"/>
                <w:color w:val="auto"/>
                <w:sz w:val="24"/>
                <w:szCs w:val="24"/>
                <w:lang w:bidi="ar-SA"/>
              </w:rPr>
              <w:t>a) impact legislativ - prevederi de modificare şi completare a cadrului normativ în domeniul achiziţiilor publice, prevederi derogatorii;</w:t>
            </w:r>
          </w:p>
          <w:p w:rsidR="00AB4F32" w:rsidRPr="00A431BA" w:rsidRDefault="00AB4F32" w:rsidP="00F717C2">
            <w:pPr>
              <w:jc w:val="both"/>
              <w:rPr>
                <w:rFonts w:ascii="Times New Roman" w:hAnsi="Times New Roman"/>
                <w:color w:val="auto"/>
                <w:sz w:val="24"/>
                <w:szCs w:val="24"/>
                <w:lang w:val="ro-RO"/>
              </w:rPr>
            </w:pPr>
            <w:r w:rsidRPr="00A431BA">
              <w:rPr>
                <w:rFonts w:ascii="Times New Roman" w:hAnsi="Times New Roman"/>
                <w:color w:val="auto"/>
                <w:sz w:val="24"/>
                <w:szCs w:val="24"/>
                <w:lang w:bidi="ar-SA"/>
              </w:rPr>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A431BA">
              <w:rPr>
                <w:rFonts w:ascii="Times New Roman" w:hAnsi="Times New Roman"/>
                <w:color w:val="auto"/>
                <w:sz w:val="28"/>
                <w:szCs w:val="28"/>
                <w:lang w:bidi="ar-SA"/>
              </w:rPr>
              <w:t>.</w:t>
            </w:r>
          </w:p>
        </w:tc>
        <w:tc>
          <w:tcPr>
            <w:tcW w:w="6082" w:type="dxa"/>
            <w:gridSpan w:val="8"/>
          </w:tcPr>
          <w:p w:rsidR="00AB4F32" w:rsidRPr="00E81280"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2. Compatibilitatea proiectului de act normativ cu legislaţia comunitară în materie</w:t>
            </w:r>
          </w:p>
        </w:tc>
        <w:tc>
          <w:tcPr>
            <w:tcW w:w="6082" w:type="dxa"/>
            <w:gridSpan w:val="8"/>
          </w:tcPr>
          <w:p w:rsidR="00AB4F32"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F717C2">
            <w:pPr>
              <w:jc w:val="both"/>
              <w:rPr>
                <w:rFonts w:ascii="Times New Roman" w:hAnsi="Times New Roman"/>
                <w:color w:val="auto"/>
                <w:sz w:val="24"/>
                <w:szCs w:val="24"/>
                <w:lang w:val="ro-RO"/>
              </w:rPr>
            </w:pP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3. Măsuri normative necesare aplicării directe a actelor normative comunitare</w:t>
            </w:r>
          </w:p>
        </w:tc>
        <w:tc>
          <w:tcPr>
            <w:tcW w:w="6082" w:type="dxa"/>
            <w:gridSpan w:val="8"/>
          </w:tcPr>
          <w:p w:rsidR="00AB4F32"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F717C2">
            <w:pPr>
              <w:jc w:val="both"/>
              <w:rPr>
                <w:rFonts w:ascii="Times New Roman" w:hAnsi="Times New Roman"/>
                <w:color w:val="auto"/>
                <w:sz w:val="24"/>
                <w:szCs w:val="24"/>
                <w:lang w:val="ro-RO"/>
              </w:rPr>
            </w:pP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4. Hotărâri ale Curţii Europene de Justiţie a Uniunii Europene</w:t>
            </w:r>
          </w:p>
        </w:tc>
        <w:tc>
          <w:tcPr>
            <w:tcW w:w="6082" w:type="dxa"/>
            <w:gridSpan w:val="8"/>
          </w:tcPr>
          <w:p w:rsidR="00AB4F32" w:rsidRPr="00E81280" w:rsidRDefault="00AB4F32" w:rsidP="00F717C2">
            <w:pPr>
              <w:spacing w:line="360" w:lineRule="auto"/>
              <w:jc w:val="both"/>
              <w:rPr>
                <w:rFonts w:ascii="Times New Roman" w:hAnsi="Times New Roman"/>
                <w:color w:val="auto"/>
                <w:sz w:val="24"/>
                <w:szCs w:val="24"/>
                <w:lang w:val="ro-RO"/>
              </w:rPr>
            </w:pPr>
            <w:r>
              <w:rPr>
                <w:rFonts w:ascii="Times New Roman" w:hAnsi="Times New Roman"/>
                <w:color w:val="auto"/>
                <w:sz w:val="24"/>
                <w:szCs w:val="24"/>
                <w:lang w:val="ro-RO"/>
              </w:rPr>
              <w:t>Proiectul de act normativ nu se referă la acest subiect.</w:t>
            </w: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5. Alte acte normative şi/sau documente internaţionale din care decurg angajamente</w:t>
            </w:r>
          </w:p>
        </w:tc>
        <w:tc>
          <w:tcPr>
            <w:tcW w:w="6082" w:type="dxa"/>
            <w:gridSpan w:val="8"/>
          </w:tcPr>
          <w:p w:rsidR="00AB4F32" w:rsidRPr="00E81280" w:rsidRDefault="00AB4F32" w:rsidP="00F717C2">
            <w:pPr>
              <w:jc w:val="both"/>
              <w:rPr>
                <w:rFonts w:ascii="Times New Roman" w:hAnsi="Times New Roman"/>
                <w:color w:val="auto"/>
                <w:sz w:val="24"/>
                <w:szCs w:val="24"/>
                <w:lang w:val="ro-RO"/>
              </w:rPr>
            </w:pPr>
            <w:r>
              <w:rPr>
                <w:rFonts w:ascii="Times New Roman" w:hAnsi="Times New Roman"/>
                <w:color w:val="auto"/>
                <w:sz w:val="24"/>
                <w:szCs w:val="24"/>
                <w:lang w:val="ro-RO"/>
              </w:rPr>
              <w:t xml:space="preserve">Proiectul de act normativ nu se referă la acest subiect. </w:t>
            </w: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6. Alte informaţi</w:t>
            </w:r>
          </w:p>
        </w:tc>
        <w:tc>
          <w:tcPr>
            <w:tcW w:w="6082" w:type="dxa"/>
            <w:gridSpan w:val="8"/>
          </w:tcPr>
          <w:p w:rsidR="00AB4F32" w:rsidRPr="00E81280"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Nu au fost identificate</w:t>
            </w:r>
          </w:p>
        </w:tc>
      </w:tr>
      <w:tr w:rsidR="00AB4F32" w:rsidRPr="00E81280" w:rsidTr="00F717C2">
        <w:tc>
          <w:tcPr>
            <w:tcW w:w="10560" w:type="dxa"/>
            <w:gridSpan w:val="11"/>
          </w:tcPr>
          <w:p w:rsidR="0045679B" w:rsidRDefault="0045679B" w:rsidP="0045679B">
            <w:pPr>
              <w:autoSpaceDE w:val="0"/>
              <w:autoSpaceDN w:val="0"/>
              <w:adjustRightInd w:val="0"/>
              <w:spacing w:line="360" w:lineRule="auto"/>
              <w:rPr>
                <w:rFonts w:ascii="Times New Roman" w:hAnsi="Times New Roman"/>
                <w:b/>
                <w:color w:val="auto"/>
                <w:sz w:val="24"/>
                <w:szCs w:val="24"/>
                <w:lang w:val="ro-RO"/>
              </w:rPr>
            </w:pPr>
          </w:p>
          <w:p w:rsidR="00AB4F32" w:rsidRPr="00E81280" w:rsidRDefault="00AB4F32" w:rsidP="0045679B">
            <w:pPr>
              <w:autoSpaceDE w:val="0"/>
              <w:autoSpaceDN w:val="0"/>
              <w:adjustRightInd w:val="0"/>
              <w:spacing w:line="360" w:lineRule="auto"/>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6-a: Consultările efectuate în vederea elaborării proiectului de act normativ</w:t>
            </w: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1. Informaţii privind procesul de consultare cu organizaţii neguvernamentale, institute de cercetare şi alte organisme implicate</w:t>
            </w:r>
          </w:p>
        </w:tc>
        <w:tc>
          <w:tcPr>
            <w:tcW w:w="6082" w:type="dxa"/>
            <w:gridSpan w:val="8"/>
          </w:tcPr>
          <w:p w:rsidR="00AB4F32" w:rsidRPr="00E81280"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F717C2">
            <w:pPr>
              <w:jc w:val="both"/>
              <w:rPr>
                <w:rFonts w:ascii="Times New Roman" w:hAnsi="Times New Roman"/>
                <w:color w:val="auto"/>
                <w:sz w:val="24"/>
                <w:szCs w:val="24"/>
                <w:lang w:val="ro-RO"/>
              </w:rPr>
            </w:pP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2. Fundamentarea alegerii organizaţiilor cu </w:t>
            </w:r>
            <w:r w:rsidRPr="00E81280">
              <w:rPr>
                <w:rFonts w:ascii="Times New Roman" w:hAnsi="Times New Roman"/>
                <w:color w:val="auto"/>
                <w:sz w:val="24"/>
                <w:szCs w:val="24"/>
                <w:lang w:val="ro-RO"/>
              </w:rPr>
              <w:lastRenderedPageBreak/>
              <w:t>care a avut loc consultarea, precum şi a modului în care activitatea acestor organizaţii este legată de obiectul proiectului de act normativ</w:t>
            </w:r>
          </w:p>
        </w:tc>
        <w:tc>
          <w:tcPr>
            <w:tcW w:w="6082" w:type="dxa"/>
            <w:gridSpan w:val="8"/>
          </w:tcPr>
          <w:p w:rsidR="00AB4F32" w:rsidRPr="00E81280"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lastRenderedPageBreak/>
              <w:t>Proiectul de act normativ nu se referă la acest subiect.</w:t>
            </w:r>
          </w:p>
          <w:p w:rsidR="00AB4F32" w:rsidRPr="00E81280" w:rsidRDefault="00AB4F32" w:rsidP="00F717C2">
            <w:pPr>
              <w:spacing w:line="360" w:lineRule="auto"/>
              <w:jc w:val="both"/>
              <w:rPr>
                <w:rFonts w:ascii="Times New Roman" w:hAnsi="Times New Roman"/>
                <w:color w:val="auto"/>
                <w:sz w:val="24"/>
                <w:szCs w:val="24"/>
                <w:lang w:val="ro-RO"/>
              </w:rPr>
            </w:pP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lastRenderedPageBreak/>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rsidR="00AB4F32" w:rsidRPr="00E81280"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F717C2">
            <w:pPr>
              <w:jc w:val="both"/>
              <w:rPr>
                <w:rFonts w:ascii="Times New Roman" w:hAnsi="Times New Roman"/>
                <w:color w:val="auto"/>
                <w:sz w:val="24"/>
                <w:szCs w:val="24"/>
                <w:lang w:val="ro-RO"/>
              </w:rPr>
            </w:pP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4. Consultările desfăşurate în cadrul consiliilor interministeriale, în conformitate cu prevederile Hotărârii Guvernului nr.</w:t>
            </w:r>
          </w:p>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 xml:space="preserve"> 750/2005 privind constituirea consiliilor interministeriale permanente</w:t>
            </w:r>
          </w:p>
        </w:tc>
        <w:tc>
          <w:tcPr>
            <w:tcW w:w="6082" w:type="dxa"/>
            <w:gridSpan w:val="8"/>
          </w:tcPr>
          <w:p w:rsidR="00AB4F32" w:rsidRPr="00E81280" w:rsidRDefault="00AB4F32" w:rsidP="00F717C2">
            <w:pPr>
              <w:spacing w:line="360" w:lineRule="auto"/>
              <w:jc w:val="both"/>
              <w:rPr>
                <w:rFonts w:ascii="Times New Roman" w:hAnsi="Times New Roman"/>
                <w:color w:val="auto"/>
                <w:sz w:val="24"/>
                <w:szCs w:val="24"/>
                <w:lang w:val="ro-RO"/>
              </w:rPr>
            </w:pPr>
            <w:r w:rsidRPr="0072580D">
              <w:rPr>
                <w:rFonts w:ascii="Times New Roman" w:hAnsi="Times New Roman"/>
                <w:color w:val="auto"/>
                <w:sz w:val="24"/>
                <w:szCs w:val="24"/>
                <w:lang w:val="ro-RO"/>
              </w:rPr>
              <w:t>Acest proiect nu este supus consultărilor comisiilor interministeriale</w:t>
            </w:r>
            <w:r w:rsidRPr="009C0F98">
              <w:t xml:space="preserve"> </w:t>
            </w:r>
            <w:r w:rsidRPr="009C0F98">
              <w:rPr>
                <w:b/>
              </w:rPr>
              <w:t xml:space="preserve"> </w:t>
            </w: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5. Informaţii privind avizarea către:</w:t>
            </w:r>
          </w:p>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a) Consiliul Legislativ</w:t>
            </w:r>
          </w:p>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b) Consiliul Suprem de Apărare a Ţării</w:t>
            </w:r>
          </w:p>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c) Consiliul Economic şi Social</w:t>
            </w:r>
          </w:p>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d) Consiliul Concurenţei</w:t>
            </w:r>
          </w:p>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e) Curtea de Conturi</w:t>
            </w:r>
          </w:p>
        </w:tc>
        <w:tc>
          <w:tcPr>
            <w:tcW w:w="6082" w:type="dxa"/>
            <w:gridSpan w:val="8"/>
          </w:tcPr>
          <w:p w:rsidR="00FF2C52" w:rsidRPr="00E81280" w:rsidRDefault="00FF2C52" w:rsidP="00F717C2">
            <w:pPr>
              <w:jc w:val="both"/>
              <w:rPr>
                <w:rFonts w:ascii="Times New Roman" w:hAnsi="Times New Roman"/>
                <w:color w:val="auto"/>
                <w:sz w:val="24"/>
                <w:szCs w:val="24"/>
                <w:lang w:val="ro-RO"/>
              </w:rPr>
            </w:pPr>
            <w:r>
              <w:rPr>
                <w:rFonts w:ascii="Times New Roman" w:hAnsi="Times New Roman"/>
                <w:color w:val="auto"/>
                <w:sz w:val="24"/>
                <w:szCs w:val="24"/>
                <w:lang w:val="ro-RO"/>
              </w:rPr>
              <w:t>Proiectul nu se referă la acest subiect.</w:t>
            </w: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Pr>
                <w:rFonts w:ascii="Times New Roman" w:hAnsi="Times New Roman"/>
                <w:color w:val="auto"/>
                <w:sz w:val="24"/>
                <w:szCs w:val="24"/>
                <w:lang w:val="ro-RO"/>
              </w:rPr>
              <w:t>6. Alte informaţii</w:t>
            </w:r>
          </w:p>
        </w:tc>
        <w:tc>
          <w:tcPr>
            <w:tcW w:w="6082" w:type="dxa"/>
            <w:gridSpan w:val="8"/>
          </w:tcPr>
          <w:p w:rsidR="00AB4F32" w:rsidRPr="003C518C" w:rsidRDefault="00AB4F32" w:rsidP="00F717C2">
            <w:pPr>
              <w:jc w:val="both"/>
              <w:rPr>
                <w:rFonts w:ascii="Times New Roman" w:hAnsi="Times New Roman"/>
                <w:color w:val="auto"/>
                <w:sz w:val="24"/>
                <w:szCs w:val="24"/>
                <w:lang w:val="ro-RO"/>
              </w:rPr>
            </w:pPr>
            <w:r>
              <w:rPr>
                <w:rFonts w:ascii="Times New Roman" w:hAnsi="Times New Roman"/>
                <w:color w:val="auto"/>
                <w:sz w:val="24"/>
                <w:szCs w:val="24"/>
                <w:lang w:val="ro-RO"/>
              </w:rPr>
              <w:t>Nu au fost identificate.</w:t>
            </w:r>
          </w:p>
        </w:tc>
      </w:tr>
      <w:tr w:rsidR="00AB4F32" w:rsidRPr="00E81280" w:rsidTr="00F717C2">
        <w:tc>
          <w:tcPr>
            <w:tcW w:w="10560" w:type="dxa"/>
            <w:gridSpan w:val="11"/>
          </w:tcPr>
          <w:p w:rsidR="0045679B" w:rsidRDefault="0045679B" w:rsidP="0045679B">
            <w:pPr>
              <w:autoSpaceDE w:val="0"/>
              <w:autoSpaceDN w:val="0"/>
              <w:adjustRightInd w:val="0"/>
              <w:spacing w:line="276" w:lineRule="auto"/>
              <w:rPr>
                <w:rFonts w:ascii="Times New Roman" w:hAnsi="Times New Roman"/>
                <w:b/>
                <w:color w:val="auto"/>
                <w:sz w:val="24"/>
                <w:szCs w:val="24"/>
                <w:lang w:val="ro-RO"/>
              </w:rPr>
            </w:pPr>
          </w:p>
          <w:p w:rsidR="00AB4F32" w:rsidRPr="002165F5" w:rsidRDefault="00AB4F32" w:rsidP="0045679B">
            <w:pPr>
              <w:autoSpaceDE w:val="0"/>
              <w:autoSpaceDN w:val="0"/>
              <w:adjustRightInd w:val="0"/>
              <w:spacing w:line="276" w:lineRule="auto"/>
              <w:rPr>
                <w:rFonts w:ascii="Times New Roman" w:hAnsi="Times New Roman"/>
                <w:color w:val="auto"/>
                <w:sz w:val="24"/>
                <w:szCs w:val="24"/>
                <w:lang w:val="ro-RO"/>
              </w:rPr>
            </w:pPr>
            <w:r w:rsidRPr="00E81280">
              <w:rPr>
                <w:rFonts w:ascii="Times New Roman" w:hAnsi="Times New Roman"/>
                <w:b/>
                <w:color w:val="auto"/>
                <w:sz w:val="24"/>
                <w:szCs w:val="24"/>
                <w:lang w:val="ro-RO"/>
              </w:rPr>
              <w:t>Secţiunea a 7-a: Activităţi de informare publică privind elaborarea şi implementarea proiectului de act normativ</w:t>
            </w:r>
          </w:p>
        </w:tc>
      </w:tr>
      <w:tr w:rsidR="00AB4F32" w:rsidRPr="00E81280" w:rsidTr="00F717C2">
        <w:tc>
          <w:tcPr>
            <w:tcW w:w="4478" w:type="dxa"/>
            <w:gridSpan w:val="3"/>
          </w:tcPr>
          <w:p w:rsidR="00AB4F32" w:rsidRPr="00E81280" w:rsidRDefault="00AB4F32" w:rsidP="00F717C2">
            <w:pPr>
              <w:autoSpaceDE w:val="0"/>
              <w:autoSpaceDN w:val="0"/>
              <w:adjustRightInd w:val="0"/>
              <w:ind w:left="-69"/>
              <w:rPr>
                <w:rFonts w:ascii="Times New Roman" w:hAnsi="Times New Roman"/>
                <w:color w:val="auto"/>
                <w:sz w:val="24"/>
                <w:szCs w:val="24"/>
                <w:lang w:val="ro-RO"/>
              </w:rPr>
            </w:pPr>
            <w:r w:rsidRPr="00E81280">
              <w:rPr>
                <w:rFonts w:ascii="Times New Roman" w:hAnsi="Times New Roman"/>
                <w:color w:val="auto"/>
                <w:sz w:val="24"/>
                <w:szCs w:val="24"/>
                <w:lang w:val="ro-RO"/>
              </w:rPr>
              <w:t xml:space="preserve">1. Informarea societăţii civile cu </w:t>
            </w:r>
          </w:p>
          <w:p w:rsidR="00AB4F32" w:rsidRPr="00E81280" w:rsidRDefault="00AB4F32" w:rsidP="00F717C2">
            <w:pPr>
              <w:autoSpaceDE w:val="0"/>
              <w:autoSpaceDN w:val="0"/>
              <w:adjustRightInd w:val="0"/>
              <w:rPr>
                <w:rFonts w:ascii="Times New Roman" w:hAnsi="Times New Roman"/>
                <w:color w:val="auto"/>
                <w:sz w:val="24"/>
                <w:szCs w:val="24"/>
                <w:lang w:val="ro-RO"/>
              </w:rPr>
            </w:pPr>
            <w:r w:rsidRPr="00E81280">
              <w:rPr>
                <w:rFonts w:ascii="Times New Roman" w:hAnsi="Times New Roman"/>
                <w:color w:val="auto"/>
                <w:sz w:val="24"/>
                <w:szCs w:val="24"/>
                <w:lang w:val="ro-RO"/>
              </w:rPr>
              <w:t>privire la necesitatea elaborării proiectului de act normativ</w:t>
            </w:r>
          </w:p>
        </w:tc>
        <w:tc>
          <w:tcPr>
            <w:tcW w:w="6082" w:type="dxa"/>
            <w:gridSpan w:val="8"/>
          </w:tcPr>
          <w:p w:rsidR="00AB4F32" w:rsidRPr="00E81280" w:rsidRDefault="00AB4F32" w:rsidP="00FF2C52">
            <w:pPr>
              <w:jc w:val="both"/>
              <w:rPr>
                <w:rFonts w:ascii="Times New Roman" w:hAnsi="Times New Roman"/>
                <w:color w:val="auto"/>
                <w:sz w:val="24"/>
                <w:szCs w:val="24"/>
                <w:lang w:val="ro-RO"/>
              </w:rPr>
            </w:pPr>
            <w:r w:rsidRPr="003C518C">
              <w:rPr>
                <w:rFonts w:ascii="Times New Roman" w:hAnsi="Times New Roman"/>
                <w:color w:val="auto"/>
                <w:sz w:val="24"/>
                <w:szCs w:val="24"/>
                <w:lang w:val="ro-RO"/>
              </w:rPr>
              <w:t xml:space="preserve">În elaborarea proiectului a fost îndeplinită  procedura stabilită prin  Legea  nr. 52/2003 privind transparenţa decizională în administraţia  publică, </w:t>
            </w:r>
            <w:r w:rsidR="00FF2C52">
              <w:rPr>
                <w:rFonts w:ascii="Times New Roman" w:hAnsi="Times New Roman"/>
                <w:color w:val="auto"/>
                <w:sz w:val="24"/>
                <w:szCs w:val="24"/>
                <w:lang w:val="ro-RO"/>
              </w:rPr>
              <w:t>republicată</w:t>
            </w:r>
            <w:r w:rsidRPr="003C518C">
              <w:rPr>
                <w:rFonts w:ascii="Times New Roman" w:hAnsi="Times New Roman"/>
                <w:color w:val="auto"/>
                <w:sz w:val="24"/>
                <w:szCs w:val="24"/>
                <w:lang w:val="ro-RO"/>
              </w:rPr>
              <w:t>.</w:t>
            </w: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rsidR="00AB4F32" w:rsidRPr="00E81280"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F717C2">
            <w:pPr>
              <w:jc w:val="both"/>
              <w:rPr>
                <w:rFonts w:ascii="Times New Roman" w:hAnsi="Times New Roman"/>
                <w:color w:val="auto"/>
                <w:sz w:val="24"/>
                <w:szCs w:val="24"/>
                <w:lang w:val="ro-RO"/>
              </w:rPr>
            </w:pPr>
          </w:p>
        </w:tc>
      </w:tr>
      <w:tr w:rsidR="00AB4F32" w:rsidRPr="00E81280" w:rsidTr="00F717C2">
        <w:tc>
          <w:tcPr>
            <w:tcW w:w="4478" w:type="dxa"/>
            <w:gridSpan w:val="3"/>
          </w:tcPr>
          <w:p w:rsidR="00AB4F32" w:rsidRPr="00E81280" w:rsidRDefault="00AB4F32" w:rsidP="00F717C2">
            <w:pPr>
              <w:autoSpaceDE w:val="0"/>
              <w:autoSpaceDN w:val="0"/>
              <w:adjustRightInd w:val="0"/>
              <w:rPr>
                <w:rFonts w:ascii="Times New Roman" w:hAnsi="Times New Roman"/>
                <w:color w:val="auto"/>
                <w:sz w:val="24"/>
                <w:szCs w:val="24"/>
                <w:lang w:val="ro-RO"/>
              </w:rPr>
            </w:pPr>
            <w:r w:rsidRPr="00E81280">
              <w:rPr>
                <w:rFonts w:ascii="Times New Roman" w:hAnsi="Times New Roman"/>
                <w:color w:val="auto"/>
                <w:sz w:val="24"/>
                <w:szCs w:val="24"/>
                <w:lang w:val="ro-RO"/>
              </w:rPr>
              <w:t>3. Alte informaţii</w:t>
            </w:r>
          </w:p>
        </w:tc>
        <w:tc>
          <w:tcPr>
            <w:tcW w:w="6082" w:type="dxa"/>
            <w:gridSpan w:val="8"/>
          </w:tcPr>
          <w:p w:rsidR="00AB4F32" w:rsidRPr="00E81280"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Nu au fost identificate</w:t>
            </w:r>
          </w:p>
        </w:tc>
      </w:tr>
      <w:tr w:rsidR="00AB4F32" w:rsidRPr="00E81280" w:rsidTr="00F717C2">
        <w:trPr>
          <w:trHeight w:val="570"/>
        </w:trPr>
        <w:tc>
          <w:tcPr>
            <w:tcW w:w="10560" w:type="dxa"/>
            <w:gridSpan w:val="11"/>
          </w:tcPr>
          <w:p w:rsidR="0045679B" w:rsidRDefault="0045679B" w:rsidP="0045679B">
            <w:pPr>
              <w:autoSpaceDE w:val="0"/>
              <w:autoSpaceDN w:val="0"/>
              <w:adjustRightInd w:val="0"/>
              <w:spacing w:line="360" w:lineRule="auto"/>
              <w:rPr>
                <w:rFonts w:ascii="Times New Roman" w:hAnsi="Times New Roman"/>
                <w:b/>
                <w:color w:val="auto"/>
                <w:sz w:val="24"/>
                <w:szCs w:val="24"/>
                <w:lang w:val="ro-RO"/>
              </w:rPr>
            </w:pPr>
          </w:p>
          <w:p w:rsidR="00AB4F32" w:rsidRPr="00E81280" w:rsidRDefault="00AB4F32" w:rsidP="0045679B">
            <w:pPr>
              <w:autoSpaceDE w:val="0"/>
              <w:autoSpaceDN w:val="0"/>
              <w:adjustRightInd w:val="0"/>
              <w:spacing w:line="360" w:lineRule="auto"/>
              <w:rPr>
                <w:rFonts w:ascii="Times New Roman" w:hAnsi="Times New Roman"/>
                <w:b/>
                <w:color w:val="auto"/>
                <w:sz w:val="24"/>
                <w:szCs w:val="24"/>
                <w:lang w:val="ro-RO"/>
              </w:rPr>
            </w:pPr>
            <w:r w:rsidRPr="00E81280">
              <w:rPr>
                <w:rFonts w:ascii="Times New Roman" w:hAnsi="Times New Roman"/>
                <w:b/>
                <w:color w:val="auto"/>
                <w:sz w:val="24"/>
                <w:szCs w:val="24"/>
                <w:lang w:val="ro-RO"/>
              </w:rPr>
              <w:t>Secţiunea a 8-a: Măsuri de implementare</w:t>
            </w: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1. Măsurile 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rsidR="00AB4F32" w:rsidRPr="00E81280"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Proiectul de act normativ nu se referă la acest subiect.</w:t>
            </w:r>
          </w:p>
          <w:p w:rsidR="00AB4F32" w:rsidRPr="00E81280" w:rsidRDefault="00AB4F32" w:rsidP="00F717C2">
            <w:pPr>
              <w:jc w:val="both"/>
              <w:rPr>
                <w:rFonts w:ascii="Times New Roman" w:hAnsi="Times New Roman"/>
                <w:color w:val="auto"/>
                <w:sz w:val="24"/>
                <w:szCs w:val="24"/>
                <w:lang w:val="ro-RO"/>
              </w:rPr>
            </w:pPr>
          </w:p>
        </w:tc>
      </w:tr>
      <w:tr w:rsidR="00AB4F32" w:rsidRPr="00E81280" w:rsidTr="00F717C2">
        <w:tc>
          <w:tcPr>
            <w:tcW w:w="4478" w:type="dxa"/>
            <w:gridSpan w:val="3"/>
          </w:tcPr>
          <w:p w:rsidR="00AB4F32" w:rsidRPr="00E81280" w:rsidRDefault="00AB4F32" w:rsidP="00F717C2">
            <w:pPr>
              <w:autoSpaceDE w:val="0"/>
              <w:autoSpaceDN w:val="0"/>
              <w:adjustRightInd w:val="0"/>
              <w:jc w:val="both"/>
              <w:rPr>
                <w:rFonts w:ascii="Times New Roman" w:hAnsi="Times New Roman"/>
                <w:color w:val="auto"/>
                <w:sz w:val="24"/>
                <w:szCs w:val="24"/>
                <w:lang w:val="ro-RO"/>
              </w:rPr>
            </w:pPr>
            <w:r w:rsidRPr="00E81280">
              <w:rPr>
                <w:rFonts w:ascii="Times New Roman" w:hAnsi="Times New Roman"/>
                <w:color w:val="auto"/>
                <w:sz w:val="24"/>
                <w:szCs w:val="24"/>
                <w:lang w:val="ro-RO"/>
              </w:rPr>
              <w:t>2. Alte informaţii</w:t>
            </w:r>
          </w:p>
        </w:tc>
        <w:tc>
          <w:tcPr>
            <w:tcW w:w="6082" w:type="dxa"/>
            <w:gridSpan w:val="8"/>
          </w:tcPr>
          <w:p w:rsidR="00AB4F32" w:rsidRPr="00E81280" w:rsidRDefault="00AB4F32" w:rsidP="00F717C2">
            <w:pPr>
              <w:jc w:val="both"/>
              <w:rPr>
                <w:rFonts w:ascii="Times New Roman" w:hAnsi="Times New Roman"/>
                <w:color w:val="auto"/>
                <w:sz w:val="24"/>
                <w:szCs w:val="24"/>
                <w:lang w:val="ro-RO"/>
              </w:rPr>
            </w:pPr>
            <w:r w:rsidRPr="00E81280">
              <w:rPr>
                <w:rFonts w:ascii="Times New Roman" w:hAnsi="Times New Roman"/>
                <w:color w:val="auto"/>
                <w:sz w:val="24"/>
                <w:szCs w:val="24"/>
                <w:lang w:val="ro-RO"/>
              </w:rPr>
              <w:t>Nu au fost identificate</w:t>
            </w:r>
          </w:p>
        </w:tc>
      </w:tr>
    </w:tbl>
    <w:p w:rsidR="00AB4F32" w:rsidRDefault="00AB4F32" w:rsidP="00AB4F32">
      <w:pPr>
        <w:ind w:firstLine="720"/>
        <w:jc w:val="both"/>
        <w:rPr>
          <w:rFonts w:ascii="Times New Roman" w:hAnsi="Times New Roman"/>
          <w:color w:val="auto"/>
          <w:sz w:val="24"/>
          <w:szCs w:val="24"/>
          <w:lang w:val="ro-RO"/>
        </w:rPr>
      </w:pPr>
    </w:p>
    <w:p w:rsidR="006672EB" w:rsidRDefault="006672EB" w:rsidP="004B0D7A">
      <w:pPr>
        <w:jc w:val="both"/>
        <w:rPr>
          <w:rFonts w:ascii="Times New Roman" w:hAnsi="Times New Roman"/>
          <w:b/>
          <w:color w:val="auto"/>
          <w:sz w:val="24"/>
          <w:szCs w:val="24"/>
          <w:lang w:val="ro-RO"/>
        </w:rPr>
      </w:pPr>
    </w:p>
    <w:p w:rsidR="006672EB" w:rsidRDefault="006672EB" w:rsidP="004B0D7A">
      <w:pPr>
        <w:jc w:val="both"/>
        <w:rPr>
          <w:rFonts w:ascii="Times New Roman" w:hAnsi="Times New Roman"/>
          <w:b/>
          <w:color w:val="auto"/>
          <w:sz w:val="24"/>
          <w:szCs w:val="24"/>
          <w:lang w:val="ro-RO"/>
        </w:rPr>
      </w:pPr>
    </w:p>
    <w:p w:rsidR="00AB4F32" w:rsidRPr="005A5A46" w:rsidRDefault="00AB4F32" w:rsidP="004B0D7A">
      <w:pPr>
        <w:jc w:val="both"/>
        <w:rPr>
          <w:rFonts w:ascii="Times New Roman" w:hAnsi="Times New Roman"/>
          <w:b/>
          <w:color w:val="auto"/>
          <w:sz w:val="24"/>
          <w:szCs w:val="24"/>
          <w:lang w:val="ro-RO"/>
        </w:rPr>
      </w:pPr>
      <w:r w:rsidRPr="005A5A46">
        <w:rPr>
          <w:rFonts w:ascii="Times New Roman" w:hAnsi="Times New Roman"/>
          <w:b/>
          <w:color w:val="auto"/>
          <w:sz w:val="24"/>
          <w:szCs w:val="24"/>
          <w:lang w:val="ro-RO"/>
        </w:rPr>
        <w:lastRenderedPageBreak/>
        <w:t xml:space="preserve">Pentru considerentele de mai sus, am elaborat proiectul de Hotărâre a Guvernului </w:t>
      </w:r>
      <w:r w:rsidR="004B0D7A" w:rsidRPr="004B0D7A">
        <w:rPr>
          <w:rFonts w:ascii="Times New Roman" w:hAnsi="Times New Roman"/>
          <w:b/>
          <w:color w:val="auto"/>
          <w:sz w:val="24"/>
          <w:szCs w:val="24"/>
          <w:lang w:val="ro-RO"/>
        </w:rPr>
        <w:t xml:space="preserve">pentru aprobarea scoaterii definitive din fondul forestier naţional, cu compensare, a terenului în suprafaţă de 5,4734 ha, din care 3,3360 ha proprietate publică a statului iar 2,1374 ha proprietate publică a oraşului Negreşti-Oaş, judeţul Satu Mare, în vederea realizării obiectivului “Amenajare pârtie şi sistem de </w:t>
      </w:r>
      <w:r w:rsidR="004B0D7A">
        <w:rPr>
          <w:rFonts w:ascii="Times New Roman" w:hAnsi="Times New Roman"/>
          <w:b/>
          <w:color w:val="auto"/>
          <w:sz w:val="24"/>
          <w:szCs w:val="24"/>
          <w:lang w:val="ro-RO"/>
        </w:rPr>
        <w:t>î</w:t>
      </w:r>
      <w:r w:rsidR="004B0D7A" w:rsidRPr="004B0D7A">
        <w:rPr>
          <w:rFonts w:ascii="Times New Roman" w:hAnsi="Times New Roman"/>
          <w:b/>
          <w:color w:val="auto"/>
          <w:sz w:val="24"/>
          <w:szCs w:val="24"/>
          <w:lang w:val="ro-RO"/>
        </w:rPr>
        <w:t xml:space="preserve">nzăpezire al pârtiei – zona turistică Luna Şes, jud. Satu Mare”, </w:t>
      </w:r>
      <w:r w:rsidRPr="005A5A46">
        <w:rPr>
          <w:rFonts w:ascii="Times New Roman" w:hAnsi="Times New Roman"/>
          <w:b/>
          <w:color w:val="auto"/>
          <w:sz w:val="24"/>
          <w:szCs w:val="24"/>
          <w:lang w:val="ro-RO"/>
        </w:rPr>
        <w:t>care în forma prezentată a fost avizat de către ministerele interesate, pe care îl supunem spre adoptare.</w:t>
      </w:r>
    </w:p>
    <w:p w:rsidR="00AB4F32" w:rsidRPr="00B370B1" w:rsidRDefault="00AB4F32" w:rsidP="00AB4F32">
      <w:pPr>
        <w:jc w:val="both"/>
        <w:rPr>
          <w:rFonts w:ascii="Times New Roman" w:hAnsi="Times New Roman"/>
          <w:color w:val="auto"/>
          <w:sz w:val="24"/>
          <w:szCs w:val="24"/>
          <w:lang w:val="ro-RO"/>
        </w:rPr>
      </w:pPr>
    </w:p>
    <w:tbl>
      <w:tblPr>
        <w:tblW w:w="0" w:type="auto"/>
        <w:tblLook w:val="01E0"/>
      </w:tblPr>
      <w:tblGrid>
        <w:gridCol w:w="10476"/>
      </w:tblGrid>
      <w:tr w:rsidR="00AB4F32" w:rsidRPr="00B370B1" w:rsidTr="00F717C2">
        <w:tc>
          <w:tcPr>
            <w:tcW w:w="10476" w:type="dxa"/>
          </w:tcPr>
          <w:p w:rsidR="00AB4F32" w:rsidRDefault="00AB4F32" w:rsidP="00F717C2">
            <w:pPr>
              <w:spacing w:before="209" w:after="105"/>
              <w:jc w:val="center"/>
              <w:rPr>
                <w:rFonts w:ascii="Times New Roman" w:hAnsi="Times New Roman"/>
                <w:b/>
                <w:color w:val="auto"/>
                <w:sz w:val="24"/>
                <w:szCs w:val="24"/>
                <w:lang w:val="ro-RO"/>
              </w:rPr>
            </w:pPr>
          </w:p>
          <w:p w:rsidR="00AB4F32" w:rsidRPr="00B370B1" w:rsidRDefault="00AB4F32" w:rsidP="00F717C2">
            <w:pPr>
              <w:spacing w:before="209" w:after="105"/>
              <w:jc w:val="center"/>
              <w:rPr>
                <w:rFonts w:ascii="Times New Roman" w:hAnsi="Times New Roman"/>
                <w:b/>
                <w:color w:val="auto"/>
                <w:sz w:val="24"/>
                <w:szCs w:val="24"/>
                <w:lang w:val="ro-RO"/>
              </w:rPr>
            </w:pPr>
            <w:r w:rsidRPr="00B370B1">
              <w:rPr>
                <w:rFonts w:ascii="Times New Roman" w:hAnsi="Times New Roman"/>
                <w:b/>
                <w:color w:val="auto"/>
                <w:sz w:val="24"/>
                <w:szCs w:val="24"/>
                <w:lang w:val="ro-RO"/>
              </w:rPr>
              <w:t>MINISTRUL</w:t>
            </w:r>
          </w:p>
          <w:p w:rsidR="00AB4F32" w:rsidRPr="00B370B1" w:rsidRDefault="00AB4F32" w:rsidP="00F717C2">
            <w:pPr>
              <w:spacing w:before="209" w:after="105"/>
              <w:jc w:val="center"/>
              <w:rPr>
                <w:rFonts w:ascii="Times New Roman" w:hAnsi="Times New Roman"/>
                <w:b/>
                <w:color w:val="auto"/>
                <w:sz w:val="24"/>
                <w:szCs w:val="24"/>
                <w:lang w:val="ro-RO"/>
              </w:rPr>
            </w:pPr>
            <w:r w:rsidRPr="00B370B1">
              <w:rPr>
                <w:rFonts w:ascii="Times New Roman" w:hAnsi="Times New Roman"/>
                <w:b/>
                <w:color w:val="auto"/>
                <w:sz w:val="24"/>
                <w:szCs w:val="24"/>
                <w:lang w:val="ro-RO"/>
              </w:rPr>
              <w:t>APELOR ŞI PĂDURILOR</w:t>
            </w:r>
          </w:p>
        </w:tc>
      </w:tr>
      <w:tr w:rsidR="00AB4F32" w:rsidRPr="00B370B1" w:rsidTr="00F717C2">
        <w:tc>
          <w:tcPr>
            <w:tcW w:w="10476" w:type="dxa"/>
          </w:tcPr>
          <w:p w:rsidR="00AB4F32" w:rsidRPr="00B370B1" w:rsidRDefault="00AB4F32" w:rsidP="00F717C2">
            <w:pPr>
              <w:spacing w:before="209" w:after="105"/>
              <w:jc w:val="center"/>
              <w:rPr>
                <w:rFonts w:ascii="Times New Roman" w:hAnsi="Times New Roman"/>
                <w:b/>
                <w:color w:val="auto"/>
                <w:sz w:val="24"/>
                <w:szCs w:val="24"/>
                <w:lang w:val="ro-RO"/>
              </w:rPr>
            </w:pPr>
          </w:p>
          <w:p w:rsidR="00AB4F32" w:rsidRPr="00B370B1" w:rsidRDefault="00AC47B4" w:rsidP="00F717C2">
            <w:pPr>
              <w:spacing w:before="209" w:after="105"/>
              <w:jc w:val="center"/>
              <w:rPr>
                <w:rFonts w:ascii="Times New Roman" w:hAnsi="Times New Roman"/>
                <w:b/>
                <w:color w:val="auto"/>
                <w:sz w:val="24"/>
                <w:szCs w:val="24"/>
                <w:lang w:val="ro-RO"/>
              </w:rPr>
            </w:pPr>
            <w:r>
              <w:rPr>
                <w:rFonts w:ascii="Times New Roman" w:hAnsi="Times New Roman"/>
                <w:b/>
                <w:color w:val="auto"/>
                <w:sz w:val="24"/>
                <w:szCs w:val="24"/>
                <w:lang w:val="ro-RO"/>
              </w:rPr>
              <w:t>ADRIANA  PETCU</w:t>
            </w:r>
          </w:p>
        </w:tc>
      </w:tr>
    </w:tbl>
    <w:p w:rsidR="00AB4F32" w:rsidRPr="00B370B1" w:rsidRDefault="00AB4F32" w:rsidP="00AB4F32">
      <w:pPr>
        <w:jc w:val="both"/>
        <w:rPr>
          <w:rFonts w:ascii="Times New Roman" w:hAnsi="Times New Roman"/>
          <w:b/>
          <w:color w:val="auto"/>
          <w:sz w:val="24"/>
          <w:szCs w:val="24"/>
          <w:lang w:val="ro-RO"/>
        </w:rPr>
      </w:pPr>
    </w:p>
    <w:p w:rsidR="00AB4F32" w:rsidRPr="00B370B1" w:rsidRDefault="00AB4F32" w:rsidP="00AB4F32">
      <w:pPr>
        <w:jc w:val="center"/>
        <w:rPr>
          <w:rFonts w:ascii="Times New Roman" w:hAnsi="Times New Roman"/>
          <w:b/>
          <w:color w:val="auto"/>
          <w:sz w:val="24"/>
          <w:szCs w:val="24"/>
          <w:lang w:val="ro-RO"/>
        </w:rPr>
      </w:pPr>
    </w:p>
    <w:p w:rsidR="00AB4F32" w:rsidRPr="00B370B1" w:rsidRDefault="00AB4F32" w:rsidP="00AB4F32">
      <w:pPr>
        <w:jc w:val="center"/>
        <w:rPr>
          <w:rFonts w:ascii="Times New Roman" w:hAnsi="Times New Roman"/>
          <w:b/>
          <w:color w:val="auto"/>
          <w:sz w:val="24"/>
          <w:szCs w:val="24"/>
          <w:lang w:val="ro-RO"/>
        </w:rPr>
      </w:pPr>
    </w:p>
    <w:p w:rsidR="00AB4F32" w:rsidRDefault="00AB4F32" w:rsidP="00AB4F32">
      <w:pPr>
        <w:jc w:val="center"/>
        <w:rPr>
          <w:rFonts w:ascii="Times New Roman" w:hAnsi="Times New Roman"/>
          <w:b/>
          <w:color w:val="auto"/>
          <w:sz w:val="24"/>
          <w:szCs w:val="24"/>
          <w:lang w:val="ro-RO"/>
        </w:rPr>
      </w:pPr>
    </w:p>
    <w:p w:rsidR="00AB4F32" w:rsidRPr="00B370B1" w:rsidRDefault="00AB4F32" w:rsidP="00AB4F32">
      <w:pPr>
        <w:jc w:val="center"/>
        <w:rPr>
          <w:rFonts w:ascii="Times New Roman" w:hAnsi="Times New Roman"/>
          <w:b/>
          <w:color w:val="auto"/>
          <w:sz w:val="24"/>
          <w:szCs w:val="24"/>
          <w:lang w:val="ro-RO"/>
        </w:rPr>
      </w:pPr>
    </w:p>
    <w:p w:rsidR="00AB4F32" w:rsidRPr="00B370B1" w:rsidRDefault="00AB4F32" w:rsidP="00AB4F32">
      <w:pPr>
        <w:jc w:val="center"/>
        <w:rPr>
          <w:rFonts w:ascii="Times New Roman" w:hAnsi="Times New Roman"/>
          <w:b/>
          <w:color w:val="auto"/>
          <w:sz w:val="24"/>
          <w:szCs w:val="24"/>
          <w:lang w:val="ro-RO"/>
        </w:rPr>
      </w:pPr>
    </w:p>
    <w:p w:rsidR="00AB4F32" w:rsidRPr="00B370B1" w:rsidRDefault="00AB4F32" w:rsidP="00AB4F32">
      <w:pPr>
        <w:jc w:val="center"/>
        <w:rPr>
          <w:rFonts w:ascii="Times New Roman" w:hAnsi="Times New Roman"/>
          <w:b/>
          <w:color w:val="auto"/>
          <w:sz w:val="24"/>
          <w:szCs w:val="24"/>
          <w:lang w:val="ro-RO"/>
        </w:rPr>
      </w:pPr>
      <w:r w:rsidRPr="00B370B1">
        <w:rPr>
          <w:rFonts w:ascii="Times New Roman" w:hAnsi="Times New Roman"/>
          <w:b/>
          <w:color w:val="auto"/>
          <w:sz w:val="24"/>
          <w:szCs w:val="24"/>
          <w:lang w:val="ro-RO"/>
        </w:rPr>
        <w:t>Avizăm favorabil:</w:t>
      </w:r>
    </w:p>
    <w:p w:rsidR="00AB4F32" w:rsidRPr="00B370B1" w:rsidRDefault="00AB4F32" w:rsidP="00AB4F32">
      <w:pPr>
        <w:jc w:val="both"/>
        <w:rPr>
          <w:rFonts w:ascii="Times New Roman" w:hAnsi="Times New Roman"/>
          <w:b/>
          <w:color w:val="auto"/>
          <w:sz w:val="24"/>
          <w:szCs w:val="24"/>
          <w:lang w:val="ro-RO"/>
        </w:rPr>
      </w:pPr>
      <w:r w:rsidRPr="00B370B1">
        <w:rPr>
          <w:rFonts w:ascii="Times New Roman" w:hAnsi="Times New Roman"/>
          <w:b/>
          <w:color w:val="auto"/>
          <w:sz w:val="24"/>
          <w:szCs w:val="24"/>
          <w:lang w:val="ro-RO"/>
        </w:rPr>
        <w:t xml:space="preserve">              </w:t>
      </w:r>
    </w:p>
    <w:p w:rsidR="00AB4F32" w:rsidRDefault="00AB4F32" w:rsidP="00AB4F32">
      <w:pPr>
        <w:tabs>
          <w:tab w:val="left" w:pos="4140"/>
        </w:tabs>
        <w:rPr>
          <w:rFonts w:ascii="Times New Roman" w:hAnsi="Times New Roman"/>
          <w:b/>
          <w:color w:val="auto"/>
          <w:sz w:val="24"/>
          <w:szCs w:val="24"/>
          <w:lang w:val="ro-RO"/>
        </w:rPr>
      </w:pPr>
      <w:r w:rsidRPr="00B370B1">
        <w:rPr>
          <w:rFonts w:ascii="Times New Roman" w:hAnsi="Times New Roman"/>
          <w:b/>
          <w:color w:val="auto"/>
          <w:sz w:val="24"/>
          <w:szCs w:val="24"/>
          <w:lang w:val="ro-RO"/>
        </w:rPr>
        <w:t xml:space="preserve">                                                                                     </w:t>
      </w:r>
    </w:p>
    <w:p w:rsidR="00305368" w:rsidRDefault="00305368" w:rsidP="00AB4F32">
      <w:pPr>
        <w:tabs>
          <w:tab w:val="left" w:pos="4140"/>
        </w:tabs>
        <w:rPr>
          <w:rFonts w:ascii="Times New Roman" w:hAnsi="Times New Roman"/>
          <w:b/>
          <w:color w:val="auto"/>
          <w:sz w:val="24"/>
          <w:szCs w:val="24"/>
          <w:lang w:val="ro-RO"/>
        </w:rPr>
      </w:pPr>
    </w:p>
    <w:p w:rsidR="007B4599" w:rsidRPr="00B370B1" w:rsidRDefault="007B4599" w:rsidP="00AB4F32">
      <w:pPr>
        <w:tabs>
          <w:tab w:val="left" w:pos="4140"/>
        </w:tabs>
        <w:rPr>
          <w:rFonts w:ascii="Times New Roman" w:hAnsi="Times New Roman"/>
          <w:b/>
          <w:color w:val="auto"/>
          <w:sz w:val="24"/>
          <w:szCs w:val="24"/>
          <w:lang w:val="ro-RO"/>
        </w:rPr>
      </w:pPr>
    </w:p>
    <w:tbl>
      <w:tblPr>
        <w:tblW w:w="0" w:type="auto"/>
        <w:tblLook w:val="01E0"/>
      </w:tblPr>
      <w:tblGrid>
        <w:gridCol w:w="5257"/>
        <w:gridCol w:w="5219"/>
      </w:tblGrid>
      <w:tr w:rsidR="00AB4F32" w:rsidRPr="00B370B1" w:rsidTr="00F717C2">
        <w:tc>
          <w:tcPr>
            <w:tcW w:w="5257" w:type="dxa"/>
          </w:tcPr>
          <w:p w:rsidR="00AB4F32" w:rsidRDefault="00AB4F32" w:rsidP="006C15D5">
            <w:pPr>
              <w:spacing w:before="209" w:after="105"/>
              <w:jc w:val="center"/>
              <w:rPr>
                <w:rFonts w:ascii="Times New Roman" w:hAnsi="Times New Roman"/>
                <w:b/>
                <w:color w:val="auto"/>
                <w:sz w:val="24"/>
                <w:szCs w:val="24"/>
                <w:lang w:val="ro-RO"/>
              </w:rPr>
            </w:pPr>
            <w:r>
              <w:rPr>
                <w:rFonts w:ascii="Times New Roman" w:hAnsi="Times New Roman"/>
                <w:b/>
                <w:color w:val="auto"/>
                <w:sz w:val="24"/>
                <w:szCs w:val="24"/>
                <w:lang w:val="ro-RO"/>
              </w:rPr>
              <w:t xml:space="preserve">VICEPRIM-MINISTRU, </w:t>
            </w:r>
            <w:r w:rsidRPr="00B370B1">
              <w:rPr>
                <w:rFonts w:ascii="Times New Roman" w:hAnsi="Times New Roman"/>
                <w:b/>
                <w:color w:val="auto"/>
                <w:sz w:val="24"/>
                <w:szCs w:val="24"/>
                <w:lang w:val="ro-RO"/>
              </w:rPr>
              <w:t>MINISTRUL DEZVOLTĂRII REGIONALE</w:t>
            </w:r>
            <w:r w:rsidR="006C15D5">
              <w:rPr>
                <w:rFonts w:ascii="Times New Roman" w:hAnsi="Times New Roman"/>
                <w:b/>
                <w:color w:val="auto"/>
                <w:sz w:val="24"/>
                <w:szCs w:val="24"/>
                <w:lang w:val="ro-RO"/>
              </w:rPr>
              <w:t>,</w:t>
            </w:r>
            <w:r w:rsidRPr="00B370B1">
              <w:rPr>
                <w:rFonts w:ascii="Times New Roman" w:hAnsi="Times New Roman"/>
                <w:b/>
                <w:color w:val="auto"/>
                <w:sz w:val="24"/>
                <w:szCs w:val="24"/>
                <w:lang w:val="ro-RO"/>
              </w:rPr>
              <w:t xml:space="preserve"> ADMINISTRAŢIEI PUBLICE</w:t>
            </w:r>
            <w:r w:rsidR="006C15D5" w:rsidRPr="00B370B1">
              <w:rPr>
                <w:rFonts w:ascii="Times New Roman" w:hAnsi="Times New Roman"/>
                <w:b/>
                <w:color w:val="auto"/>
                <w:sz w:val="24"/>
                <w:szCs w:val="24"/>
                <w:lang w:val="ro-RO"/>
              </w:rPr>
              <w:t xml:space="preserve"> ŞI</w:t>
            </w:r>
            <w:r w:rsidR="006C15D5">
              <w:rPr>
                <w:rFonts w:ascii="Times New Roman" w:hAnsi="Times New Roman"/>
                <w:b/>
                <w:color w:val="auto"/>
                <w:sz w:val="24"/>
                <w:szCs w:val="24"/>
                <w:lang w:val="ro-RO"/>
              </w:rPr>
              <w:t xml:space="preserve"> </w:t>
            </w:r>
            <w:r w:rsidR="006C15D5" w:rsidRPr="006C15D5">
              <w:rPr>
                <w:rFonts w:ascii="Times New Roman" w:hAnsi="Times New Roman"/>
                <w:b/>
                <w:color w:val="auto"/>
                <w:sz w:val="24"/>
                <w:szCs w:val="24"/>
                <w:lang w:val="ro-RO"/>
              </w:rPr>
              <w:t>F</w:t>
            </w:r>
            <w:r w:rsidR="00305368">
              <w:rPr>
                <w:rFonts w:ascii="Times New Roman" w:hAnsi="Times New Roman"/>
                <w:b/>
                <w:color w:val="auto"/>
                <w:sz w:val="24"/>
                <w:szCs w:val="24"/>
                <w:lang w:val="ro-RO"/>
              </w:rPr>
              <w:t>ONDURILOR EUROPENE</w:t>
            </w:r>
          </w:p>
          <w:p w:rsidR="00305368" w:rsidRPr="00B370B1" w:rsidRDefault="00305368" w:rsidP="006C15D5">
            <w:pPr>
              <w:spacing w:before="209" w:after="105"/>
              <w:jc w:val="center"/>
              <w:rPr>
                <w:rFonts w:ascii="Times New Roman" w:hAnsi="Times New Roman"/>
                <w:b/>
                <w:color w:val="auto"/>
                <w:sz w:val="24"/>
                <w:szCs w:val="24"/>
                <w:lang w:val="ro-RO"/>
              </w:rPr>
            </w:pPr>
          </w:p>
          <w:p w:rsidR="00AB4F32" w:rsidRPr="00B370B1" w:rsidRDefault="00305368" w:rsidP="00F717C2">
            <w:pPr>
              <w:spacing w:before="209" w:after="105"/>
              <w:jc w:val="center"/>
              <w:rPr>
                <w:rFonts w:ascii="Times New Roman" w:hAnsi="Times New Roman"/>
                <w:b/>
                <w:color w:val="auto"/>
                <w:sz w:val="24"/>
                <w:szCs w:val="24"/>
                <w:lang w:val="ro-RO"/>
              </w:rPr>
            </w:pPr>
            <w:r>
              <w:rPr>
                <w:rFonts w:ascii="Times New Roman" w:hAnsi="Times New Roman"/>
                <w:b/>
                <w:color w:val="auto"/>
                <w:sz w:val="24"/>
                <w:szCs w:val="24"/>
                <w:lang w:val="ro-RO"/>
              </w:rPr>
              <w:t>SEVIL</w:t>
            </w:r>
            <w:r w:rsidR="00AB4F32">
              <w:rPr>
                <w:rFonts w:ascii="Times New Roman" w:hAnsi="Times New Roman"/>
                <w:b/>
                <w:color w:val="auto"/>
                <w:sz w:val="24"/>
                <w:szCs w:val="24"/>
                <w:lang w:val="ro-RO"/>
              </w:rPr>
              <w:t xml:space="preserve">  </w:t>
            </w:r>
            <w:r>
              <w:rPr>
                <w:rFonts w:ascii="Times New Roman" w:hAnsi="Times New Roman"/>
                <w:b/>
                <w:color w:val="auto"/>
                <w:sz w:val="24"/>
                <w:szCs w:val="24"/>
                <w:lang w:val="ro-RO"/>
              </w:rPr>
              <w:t>SHHAIDEH</w:t>
            </w:r>
          </w:p>
          <w:p w:rsidR="00AB4F32" w:rsidRDefault="00AB4F32" w:rsidP="00F717C2">
            <w:pPr>
              <w:spacing w:before="209" w:after="105"/>
              <w:jc w:val="center"/>
              <w:rPr>
                <w:rFonts w:ascii="Times New Roman" w:hAnsi="Times New Roman"/>
                <w:b/>
                <w:color w:val="auto"/>
                <w:sz w:val="24"/>
                <w:szCs w:val="24"/>
                <w:lang w:val="ro-RO"/>
              </w:rPr>
            </w:pPr>
          </w:p>
          <w:p w:rsidR="00AB4F32" w:rsidRPr="00B370B1" w:rsidRDefault="00AB4F32" w:rsidP="00F717C2">
            <w:pPr>
              <w:spacing w:before="209" w:after="105"/>
              <w:jc w:val="center"/>
              <w:rPr>
                <w:rFonts w:ascii="Times New Roman" w:hAnsi="Times New Roman"/>
                <w:b/>
                <w:color w:val="auto"/>
                <w:sz w:val="24"/>
                <w:szCs w:val="24"/>
                <w:lang w:val="ro-RO"/>
              </w:rPr>
            </w:pPr>
          </w:p>
        </w:tc>
        <w:tc>
          <w:tcPr>
            <w:tcW w:w="5219" w:type="dxa"/>
          </w:tcPr>
          <w:p w:rsidR="00AB4F32" w:rsidRDefault="00AB4F32" w:rsidP="00F717C2">
            <w:pPr>
              <w:spacing w:before="209" w:after="105"/>
              <w:jc w:val="center"/>
              <w:rPr>
                <w:rFonts w:ascii="Times New Roman" w:hAnsi="Times New Roman"/>
                <w:b/>
                <w:color w:val="auto"/>
                <w:sz w:val="24"/>
                <w:szCs w:val="24"/>
                <w:lang w:val="ro-RO"/>
              </w:rPr>
            </w:pPr>
            <w:r w:rsidRPr="00B370B1">
              <w:rPr>
                <w:rFonts w:ascii="Times New Roman" w:hAnsi="Times New Roman"/>
                <w:b/>
                <w:color w:val="auto"/>
                <w:sz w:val="24"/>
                <w:szCs w:val="24"/>
                <w:lang w:val="ro-RO"/>
              </w:rPr>
              <w:t xml:space="preserve">MINISTRUL </w:t>
            </w:r>
            <w:r w:rsidR="00305368">
              <w:rPr>
                <w:rFonts w:ascii="Times New Roman" w:hAnsi="Times New Roman"/>
                <w:b/>
                <w:color w:val="auto"/>
                <w:sz w:val="24"/>
                <w:szCs w:val="24"/>
                <w:lang w:val="ro-RO"/>
              </w:rPr>
              <w:t xml:space="preserve"> TURISMULUI </w:t>
            </w:r>
            <w:r w:rsidR="00305368">
              <w:rPr>
                <w:rFonts w:ascii="Times New Roman" w:hAnsi="Times New Roman"/>
                <w:b/>
                <w:color w:val="auto"/>
                <w:sz w:val="24"/>
                <w:szCs w:val="24"/>
                <w:lang w:val="ro-RO"/>
              </w:rPr>
              <w:br/>
            </w:r>
          </w:p>
          <w:p w:rsidR="00305368" w:rsidRDefault="00305368" w:rsidP="00F717C2">
            <w:pPr>
              <w:spacing w:before="209" w:after="105"/>
              <w:jc w:val="center"/>
              <w:rPr>
                <w:rFonts w:ascii="Times New Roman" w:hAnsi="Times New Roman"/>
                <w:b/>
                <w:color w:val="auto"/>
                <w:sz w:val="24"/>
                <w:szCs w:val="24"/>
                <w:lang w:val="ro-RO"/>
              </w:rPr>
            </w:pPr>
          </w:p>
          <w:p w:rsidR="00305368" w:rsidRPr="00B370B1" w:rsidRDefault="00305368" w:rsidP="00F717C2">
            <w:pPr>
              <w:spacing w:before="209" w:after="105"/>
              <w:jc w:val="center"/>
              <w:rPr>
                <w:rFonts w:ascii="Times New Roman" w:hAnsi="Times New Roman"/>
                <w:b/>
                <w:color w:val="auto"/>
                <w:sz w:val="24"/>
                <w:szCs w:val="24"/>
                <w:lang w:val="ro-RO"/>
              </w:rPr>
            </w:pPr>
          </w:p>
          <w:p w:rsidR="00AB4F32" w:rsidRPr="00B370B1" w:rsidRDefault="00305368" w:rsidP="00F717C2">
            <w:pPr>
              <w:spacing w:before="209" w:after="105"/>
              <w:jc w:val="center"/>
              <w:rPr>
                <w:rFonts w:ascii="Times New Roman" w:hAnsi="Times New Roman"/>
                <w:b/>
                <w:color w:val="auto"/>
                <w:sz w:val="24"/>
                <w:szCs w:val="24"/>
                <w:lang w:val="ro-RO"/>
              </w:rPr>
            </w:pPr>
            <w:r>
              <w:rPr>
                <w:rFonts w:ascii="Times New Roman" w:hAnsi="Times New Roman"/>
                <w:b/>
                <w:color w:val="auto"/>
                <w:sz w:val="24"/>
                <w:szCs w:val="24"/>
                <w:lang w:val="ro-RO"/>
              </w:rPr>
              <w:t>MIRCEA-TITUS DOBRE</w:t>
            </w:r>
          </w:p>
          <w:p w:rsidR="00AB4F32" w:rsidRPr="00B370B1" w:rsidRDefault="00AB4F32" w:rsidP="00F717C2">
            <w:pPr>
              <w:spacing w:before="209" w:after="105"/>
              <w:jc w:val="center"/>
              <w:rPr>
                <w:rFonts w:ascii="Times New Roman" w:hAnsi="Times New Roman"/>
                <w:b/>
                <w:color w:val="auto"/>
                <w:sz w:val="24"/>
                <w:szCs w:val="24"/>
                <w:lang w:val="ro-RO"/>
              </w:rPr>
            </w:pPr>
          </w:p>
          <w:p w:rsidR="00AB4F32" w:rsidRDefault="00AB4F32" w:rsidP="00F717C2">
            <w:pPr>
              <w:spacing w:before="209" w:after="105"/>
              <w:jc w:val="center"/>
              <w:rPr>
                <w:rFonts w:ascii="Times New Roman" w:hAnsi="Times New Roman"/>
                <w:b/>
                <w:color w:val="auto"/>
                <w:sz w:val="24"/>
                <w:szCs w:val="24"/>
                <w:lang w:val="ro-RO"/>
              </w:rPr>
            </w:pPr>
          </w:p>
          <w:p w:rsidR="00FC7204" w:rsidRPr="00B370B1" w:rsidRDefault="00FC7204" w:rsidP="00F717C2">
            <w:pPr>
              <w:spacing w:before="209" w:after="105"/>
              <w:jc w:val="center"/>
              <w:rPr>
                <w:rFonts w:ascii="Times New Roman" w:hAnsi="Times New Roman"/>
                <w:b/>
                <w:color w:val="auto"/>
                <w:sz w:val="24"/>
                <w:szCs w:val="24"/>
                <w:lang w:val="ro-RO"/>
              </w:rPr>
            </w:pPr>
          </w:p>
        </w:tc>
      </w:tr>
      <w:tr w:rsidR="00AB4F32" w:rsidRPr="00B370B1" w:rsidTr="00F717C2">
        <w:tc>
          <w:tcPr>
            <w:tcW w:w="5257" w:type="dxa"/>
          </w:tcPr>
          <w:p w:rsidR="00AB4F32" w:rsidRDefault="00AB4F32" w:rsidP="00F717C2">
            <w:pPr>
              <w:spacing w:before="209" w:after="105"/>
              <w:jc w:val="center"/>
              <w:rPr>
                <w:rFonts w:ascii="Times New Roman" w:hAnsi="Times New Roman"/>
                <w:b/>
                <w:color w:val="auto"/>
                <w:sz w:val="24"/>
                <w:szCs w:val="24"/>
                <w:lang w:val="ro-RO"/>
              </w:rPr>
            </w:pPr>
            <w:r w:rsidRPr="00B370B1">
              <w:rPr>
                <w:rFonts w:ascii="Times New Roman" w:hAnsi="Times New Roman"/>
                <w:b/>
                <w:color w:val="auto"/>
                <w:sz w:val="24"/>
                <w:szCs w:val="24"/>
                <w:lang w:val="ro-RO"/>
              </w:rPr>
              <w:t>MINISTRUL FINANŢELOR PUBLICE</w:t>
            </w:r>
          </w:p>
          <w:p w:rsidR="00AB4F32" w:rsidRDefault="00AB4F32" w:rsidP="00F717C2">
            <w:pPr>
              <w:spacing w:before="209" w:after="105"/>
              <w:jc w:val="center"/>
              <w:rPr>
                <w:rFonts w:ascii="Times New Roman" w:hAnsi="Times New Roman"/>
                <w:b/>
                <w:color w:val="auto"/>
                <w:sz w:val="24"/>
                <w:szCs w:val="24"/>
                <w:lang w:val="ro-RO"/>
              </w:rPr>
            </w:pPr>
          </w:p>
          <w:p w:rsidR="00AB4F32" w:rsidRPr="00B370B1" w:rsidRDefault="00305368" w:rsidP="00F717C2">
            <w:pPr>
              <w:spacing w:before="209" w:after="105"/>
              <w:jc w:val="center"/>
              <w:rPr>
                <w:rFonts w:ascii="Times New Roman" w:hAnsi="Times New Roman"/>
                <w:b/>
                <w:color w:val="auto"/>
                <w:sz w:val="24"/>
                <w:szCs w:val="24"/>
                <w:lang w:val="ro-RO"/>
              </w:rPr>
            </w:pPr>
            <w:r>
              <w:rPr>
                <w:rFonts w:ascii="Times New Roman" w:hAnsi="Times New Roman"/>
                <w:b/>
                <w:color w:val="auto"/>
                <w:sz w:val="24"/>
                <w:szCs w:val="24"/>
                <w:lang w:val="ro-RO"/>
              </w:rPr>
              <w:t>VIOREL  ŞTEFAN</w:t>
            </w:r>
          </w:p>
          <w:p w:rsidR="00AB4F32" w:rsidRPr="00B370B1" w:rsidRDefault="00AB4F32" w:rsidP="00F717C2">
            <w:pPr>
              <w:spacing w:before="209" w:after="105"/>
              <w:jc w:val="center"/>
              <w:rPr>
                <w:rFonts w:ascii="Times New Roman" w:hAnsi="Times New Roman"/>
                <w:b/>
                <w:color w:val="auto"/>
                <w:sz w:val="24"/>
                <w:szCs w:val="24"/>
                <w:lang w:val="ro-RO"/>
              </w:rPr>
            </w:pPr>
          </w:p>
        </w:tc>
        <w:tc>
          <w:tcPr>
            <w:tcW w:w="5219" w:type="dxa"/>
          </w:tcPr>
          <w:p w:rsidR="00AB4F32" w:rsidRPr="00B370B1" w:rsidRDefault="00AB4F32" w:rsidP="00F717C2">
            <w:pPr>
              <w:spacing w:before="209" w:after="105"/>
              <w:jc w:val="center"/>
              <w:rPr>
                <w:rFonts w:ascii="Times New Roman" w:hAnsi="Times New Roman"/>
                <w:b/>
                <w:color w:val="auto"/>
                <w:sz w:val="24"/>
                <w:szCs w:val="24"/>
                <w:lang w:val="ro-RO"/>
              </w:rPr>
            </w:pPr>
            <w:r w:rsidRPr="00B370B1">
              <w:rPr>
                <w:rFonts w:ascii="Times New Roman" w:hAnsi="Times New Roman"/>
                <w:b/>
                <w:color w:val="auto"/>
                <w:sz w:val="24"/>
                <w:szCs w:val="24"/>
                <w:lang w:val="ro-RO"/>
              </w:rPr>
              <w:t>MINISTRUL JUSTIŢIEI</w:t>
            </w:r>
          </w:p>
          <w:p w:rsidR="00AB4F32" w:rsidRPr="00B370B1" w:rsidRDefault="00AB4F32" w:rsidP="00F717C2">
            <w:pPr>
              <w:spacing w:before="209" w:after="105"/>
              <w:jc w:val="center"/>
              <w:rPr>
                <w:rFonts w:ascii="Times New Roman" w:hAnsi="Times New Roman"/>
                <w:b/>
                <w:color w:val="auto"/>
                <w:sz w:val="24"/>
                <w:szCs w:val="24"/>
                <w:lang w:val="ro-RO"/>
              </w:rPr>
            </w:pPr>
          </w:p>
          <w:p w:rsidR="00AB4F32" w:rsidRPr="00B370B1" w:rsidRDefault="00305368" w:rsidP="00F717C2">
            <w:pPr>
              <w:spacing w:before="209" w:after="105"/>
              <w:jc w:val="center"/>
              <w:rPr>
                <w:rFonts w:ascii="Times New Roman" w:hAnsi="Times New Roman"/>
                <w:b/>
                <w:color w:val="auto"/>
                <w:sz w:val="24"/>
                <w:szCs w:val="24"/>
                <w:lang w:val="ro-RO"/>
              </w:rPr>
            </w:pPr>
            <w:r>
              <w:rPr>
                <w:rFonts w:ascii="Times New Roman" w:hAnsi="Times New Roman"/>
                <w:b/>
                <w:color w:val="auto"/>
                <w:sz w:val="24"/>
                <w:szCs w:val="24"/>
                <w:lang w:val="ro-RO"/>
              </w:rPr>
              <w:t>TUDOREL  TOADER</w:t>
            </w:r>
          </w:p>
          <w:p w:rsidR="00AB4F32" w:rsidRPr="00B370B1" w:rsidRDefault="00AB4F32" w:rsidP="00F717C2">
            <w:pPr>
              <w:spacing w:before="209" w:after="105"/>
              <w:jc w:val="center"/>
              <w:rPr>
                <w:rFonts w:ascii="Times New Roman" w:hAnsi="Times New Roman"/>
                <w:b/>
                <w:color w:val="auto"/>
                <w:sz w:val="24"/>
                <w:szCs w:val="24"/>
                <w:lang w:val="ro-RO"/>
              </w:rPr>
            </w:pPr>
          </w:p>
        </w:tc>
      </w:tr>
    </w:tbl>
    <w:p w:rsidR="00AB4F32" w:rsidRPr="00E81280" w:rsidRDefault="00AB4F32" w:rsidP="00D640DD">
      <w:pPr>
        <w:spacing w:line="360" w:lineRule="auto"/>
        <w:jc w:val="center"/>
        <w:rPr>
          <w:rFonts w:ascii="Times New Roman" w:hAnsi="Times New Roman"/>
          <w:b/>
          <w:color w:val="auto"/>
          <w:sz w:val="24"/>
          <w:szCs w:val="24"/>
          <w:lang w:val="ro-RO"/>
        </w:rPr>
      </w:pPr>
    </w:p>
    <w:sectPr w:rsidR="00AB4F32" w:rsidRPr="00E81280" w:rsidSect="00D640DD">
      <w:pgSz w:w="12240" w:h="15840"/>
      <w:pgMar w:top="630" w:right="5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B723EC"/>
    <w:multiLevelType w:val="hybridMultilevel"/>
    <w:tmpl w:val="617E9B32"/>
    <w:lvl w:ilvl="0" w:tplc="C902CDA8">
      <w:numFmt w:val="bullet"/>
      <w:lvlText w:val="-"/>
      <w:lvlJc w:val="left"/>
      <w:pPr>
        <w:tabs>
          <w:tab w:val="num" w:pos="1045"/>
        </w:tabs>
        <w:ind w:left="1045" w:hanging="360"/>
      </w:pPr>
      <w:rPr>
        <w:rFonts w:ascii="Times New Roman" w:eastAsia="Times New Roman" w:hAnsi="Times New Roman" w:cs="Times New Roman" w:hint="default"/>
      </w:rPr>
    </w:lvl>
    <w:lvl w:ilvl="1" w:tplc="04180003" w:tentative="1">
      <w:start w:val="1"/>
      <w:numFmt w:val="bullet"/>
      <w:lvlText w:val="o"/>
      <w:lvlJc w:val="left"/>
      <w:pPr>
        <w:tabs>
          <w:tab w:val="num" w:pos="1765"/>
        </w:tabs>
        <w:ind w:left="1765" w:hanging="360"/>
      </w:pPr>
      <w:rPr>
        <w:rFonts w:ascii="Courier New" w:hAnsi="Courier New" w:cs="Courier New" w:hint="default"/>
      </w:rPr>
    </w:lvl>
    <w:lvl w:ilvl="2" w:tplc="04180005" w:tentative="1">
      <w:start w:val="1"/>
      <w:numFmt w:val="bullet"/>
      <w:lvlText w:val=""/>
      <w:lvlJc w:val="left"/>
      <w:pPr>
        <w:tabs>
          <w:tab w:val="num" w:pos="2485"/>
        </w:tabs>
        <w:ind w:left="2485" w:hanging="360"/>
      </w:pPr>
      <w:rPr>
        <w:rFonts w:ascii="Wingdings" w:hAnsi="Wingdings" w:hint="default"/>
      </w:rPr>
    </w:lvl>
    <w:lvl w:ilvl="3" w:tplc="04180001" w:tentative="1">
      <w:start w:val="1"/>
      <w:numFmt w:val="bullet"/>
      <w:lvlText w:val=""/>
      <w:lvlJc w:val="left"/>
      <w:pPr>
        <w:tabs>
          <w:tab w:val="num" w:pos="3205"/>
        </w:tabs>
        <w:ind w:left="3205" w:hanging="360"/>
      </w:pPr>
      <w:rPr>
        <w:rFonts w:ascii="Symbol" w:hAnsi="Symbol" w:hint="default"/>
      </w:rPr>
    </w:lvl>
    <w:lvl w:ilvl="4" w:tplc="04180003" w:tentative="1">
      <w:start w:val="1"/>
      <w:numFmt w:val="bullet"/>
      <w:lvlText w:val="o"/>
      <w:lvlJc w:val="left"/>
      <w:pPr>
        <w:tabs>
          <w:tab w:val="num" w:pos="3925"/>
        </w:tabs>
        <w:ind w:left="3925" w:hanging="360"/>
      </w:pPr>
      <w:rPr>
        <w:rFonts w:ascii="Courier New" w:hAnsi="Courier New" w:cs="Courier New" w:hint="default"/>
      </w:rPr>
    </w:lvl>
    <w:lvl w:ilvl="5" w:tplc="04180005" w:tentative="1">
      <w:start w:val="1"/>
      <w:numFmt w:val="bullet"/>
      <w:lvlText w:val=""/>
      <w:lvlJc w:val="left"/>
      <w:pPr>
        <w:tabs>
          <w:tab w:val="num" w:pos="4645"/>
        </w:tabs>
        <w:ind w:left="4645" w:hanging="360"/>
      </w:pPr>
      <w:rPr>
        <w:rFonts w:ascii="Wingdings" w:hAnsi="Wingdings" w:hint="default"/>
      </w:rPr>
    </w:lvl>
    <w:lvl w:ilvl="6" w:tplc="04180001" w:tentative="1">
      <w:start w:val="1"/>
      <w:numFmt w:val="bullet"/>
      <w:lvlText w:val=""/>
      <w:lvlJc w:val="left"/>
      <w:pPr>
        <w:tabs>
          <w:tab w:val="num" w:pos="5365"/>
        </w:tabs>
        <w:ind w:left="5365" w:hanging="360"/>
      </w:pPr>
      <w:rPr>
        <w:rFonts w:ascii="Symbol" w:hAnsi="Symbol" w:hint="default"/>
      </w:rPr>
    </w:lvl>
    <w:lvl w:ilvl="7" w:tplc="04180003" w:tentative="1">
      <w:start w:val="1"/>
      <w:numFmt w:val="bullet"/>
      <w:lvlText w:val="o"/>
      <w:lvlJc w:val="left"/>
      <w:pPr>
        <w:tabs>
          <w:tab w:val="num" w:pos="6085"/>
        </w:tabs>
        <w:ind w:left="6085" w:hanging="360"/>
      </w:pPr>
      <w:rPr>
        <w:rFonts w:ascii="Courier New" w:hAnsi="Courier New" w:cs="Courier New" w:hint="default"/>
      </w:rPr>
    </w:lvl>
    <w:lvl w:ilvl="8" w:tplc="04180005" w:tentative="1">
      <w:start w:val="1"/>
      <w:numFmt w:val="bullet"/>
      <w:lvlText w:val=""/>
      <w:lvlJc w:val="left"/>
      <w:pPr>
        <w:tabs>
          <w:tab w:val="num" w:pos="6805"/>
        </w:tabs>
        <w:ind w:left="6805" w:hanging="360"/>
      </w:pPr>
      <w:rPr>
        <w:rFonts w:ascii="Wingdings" w:hAnsi="Wingdings" w:hint="default"/>
      </w:rPr>
    </w:lvl>
  </w:abstractNum>
  <w:abstractNum w:abstractNumId="3">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A56BA1"/>
    <w:multiLevelType w:val="hybridMultilevel"/>
    <w:tmpl w:val="605C0D62"/>
    <w:lvl w:ilvl="0" w:tplc="4C04C62E">
      <w:start w:val="1"/>
      <w:numFmt w:val="lowerLetter"/>
      <w:lvlText w:val="%1)"/>
      <w:lvlJc w:val="left"/>
      <w:pPr>
        <w:ind w:left="1080" w:hanging="360"/>
      </w:pPr>
      <w:rPr>
        <w:rFonts w:ascii="Calibri" w:hAnsi="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4"/>
  </w:num>
  <w:num w:numId="8">
    <w:abstractNumId w:val="9"/>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GrammaticalErrors/>
  <w:defaultTabStop w:val="720"/>
  <w:characterSpacingControl w:val="doNotCompress"/>
  <w:compat/>
  <w:rsids>
    <w:rsidRoot w:val="00AB4F32"/>
    <w:rsid w:val="00043F30"/>
    <w:rsid w:val="00052F37"/>
    <w:rsid w:val="000B01D1"/>
    <w:rsid w:val="000D3C9B"/>
    <w:rsid w:val="00106D03"/>
    <w:rsid w:val="00191C76"/>
    <w:rsid w:val="001959D9"/>
    <w:rsid w:val="0028554E"/>
    <w:rsid w:val="00303C29"/>
    <w:rsid w:val="00305368"/>
    <w:rsid w:val="00336606"/>
    <w:rsid w:val="0038009A"/>
    <w:rsid w:val="003F5510"/>
    <w:rsid w:val="00434043"/>
    <w:rsid w:val="00437D11"/>
    <w:rsid w:val="00447A76"/>
    <w:rsid w:val="00451A3E"/>
    <w:rsid w:val="0045679B"/>
    <w:rsid w:val="004B0D7A"/>
    <w:rsid w:val="005010FD"/>
    <w:rsid w:val="00555017"/>
    <w:rsid w:val="0058789A"/>
    <w:rsid w:val="005D14D4"/>
    <w:rsid w:val="005D471D"/>
    <w:rsid w:val="005E688C"/>
    <w:rsid w:val="00645DCF"/>
    <w:rsid w:val="0065136B"/>
    <w:rsid w:val="00655287"/>
    <w:rsid w:val="006672EB"/>
    <w:rsid w:val="00686A0D"/>
    <w:rsid w:val="006C15D5"/>
    <w:rsid w:val="006F18F6"/>
    <w:rsid w:val="00726802"/>
    <w:rsid w:val="0074593A"/>
    <w:rsid w:val="00761F7D"/>
    <w:rsid w:val="007B4599"/>
    <w:rsid w:val="007B71D5"/>
    <w:rsid w:val="007C2CEA"/>
    <w:rsid w:val="00836A4D"/>
    <w:rsid w:val="008671C5"/>
    <w:rsid w:val="008B2B73"/>
    <w:rsid w:val="00913370"/>
    <w:rsid w:val="009F1A70"/>
    <w:rsid w:val="00AB4F32"/>
    <w:rsid w:val="00AC47B4"/>
    <w:rsid w:val="00B756C3"/>
    <w:rsid w:val="00C36E9A"/>
    <w:rsid w:val="00CB09C3"/>
    <w:rsid w:val="00CC072D"/>
    <w:rsid w:val="00CC1071"/>
    <w:rsid w:val="00CC619C"/>
    <w:rsid w:val="00D32E3F"/>
    <w:rsid w:val="00D640DD"/>
    <w:rsid w:val="00D83D47"/>
    <w:rsid w:val="00EC0654"/>
    <w:rsid w:val="00F54C3E"/>
    <w:rsid w:val="00FC5858"/>
    <w:rsid w:val="00FC7204"/>
    <w:rsid w:val="00FF2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32"/>
    <w:pPr>
      <w:spacing w:after="0" w:line="240" w:lineRule="auto"/>
    </w:pPr>
    <w:rPr>
      <w:rFonts w:ascii="Calibri" w:eastAsia="Calibri" w:hAnsi="Calibri" w:cs="Times New Roman"/>
      <w:color w:val="00000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4F32"/>
    <w:pPr>
      <w:spacing w:after="120"/>
      <w:ind w:left="283"/>
    </w:pPr>
    <w:rPr>
      <w:rFonts w:ascii="Times New Roman" w:eastAsia="Times New Roman" w:hAnsi="Times New Roman"/>
      <w:color w:val="auto"/>
      <w:sz w:val="24"/>
      <w:szCs w:val="24"/>
      <w:lang w:val="ro-RO" w:bidi="ar-SA"/>
    </w:rPr>
  </w:style>
  <w:style w:type="character" w:customStyle="1" w:styleId="BodyTextIndentChar">
    <w:name w:val="Body Text Indent Char"/>
    <w:basedOn w:val="DefaultParagraphFont"/>
    <w:link w:val="BodyTextIndent"/>
    <w:rsid w:val="00AB4F32"/>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8671C5"/>
    <w:pPr>
      <w:ind w:left="720"/>
      <w:contextualSpacing/>
    </w:pPr>
  </w:style>
  <w:style w:type="character" w:customStyle="1" w:styleId="tal1">
    <w:name w:val="tal1"/>
    <w:basedOn w:val="DefaultParagraphFont"/>
    <w:rsid w:val="00CC10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04B8-07A6-425B-AEC0-BB0F1B53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8</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MMAP</Company>
  <LinksUpToDate>false</LinksUpToDate>
  <CharactersWithSpaces>19510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dc:creator>
  <cp:keywords/>
  <dc:description/>
  <cp:lastModifiedBy>Mircea</cp:lastModifiedBy>
  <cp:revision>18</cp:revision>
  <cp:lastPrinted>2017-05-18T13:47:00Z</cp:lastPrinted>
  <dcterms:created xsi:type="dcterms:W3CDTF">2017-04-12T08:12:00Z</dcterms:created>
  <dcterms:modified xsi:type="dcterms:W3CDTF">2017-05-18T14:18:00Z</dcterms:modified>
</cp:coreProperties>
</file>