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1670C" w:rsidRDefault="0021670C" w:rsidP="007D5632">
      <w:pPr>
        <w:spacing w:after="0pt" w:line="12pt" w:lineRule="auto"/>
        <w:ind w:start="0pt"/>
        <w:rPr>
          <w:b/>
          <w:lang w:val="ro-RO"/>
        </w:rPr>
      </w:pPr>
    </w:p>
    <w:p w:rsidR="00510E4E" w:rsidRDefault="00510E4E"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626FD0">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3740E1">
        <w:rPr>
          <w:b/>
          <w:noProof/>
          <w:sz w:val="24"/>
          <w:szCs w:val="24"/>
          <w:lang w:val="ro-RO"/>
        </w:rPr>
        <w:t>05</w:t>
      </w:r>
      <w:r w:rsidR="00653C98" w:rsidRPr="00C44332">
        <w:rPr>
          <w:b/>
          <w:noProof/>
          <w:sz w:val="24"/>
          <w:szCs w:val="24"/>
          <w:lang w:val="ro-RO"/>
        </w:rPr>
        <w:t>.</w:t>
      </w:r>
      <w:r w:rsidR="004F6DCE">
        <w:rPr>
          <w:b/>
          <w:noProof/>
          <w:sz w:val="24"/>
          <w:szCs w:val="24"/>
          <w:lang w:val="ro-RO"/>
        </w:rPr>
        <w:t>02</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3740E1">
        <w:rPr>
          <w:b/>
          <w:noProof/>
          <w:sz w:val="24"/>
          <w:szCs w:val="24"/>
          <w:lang w:val="ro-RO"/>
        </w:rPr>
        <w:t>06</w:t>
      </w:r>
      <w:r w:rsidR="00146753" w:rsidRPr="00C44332">
        <w:rPr>
          <w:b/>
          <w:noProof/>
          <w:sz w:val="24"/>
          <w:szCs w:val="24"/>
          <w:lang w:val="ro-RO"/>
        </w:rPr>
        <w:t>.</w:t>
      </w:r>
      <w:r w:rsidR="00C70848">
        <w:rPr>
          <w:b/>
          <w:noProof/>
          <w:sz w:val="24"/>
          <w:szCs w:val="24"/>
          <w:lang w:val="ro-RO"/>
        </w:rPr>
        <w:t>02</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21670C" w:rsidRDefault="0021670C" w:rsidP="007D5632">
      <w:pPr>
        <w:spacing w:after="0pt" w:line="12pt" w:lineRule="auto"/>
        <w:ind w:start="0pt"/>
        <w:rPr>
          <w:b/>
          <w:noProof/>
          <w:lang w:val="ro-RO"/>
        </w:rPr>
      </w:pPr>
    </w:p>
    <w:p w:rsidR="00510E4E" w:rsidRPr="001028E2" w:rsidRDefault="00510E4E"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740E1">
        <w:rPr>
          <w:b/>
          <w:u w:val="single"/>
          <w:lang w:val="ro-RO"/>
        </w:rPr>
        <w:t>06</w:t>
      </w:r>
      <w:r w:rsidR="00653C98" w:rsidRPr="001028E2">
        <w:rPr>
          <w:b/>
          <w:u w:val="single"/>
          <w:lang w:val="ro-RO"/>
        </w:rPr>
        <w:t>.</w:t>
      </w:r>
      <w:r w:rsidR="00C70848">
        <w:rPr>
          <w:b/>
          <w:u w:val="single"/>
          <w:lang w:val="ro-RO"/>
        </w:rPr>
        <w:t>02</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A75EB3" w:rsidRPr="00A75EB3" w:rsidRDefault="00A75EB3" w:rsidP="00A75EB3">
      <w:pPr>
        <w:spacing w:after="0pt"/>
        <w:ind w:start="85.50pt" w:end="0.65pt"/>
        <w:rPr>
          <w:lang w:val="ro-RO"/>
        </w:rPr>
      </w:pPr>
      <w:r w:rsidRPr="00A75EB3">
        <w:rPr>
          <w:b/>
          <w:lang w:val="ro-RO"/>
        </w:rPr>
        <w:t>Debitele au fost în creștere</w:t>
      </w:r>
      <w:r w:rsidRPr="00A75EB3">
        <w:rPr>
          <w:lang w:val="ro-RO"/>
        </w:rPr>
        <w:t xml:space="preserve"> prin propagare pe cursurile mijlocii şi inferioare ale Mureşului, Oltului, Vedei, Ialomiţei şi pe cele ale afluenţilor Siretului, precum şi pe cursurile inf</w:t>
      </w:r>
      <w:r>
        <w:rPr>
          <w:lang w:val="ro-RO"/>
        </w:rPr>
        <w:t>erioare ale Turului, Someşului,</w:t>
      </w:r>
      <w:r w:rsidRPr="00A75EB3">
        <w:rPr>
          <w:lang w:val="ro-RO"/>
        </w:rPr>
        <w:t xml:space="preserve"> Crasnei, Crişurilor, Timişului, J</w:t>
      </w:r>
      <w:r>
        <w:rPr>
          <w:lang w:val="ro-RO"/>
        </w:rPr>
        <w:t>iului, Argeşului şi Neajlovului</w:t>
      </w:r>
      <w:r w:rsidRPr="00A75EB3">
        <w:rPr>
          <w:lang w:val="ro-RO"/>
        </w:rPr>
        <w:t>.</w:t>
      </w:r>
    </w:p>
    <w:p w:rsidR="00A75EB3" w:rsidRPr="00A75EB3" w:rsidRDefault="00A75EB3" w:rsidP="00A75EB3">
      <w:pPr>
        <w:spacing w:after="0pt"/>
        <w:ind w:start="85.50pt" w:end="0.65pt"/>
        <w:rPr>
          <w:lang w:val="ro-RO"/>
        </w:rPr>
      </w:pPr>
      <w:r w:rsidRPr="00A75EB3">
        <w:rPr>
          <w:lang w:val="ro-RO"/>
        </w:rPr>
        <w:t xml:space="preserve">Pe râurile din bazinul Prutului, pe cursul Siretului şi pe cele din Dobrogea debitele au fost staţionare, iar pe celelalte au fost, în general, în scădere. </w:t>
      </w:r>
    </w:p>
    <w:p w:rsidR="00A75EB3" w:rsidRPr="00A75EB3" w:rsidRDefault="00A75EB3" w:rsidP="00A75EB3">
      <w:pPr>
        <w:spacing w:after="0pt"/>
        <w:ind w:start="85.50pt" w:end="0.65pt"/>
        <w:rPr>
          <w:lang w:val="ro-RO"/>
        </w:rPr>
      </w:pPr>
      <w:r w:rsidRPr="00A75EB3">
        <w:rPr>
          <w:lang w:val="ro-RO"/>
        </w:rPr>
        <w:t>Se situează peste:</w:t>
      </w:r>
    </w:p>
    <w:p w:rsidR="00A75EB3" w:rsidRPr="00A75EB3" w:rsidRDefault="00A75EB3" w:rsidP="00A75EB3">
      <w:pPr>
        <w:spacing w:after="0pt"/>
        <w:ind w:start="85.50pt" w:end="0.65pt"/>
        <w:rPr>
          <w:lang w:val="ro-RO"/>
        </w:rPr>
      </w:pPr>
      <w:r w:rsidRPr="00A75EB3">
        <w:rPr>
          <w:b/>
          <w:lang w:val="ro-RO"/>
        </w:rPr>
        <w:t>COTELE DE ATENŢIE</w:t>
      </w:r>
      <w:r w:rsidRPr="00A75EB3">
        <w:rPr>
          <w:lang w:val="ro-RO"/>
        </w:rPr>
        <w:t xml:space="preserve"> râurile la stațiile hidrometrice: Tur- Călineşti Oaş (350+1)-jud.</w:t>
      </w:r>
      <w:r>
        <w:rPr>
          <w:lang w:val="ro-RO"/>
        </w:rPr>
        <w:t xml:space="preserve"> </w:t>
      </w:r>
      <w:r w:rsidRPr="00A75EB3">
        <w:rPr>
          <w:lang w:val="ro-RO"/>
        </w:rPr>
        <w:t>SM, Tur-Micula (300+40 )-jud.</w:t>
      </w:r>
      <w:r>
        <w:rPr>
          <w:lang w:val="ro-RO"/>
        </w:rPr>
        <w:t xml:space="preserve"> SM şi Crasna-Domăneşti</w:t>
      </w:r>
      <w:r w:rsidRPr="00A75EB3">
        <w:rPr>
          <w:lang w:val="ro-RO"/>
        </w:rPr>
        <w:t xml:space="preserve"> (400+4)-jud.</w:t>
      </w:r>
      <w:r>
        <w:rPr>
          <w:lang w:val="ro-RO"/>
        </w:rPr>
        <w:t xml:space="preserve"> </w:t>
      </w:r>
      <w:r w:rsidRPr="00A75EB3">
        <w:rPr>
          <w:lang w:val="ro-RO"/>
        </w:rPr>
        <w:t>SM.</w:t>
      </w:r>
    </w:p>
    <w:p w:rsidR="00A75EB3" w:rsidRPr="00A75EB3" w:rsidRDefault="00A75EB3" w:rsidP="00A75EB3">
      <w:pPr>
        <w:spacing w:after="0pt"/>
        <w:ind w:start="85.50pt" w:end="0.65pt"/>
        <w:rPr>
          <w:lang w:val="ro-RO"/>
        </w:rPr>
      </w:pPr>
      <w:r w:rsidRPr="00A75EB3">
        <w:rPr>
          <w:lang w:val="ro-RO"/>
        </w:rPr>
        <w:t>Debitele se situează în general la valori peste mediile multianuale lunare</w:t>
      </w:r>
      <w:r w:rsidR="00626FD0">
        <w:rPr>
          <w:lang w:val="ro-RO"/>
        </w:rPr>
        <w:t>,</w:t>
      </w:r>
      <w:r w:rsidRPr="00A75EB3">
        <w:rPr>
          <w:lang w:val="ro-RO"/>
        </w:rPr>
        <w:t xml:space="preserve"> exceptând râurile din bazinele hidrografice Bârzava şi Prut</w:t>
      </w:r>
      <w:r w:rsidR="00626FD0">
        <w:rPr>
          <w:lang w:val="ro-RO"/>
        </w:rPr>
        <w:t>,</w:t>
      </w:r>
      <w:r w:rsidRPr="00A75EB3">
        <w:rPr>
          <w:lang w:val="ro-RO"/>
        </w:rPr>
        <w:t xml:space="preserve"> unde au valori cuprinse între 30-90% din acestea şi cele din bazinele Bârlad şi Jijia</w:t>
      </w:r>
      <w:r w:rsidR="00626FD0">
        <w:rPr>
          <w:lang w:val="ro-RO"/>
        </w:rPr>
        <w:t>,</w:t>
      </w:r>
      <w:r w:rsidRPr="00A75EB3">
        <w:rPr>
          <w:lang w:val="ro-RO"/>
        </w:rPr>
        <w:t xml:space="preserve"> unde se situează la sub 30%.</w:t>
      </w:r>
    </w:p>
    <w:p w:rsidR="00A75EB3" w:rsidRDefault="00A75EB3" w:rsidP="00A75EB3">
      <w:pPr>
        <w:ind w:end="0.65pt"/>
        <w:rPr>
          <w:lang w:val="ro-RO"/>
        </w:rPr>
      </w:pPr>
      <w:r w:rsidRPr="00A75EB3">
        <w:rPr>
          <w:lang w:val="ro-RO"/>
        </w:rPr>
        <w:t xml:space="preserve">Formaţiunile de gheaţă (gheaţă la maluri, pod de gheaţă) prezente pe râurile din </w:t>
      </w:r>
      <w:r>
        <w:rPr>
          <w:lang w:val="ro-RO"/>
        </w:rPr>
        <w:t xml:space="preserve">centrul și estul țării au fost </w:t>
      </w:r>
      <w:r w:rsidRPr="00A75EB3">
        <w:rPr>
          <w:lang w:val="ro-RO"/>
        </w:rPr>
        <w:t>în uşoară diminuare.</w:t>
      </w:r>
    </w:p>
    <w:p w:rsidR="00A75EB3" w:rsidRPr="00A75EB3" w:rsidRDefault="00A75EB3" w:rsidP="00A75EB3">
      <w:pPr>
        <w:spacing w:after="0pt"/>
        <w:ind w:end="0.65pt"/>
        <w:rPr>
          <w:lang w:val="ro-RO"/>
        </w:rPr>
      </w:pPr>
      <w:r w:rsidRPr="00A75EB3">
        <w:rPr>
          <w:b/>
          <w:lang w:val="ro-RO"/>
        </w:rPr>
        <w:t>Debitele vor fi</w:t>
      </w:r>
      <w:r w:rsidR="00626FD0">
        <w:rPr>
          <w:b/>
          <w:lang w:val="ro-RO"/>
        </w:rPr>
        <w:t>,</w:t>
      </w:r>
      <w:r w:rsidRPr="00A75EB3">
        <w:rPr>
          <w:b/>
          <w:lang w:val="ro-RO"/>
        </w:rPr>
        <w:t xml:space="preserve"> în general</w:t>
      </w:r>
      <w:r w:rsidR="00626FD0">
        <w:rPr>
          <w:b/>
          <w:lang w:val="ro-RO"/>
        </w:rPr>
        <w:t>,</w:t>
      </w:r>
      <w:r w:rsidRPr="00A75EB3">
        <w:rPr>
          <w:b/>
          <w:lang w:val="ro-RO"/>
        </w:rPr>
        <w:t xml:space="preserve"> în scădere</w:t>
      </w:r>
      <w:r w:rsidRPr="00A75EB3">
        <w:rPr>
          <w:lang w:val="ro-RO"/>
        </w:rPr>
        <w:t>, exceptând cursurile inferioare ale Someşului, Timişului, Oltului, Vedei, Ialomiţei, Bârladului, afluenţilor Siretului şi cursul mijlociu şi inferior al Siretului</w:t>
      </w:r>
      <w:r w:rsidR="00626FD0">
        <w:rPr>
          <w:lang w:val="ro-RO"/>
        </w:rPr>
        <w:t>,</w:t>
      </w:r>
      <w:r w:rsidRPr="00A75EB3">
        <w:rPr>
          <w:lang w:val="ro-RO"/>
        </w:rPr>
        <w:t xml:space="preserve"> unde vor fi în creştere prin propagare, precum şi râurile din bazinul Prutului şi cele din Dobrogea unde vor fi relativ staţionare.</w:t>
      </w:r>
    </w:p>
    <w:p w:rsidR="00A75EB3" w:rsidRPr="00A75EB3" w:rsidRDefault="00A75EB3" w:rsidP="00A75EB3">
      <w:pPr>
        <w:spacing w:after="0pt"/>
        <w:ind w:end="0.65pt"/>
        <w:rPr>
          <w:lang w:val="ro-RO"/>
        </w:rPr>
      </w:pPr>
      <w:r w:rsidRPr="00A75EB3">
        <w:rPr>
          <w:lang w:val="ro-RO"/>
        </w:rPr>
        <w:t>Formaţiunile de gheaţă (gheaţă la maluri, pod de gheaţă) prezente pe râurile din centrul și estul țării vor fi în uşoară diminuare.</w:t>
      </w:r>
    </w:p>
    <w:p w:rsidR="0024264F" w:rsidRDefault="00A75EB3" w:rsidP="00A75EB3">
      <w:pPr>
        <w:spacing w:after="0pt"/>
        <w:ind w:end="0.65pt"/>
        <w:rPr>
          <w:lang w:val="ro-RO"/>
        </w:rPr>
      </w:pPr>
      <w:r w:rsidRPr="00A75EB3">
        <w:rPr>
          <w:lang w:val="ro-RO"/>
        </w:rPr>
        <w:t xml:space="preserve">Nivelurile pe râuri la staţiile hidrometrice se vor situa sub </w:t>
      </w:r>
      <w:r w:rsidRPr="00A75EB3">
        <w:rPr>
          <w:b/>
          <w:lang w:val="ro-RO"/>
        </w:rPr>
        <w:t>COTELE DE ATENŢIE</w:t>
      </w:r>
      <w:r w:rsidRPr="00A75EB3">
        <w:rPr>
          <w:lang w:val="ro-RO"/>
        </w:rPr>
        <w:t>.</w:t>
      </w:r>
      <w:r w:rsidRPr="00A75EB3">
        <w:rPr>
          <w:lang w:val="ro-RO"/>
        </w:rPr>
        <w:tab/>
      </w:r>
    </w:p>
    <w:p w:rsidR="00A75EB3" w:rsidRPr="001028E2" w:rsidRDefault="00A75EB3" w:rsidP="00A75EB3">
      <w:pPr>
        <w:spacing w:after="0pt"/>
        <w:ind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A75EB3" w:rsidRPr="00A75EB3" w:rsidRDefault="00A75EB3" w:rsidP="00A75EB3">
      <w:pPr>
        <w:spacing w:after="0pt"/>
        <w:ind w:start="85.50pt" w:end="0.65pt"/>
        <w:rPr>
          <w:spacing w:val="-2"/>
          <w:lang w:val="ro-RO"/>
        </w:rPr>
      </w:pPr>
      <w:r w:rsidRPr="00A75EB3">
        <w:rPr>
          <w:b/>
          <w:spacing w:val="-2"/>
          <w:lang w:val="ro-RO"/>
        </w:rPr>
        <w:t xml:space="preserve">Debitul la intrarea în ţară (secţiunea Baziaş) în intervalul 05.02.2018 – </w:t>
      </w:r>
      <w:r>
        <w:rPr>
          <w:b/>
          <w:spacing w:val="-2"/>
          <w:lang w:val="ro-RO"/>
        </w:rPr>
        <w:t>06.02.2018 a fost în creştere, având valoarea de 6400</w:t>
      </w:r>
      <w:r w:rsidRPr="00A75EB3">
        <w:rPr>
          <w:b/>
          <w:spacing w:val="-2"/>
          <w:lang w:val="ro-RO"/>
        </w:rPr>
        <w:t xml:space="preserve"> m</w:t>
      </w:r>
      <w:r w:rsidRPr="00A75EB3">
        <w:rPr>
          <w:b/>
          <w:spacing w:val="-2"/>
          <w:vertAlign w:val="superscript"/>
          <w:lang w:val="ro-RO"/>
        </w:rPr>
        <w:t>3</w:t>
      </w:r>
      <w:r w:rsidRPr="00A75EB3">
        <w:rPr>
          <w:b/>
          <w:spacing w:val="-2"/>
          <w:lang w:val="ro-RO"/>
        </w:rPr>
        <w:t>/s</w:t>
      </w:r>
      <w:r>
        <w:rPr>
          <w:spacing w:val="-2"/>
          <w:lang w:val="ro-RO"/>
        </w:rPr>
        <w:t>, peste media multianuală a</w:t>
      </w:r>
      <w:r w:rsidRPr="00A75EB3">
        <w:rPr>
          <w:spacing w:val="-2"/>
          <w:lang w:val="ro-RO"/>
        </w:rPr>
        <w:t xml:space="preserve"> lunii ianuarie (4950 m</w:t>
      </w:r>
      <w:r w:rsidRPr="00A75EB3">
        <w:rPr>
          <w:spacing w:val="-2"/>
          <w:vertAlign w:val="superscript"/>
          <w:lang w:val="ro-RO"/>
        </w:rPr>
        <w:t>3</w:t>
      </w:r>
      <w:r w:rsidRPr="00A75EB3">
        <w:rPr>
          <w:spacing w:val="-2"/>
          <w:lang w:val="ro-RO"/>
        </w:rPr>
        <w:t>/s).</w:t>
      </w:r>
    </w:p>
    <w:p w:rsidR="00BF107E" w:rsidRDefault="00A75EB3" w:rsidP="00A75EB3">
      <w:pPr>
        <w:ind w:start="85.50pt" w:end="0.65pt"/>
        <w:rPr>
          <w:spacing w:val="-2"/>
          <w:lang w:val="ro-RO"/>
        </w:rPr>
      </w:pPr>
      <w:r w:rsidRPr="00A75EB3">
        <w:rPr>
          <w:spacing w:val="-2"/>
          <w:lang w:val="ro-RO"/>
        </w:rPr>
        <w:t>În aval de Porţile de Fier debitele au fost în scădere pe sectoarele Gruia – Tr. Măgurele și Cernavodă – Tulcea și în creștere pe sectorul Zimnicea – Călărași.</w:t>
      </w:r>
    </w:p>
    <w:p w:rsidR="00A75EB3" w:rsidRPr="00A75EB3" w:rsidRDefault="00A75EB3" w:rsidP="00A75EB3">
      <w:pPr>
        <w:ind w:start="85.50pt" w:end="0.65pt"/>
        <w:rPr>
          <w:b/>
          <w:spacing w:val="-2"/>
          <w:lang w:val="ro-RO"/>
        </w:rPr>
      </w:pPr>
      <w:r w:rsidRPr="00A75EB3">
        <w:rPr>
          <w:b/>
          <w:spacing w:val="-2"/>
          <w:lang w:val="ro-RO"/>
        </w:rPr>
        <w:t>Debitul la intrarea în ţară (secţ</w:t>
      </w:r>
      <w:r>
        <w:rPr>
          <w:b/>
          <w:spacing w:val="-2"/>
          <w:lang w:val="ro-RO"/>
        </w:rPr>
        <w:t>iunea Baziaş) va fi în creştere</w:t>
      </w:r>
      <w:r w:rsidRPr="00A75EB3">
        <w:rPr>
          <w:b/>
          <w:spacing w:val="-2"/>
          <w:lang w:val="ro-RO"/>
        </w:rPr>
        <w:t xml:space="preserve"> (6700 m</w:t>
      </w:r>
      <w:r w:rsidRPr="00A75EB3">
        <w:rPr>
          <w:b/>
          <w:spacing w:val="-2"/>
          <w:vertAlign w:val="superscript"/>
          <w:lang w:val="ro-RO"/>
        </w:rPr>
        <w:t>3</w:t>
      </w:r>
      <w:r>
        <w:rPr>
          <w:b/>
          <w:spacing w:val="-2"/>
          <w:lang w:val="ro-RO"/>
        </w:rPr>
        <w:t>/s).</w:t>
      </w:r>
    </w:p>
    <w:p w:rsidR="00A75EB3" w:rsidRPr="00857DC2" w:rsidRDefault="00A75EB3" w:rsidP="00A75EB3">
      <w:pPr>
        <w:spacing w:after="0pt"/>
        <w:ind w:start="85.50pt" w:end="0.65pt"/>
        <w:rPr>
          <w:spacing w:val="-2"/>
          <w:lang w:val="ro-RO"/>
        </w:rPr>
      </w:pPr>
      <w:r w:rsidRPr="00A75EB3">
        <w:rPr>
          <w:spacing w:val="-2"/>
          <w:lang w:val="ro-RO"/>
        </w:rPr>
        <w:t>În aval de Porţile de Fier debitele vor fi în creștere la Gruia şi pe sectorul Călăraşi – Vadu Oii și în pe scădere sectoarele Calafat – Olteniţa şi Brăila – Tulcea.</w:t>
      </w:r>
    </w:p>
    <w:p w:rsidR="00120D72" w:rsidRDefault="00120D72" w:rsidP="00BF107E">
      <w:pPr>
        <w:spacing w:after="0pt"/>
        <w:ind w:start="85.50pt" w:end="0.65pt"/>
        <w:rPr>
          <w:spacing w:val="-2"/>
          <w:lang w:val="ro-RO"/>
        </w:rPr>
      </w:pPr>
    </w:p>
    <w:p w:rsidR="00DC6EAB" w:rsidRPr="00F460AD" w:rsidRDefault="00DC6EAB" w:rsidP="00BF107E">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740E1">
        <w:rPr>
          <w:b/>
          <w:spacing w:val="-2"/>
          <w:u w:val="single"/>
          <w:lang w:val="ro-RO"/>
        </w:rPr>
        <w:t>05</w:t>
      </w:r>
      <w:r w:rsidR="00653C98" w:rsidRPr="001028E2">
        <w:rPr>
          <w:b/>
          <w:spacing w:val="-2"/>
          <w:u w:val="single"/>
          <w:lang w:val="ro-RO"/>
        </w:rPr>
        <w:t>.</w:t>
      </w:r>
      <w:r w:rsidR="003740E1">
        <w:rPr>
          <w:b/>
          <w:spacing w:val="-2"/>
          <w:u w:val="single"/>
          <w:lang w:val="ro-RO"/>
        </w:rPr>
        <w:t>02</w:t>
      </w:r>
      <w:r w:rsidR="006047C4">
        <w:rPr>
          <w:b/>
          <w:spacing w:val="-2"/>
          <w:u w:val="single"/>
          <w:lang w:val="ro-RO"/>
        </w:rPr>
        <w:t>.2018</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3740E1">
        <w:rPr>
          <w:b/>
          <w:spacing w:val="-2"/>
          <w:u w:val="single"/>
          <w:lang w:val="ro-RO"/>
        </w:rPr>
        <w:t>06</w:t>
      </w:r>
      <w:r w:rsidR="00B00FD9">
        <w:rPr>
          <w:b/>
          <w:spacing w:val="-2"/>
          <w:u w:val="single"/>
          <w:lang w:val="ro-RO"/>
        </w:rPr>
        <w:t>.02</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627656" w:rsidRPr="00627656" w:rsidRDefault="00627656" w:rsidP="00627656">
      <w:pPr>
        <w:tabs>
          <w:tab w:val="start" w:pos="36pt"/>
        </w:tabs>
        <w:ind w:start="85.50pt" w:end="0.65pt"/>
        <w:rPr>
          <w:rFonts w:eastAsia="Times New Roman"/>
          <w:bCs/>
          <w:lang w:val="ro-RO"/>
        </w:rPr>
      </w:pPr>
      <w:r w:rsidRPr="00627656">
        <w:rPr>
          <w:rFonts w:eastAsia="Times New Roman"/>
          <w:bCs/>
          <w:lang w:val="ro-RO"/>
        </w:rPr>
        <w:t>Pe parcursul zilei, în cea mai mare parte a Olteniei și a Munteniei, dar și în sudul Moldovei, în condițiile în care cerul a fost degajat pentru mai multe ore, valorile termice s-au situat peste cele normale în prima decadă a lunii februarie. În restul teritoriului, au fost înnorări, chiar persistente în partea de nord, iar temperaturile diurne au fost apropiate de mediile climatologice ale datei. Astfel, la nivelul întregii țări, maximele s-au încadrat între -1 grad la Ocna Șugatag, Dumbrăvița de Codru, Batoș, Rădăuți, Suceava și Piatra Neamț și 9 grade la Drobeta Turnu Severin, Calafat, Bechet, Craiova și Târgu Jiu. Au fost ninsori slabe, temporare sau fulguieli în Maramureș, local în Crișana, Transilvania și jumătatea de nord a Moldovei și pe spații mici la munte și în zona deluroasă a Munteniei. Vântul a suflat slab și moderat, cu intensificări izolate la munte, la altitudini mari. Era strat de zăpadă la munte, unde măsura -în platformele stațiilor meteo- până la 179 cm în Masivul Făgăraș, la peste 2000 m altitudine, pe areale restrânse în Transilvania, Maramureș și nordul Moldovei (sub 7 cm) și izolat în dealurile Crișanei și ale Munteniei, sub 2 cm. Pe timpul nopții înnorările au persistat în regiunile nordice unde izolat a mai fulguit, s-a format ceață local în Banat, în estul Olteniei și în Muntenia, iar valorile termice, apropiate de cele obișnuite ale perioadei în cea mai mare parte a țării, erau cuprinse la ora 06 între -9 grade la Câmpeni și 4 grade la Sulina.</w:t>
      </w:r>
    </w:p>
    <w:p w:rsidR="00AC4564" w:rsidRPr="00627656" w:rsidRDefault="00627656" w:rsidP="00627656">
      <w:pPr>
        <w:tabs>
          <w:tab w:val="start" w:pos="36pt"/>
        </w:tabs>
        <w:spacing w:after="0pt"/>
        <w:ind w:start="85.50pt" w:end="0.65pt"/>
        <w:rPr>
          <w:rFonts w:eastAsia="Times New Roman"/>
          <w:bCs/>
          <w:i/>
          <w:lang w:val="ro-RO"/>
        </w:rPr>
      </w:pPr>
      <w:r w:rsidRPr="00627656">
        <w:rPr>
          <w:rFonts w:eastAsia="Times New Roman"/>
          <w:b/>
          <w:bCs/>
          <w:i/>
          <w:lang w:val="ro-RO"/>
        </w:rPr>
        <w:t>Observație:</w:t>
      </w:r>
      <w:r w:rsidRPr="00627656">
        <w:rPr>
          <w:rFonts w:eastAsia="Times New Roman"/>
          <w:bCs/>
          <w:i/>
          <w:lang w:val="ro-RO"/>
        </w:rPr>
        <w:t xml:space="preserve"> începând de ieri de la ora 06 au fost în vigoare 3 atenționări cod galben privind fenomene meteorologice periculoase imediate, câte 1 emisă de SRPV Timișoara, SRPV Craiova, respectiv CNPM București, pentru Muntenia.</w:t>
      </w:r>
    </w:p>
    <w:p w:rsidR="00BA3788" w:rsidRPr="001028E2" w:rsidRDefault="00BA3788" w:rsidP="00627656">
      <w:pPr>
        <w:tabs>
          <w:tab w:val="start" w:pos="36pt"/>
        </w:tabs>
        <w:spacing w:after="0pt"/>
        <w:ind w:start="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20D72" w:rsidRDefault="00627656" w:rsidP="00B31B59">
      <w:pPr>
        <w:tabs>
          <w:tab w:val="start" w:pos="31.50pt"/>
          <w:tab w:val="start" w:pos="36pt"/>
        </w:tabs>
        <w:spacing w:after="0pt"/>
        <w:ind w:start="85.50pt" w:end="0.65pt"/>
        <w:rPr>
          <w:lang w:val="ro-RO"/>
        </w:rPr>
      </w:pPr>
      <w:r w:rsidRPr="00627656">
        <w:rPr>
          <w:lang w:val="ro-RO"/>
        </w:rPr>
        <w:t>Deși au continuat să scadă, valorile diurne de temperatură s-au situat în continuare peste cele climatologic specifice primei decade de februarie, cu o maximă de 7 grade la Afumați și Băneasa și 8 grade la Filaret. Cerul a fost variabil, cu înnorări în primele ore ale zilei, iar vântul a suflat în general slab. La ora 06</w:t>
      </w:r>
      <w:r w:rsidR="00626FD0">
        <w:rPr>
          <w:lang w:val="ro-RO"/>
        </w:rPr>
        <w:t>.00</w:t>
      </w:r>
      <w:r w:rsidRPr="00627656">
        <w:rPr>
          <w:lang w:val="ro-RO"/>
        </w:rPr>
        <w:t xml:space="preserve"> se înregistrau -6 grade la stația meteo Băneasa, -5 grade la Afumați și -2 grade la Filaret. În unele cartiere, spre sfârșitul intervalului, s-a format ceață.</w:t>
      </w:r>
    </w:p>
    <w:p w:rsidR="00F76920" w:rsidRDefault="00F76920" w:rsidP="005110DD">
      <w:pPr>
        <w:tabs>
          <w:tab w:val="start" w:pos="31.50pt"/>
          <w:tab w:val="start" w:pos="36pt"/>
        </w:tabs>
        <w:spacing w:after="0pt"/>
        <w:ind w:start="0pt" w:end="0.65pt"/>
        <w:rPr>
          <w:b/>
          <w:lang w:val="ro-RO"/>
        </w:rPr>
      </w:pPr>
    </w:p>
    <w:p w:rsidR="008E4FD0" w:rsidRPr="005679FD" w:rsidRDefault="008E4FD0" w:rsidP="005110DD">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740E1">
        <w:rPr>
          <w:b/>
          <w:u w:val="single"/>
          <w:lang w:val="ro-RO"/>
        </w:rPr>
        <w:t>06</w:t>
      </w:r>
      <w:r w:rsidR="006112E9" w:rsidRPr="001028E2">
        <w:rPr>
          <w:b/>
          <w:u w:val="single"/>
          <w:lang w:val="ro-RO"/>
        </w:rPr>
        <w:t>.</w:t>
      </w:r>
      <w:r w:rsidR="00B00FD9">
        <w:rPr>
          <w:b/>
          <w:u w:val="single"/>
          <w:lang w:val="ro-RO"/>
        </w:rPr>
        <w:t>02</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3740E1">
        <w:rPr>
          <w:b/>
          <w:u w:val="single"/>
          <w:lang w:val="ro-RO"/>
        </w:rPr>
        <w:t>07</w:t>
      </w:r>
      <w:r w:rsidR="00653C98" w:rsidRPr="001028E2">
        <w:rPr>
          <w:b/>
          <w:u w:val="single"/>
          <w:lang w:val="ro-RO"/>
        </w:rPr>
        <w:t>.</w:t>
      </w:r>
      <w:r w:rsidR="00B00FD9">
        <w:rPr>
          <w:b/>
          <w:u w:val="single"/>
          <w:lang w:val="ro-RO"/>
        </w:rPr>
        <w:t>02</w:t>
      </w:r>
      <w:r w:rsidR="00CD339A" w:rsidRPr="001028E2">
        <w:rPr>
          <w:b/>
          <w:u w:val="single"/>
          <w:lang w:val="ro-RO"/>
        </w:rPr>
        <w:t>.</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CF128B" w:rsidRDefault="00627656" w:rsidP="00CF128B">
      <w:pPr>
        <w:tabs>
          <w:tab w:val="start" w:pos="36pt"/>
        </w:tabs>
        <w:spacing w:after="0pt"/>
        <w:ind w:start="85.50pt" w:end="0.65pt"/>
        <w:rPr>
          <w:rFonts w:eastAsia="Times New Roman"/>
          <w:bCs/>
          <w:lang w:val="ro-RO"/>
        </w:rPr>
      </w:pPr>
      <w:r w:rsidRPr="00627656">
        <w:rPr>
          <w:rFonts w:eastAsia="Times New Roman"/>
          <w:bCs/>
          <w:lang w:val="ro-RO"/>
        </w:rPr>
        <w:t xml:space="preserve">În regiunile sudice și sud-vestice vremea va fi ușor mai caldă decât în mod obișnuit în prima decadă a lunii februarie, în timp ce în restul țării temperaturile se vor situa în jurul mediilor multianuale; maximele se vor încadra între 0 grade în nordul Moldovei și în estul Transilvaniei și 10 grade în sudul extrem, iar minimele vor fi de la -10 grade în depresiunile Carpaților Orientali până la 2...4 grade pe litoral și în Dealurile Banatului. Cerul va fi variabil, cu înnorări în prima parte a zilei în regiunile nordice unde pe arii restrânse va mai </w:t>
      </w:r>
      <w:r w:rsidRPr="00627656">
        <w:rPr>
          <w:rFonts w:eastAsia="Times New Roman"/>
          <w:bCs/>
          <w:lang w:val="ro-RO"/>
        </w:rPr>
        <w:lastRenderedPageBreak/>
        <w:t xml:space="preserve">fulgui, iar noaptea în regiunile sud-vestice unde vor fi precipitații slabe, predominant ploi. </w:t>
      </w:r>
      <w:r w:rsidRPr="00627656">
        <w:rPr>
          <w:rFonts w:eastAsia="Times New Roman"/>
          <w:bCs/>
          <w:u w:val="single"/>
          <w:lang w:val="ro-RO"/>
        </w:rPr>
        <w:t>Vântul se va intensifica în cursul nopții în sud-vest, cu viteze mai mari, peste 50...60 km/h, în sudul Banatului și la munte, cu rafale pe creste de peste 75...80 km/h.</w:t>
      </w:r>
      <w:r w:rsidRPr="00627656">
        <w:rPr>
          <w:rFonts w:eastAsia="Times New Roman"/>
          <w:bCs/>
          <w:lang w:val="ro-RO"/>
        </w:rPr>
        <w:t xml:space="preserve"> Dimineața și noaptea, local se va semnala ceață, cu precădere în sud și în est.</w:t>
      </w:r>
    </w:p>
    <w:p w:rsidR="008E4FD0" w:rsidRPr="001028E2" w:rsidRDefault="008E4FD0" w:rsidP="00CF128B">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2233C7" w:rsidRDefault="00627656" w:rsidP="0052628E">
      <w:pPr>
        <w:tabs>
          <w:tab w:val="start" w:pos="36pt"/>
        </w:tabs>
        <w:spacing w:after="0pt"/>
        <w:ind w:start="85.50pt" w:end="0.65pt"/>
        <w:rPr>
          <w:rFonts w:eastAsia="Times New Roman"/>
          <w:bCs/>
          <w:lang w:val="ro-RO"/>
        </w:rPr>
      </w:pPr>
      <w:r w:rsidRPr="00627656">
        <w:rPr>
          <w:rFonts w:eastAsia="Times New Roman"/>
          <w:bCs/>
          <w:lang w:val="ro-RO"/>
        </w:rPr>
        <w:t>Vremea va fi mai caldă decât în mod normal în această perioadă din an, astfel că temperatura maximă va fi de 8...9 grade, iar cea minimă de -2...0 grade. Cerul va fi variabil, iar vântul va sufla slab până la moderat. Dimineața și noaptea, în special în zona preorășenească va fi ceață.</w:t>
      </w:r>
    </w:p>
    <w:p w:rsidR="007C062D" w:rsidRDefault="007C062D" w:rsidP="0052628E">
      <w:pPr>
        <w:tabs>
          <w:tab w:val="start" w:pos="36pt"/>
        </w:tabs>
        <w:spacing w:after="0pt"/>
        <w:ind w:start="85.50pt" w:end="0.65pt"/>
        <w:rPr>
          <w:rFonts w:eastAsia="Times New Roman"/>
          <w:bCs/>
          <w:lang w:val="ro-RO"/>
        </w:rPr>
      </w:pPr>
    </w:p>
    <w:p w:rsidR="00FA0A4A" w:rsidRDefault="00FA0A4A" w:rsidP="0052628E">
      <w:pPr>
        <w:tabs>
          <w:tab w:val="start" w:pos="36pt"/>
        </w:tabs>
        <w:spacing w:after="0pt"/>
        <w:ind w:start="85.50pt" w:end="0.65pt"/>
        <w:rPr>
          <w:rFonts w:eastAsia="Times New Roman"/>
          <w:bCs/>
          <w:lang w:val="ro-RO"/>
        </w:rPr>
      </w:pPr>
    </w:p>
    <w:p w:rsidR="0052628E" w:rsidRPr="009A19BA" w:rsidRDefault="0052628E" w:rsidP="009A19BA">
      <w:pPr>
        <w:rPr>
          <w:rFonts w:eastAsia="Times New Roman"/>
          <w:b/>
          <w:bCs/>
          <w:u w:val="single"/>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3740E1">
        <w:rPr>
          <w:rFonts w:eastAsia="Times New Roman"/>
          <w:b/>
          <w:bCs/>
          <w:u w:val="single"/>
          <w:lang w:val="ro-RO"/>
        </w:rPr>
        <w:t>05 februarie 2018 ora 20 – 07</w:t>
      </w:r>
      <w:r w:rsidR="003740E1" w:rsidRPr="003740E1">
        <w:rPr>
          <w:rFonts w:eastAsia="Times New Roman"/>
          <w:b/>
          <w:bCs/>
          <w:u w:val="single"/>
          <w:lang w:val="ro-RO"/>
        </w:rPr>
        <w:t xml:space="preserve"> februarie 2018 ora 20</w:t>
      </w:r>
      <w:r w:rsidR="00626FD0">
        <w:rPr>
          <w:rFonts w:eastAsia="Times New Roman"/>
          <w:b/>
          <w:bCs/>
          <w:u w:val="single"/>
          <w:lang w:val="ro-RO"/>
        </w:rPr>
        <w:t>.00</w:t>
      </w:r>
    </w:p>
    <w:p w:rsidR="005976CC" w:rsidRPr="005976CC" w:rsidRDefault="009A19BA" w:rsidP="005976CC">
      <w:pPr>
        <w:tabs>
          <w:tab w:val="start" w:pos="36pt"/>
        </w:tabs>
        <w:spacing w:after="0pt"/>
        <w:ind w:start="85.50pt" w:end="0.65pt"/>
        <w:rPr>
          <w:rFonts w:eastAsia="Times New Roman"/>
          <w:b/>
          <w:bCs/>
          <w:u w:val="single"/>
          <w:lang w:val="ro-RO"/>
        </w:rPr>
      </w:pPr>
      <w:r w:rsidRPr="009A19BA">
        <w:rPr>
          <w:rFonts w:eastAsia="Times New Roman"/>
          <w:b/>
          <w:bCs/>
          <w:u w:val="single"/>
          <w:lang w:val="ro-RO"/>
        </w:rPr>
        <w:t>Starea vremii şi evoluţia stratului de zăpadă în ultimele 24 de ore:</w:t>
      </w:r>
    </w:p>
    <w:p w:rsidR="005976CC" w:rsidRDefault="003740E1" w:rsidP="00596F27">
      <w:pPr>
        <w:tabs>
          <w:tab w:val="start" w:pos="36pt"/>
        </w:tabs>
        <w:spacing w:after="0pt"/>
        <w:ind w:start="85.50pt" w:end="0.65pt"/>
        <w:rPr>
          <w:rFonts w:eastAsia="Times New Roman"/>
          <w:bCs/>
          <w:lang w:val="ro-RO"/>
        </w:rPr>
      </w:pPr>
      <w:r w:rsidRPr="003740E1">
        <w:rPr>
          <w:rFonts w:eastAsia="Times New Roman"/>
          <w:bCs/>
          <w:lang w:val="ro-RO"/>
        </w:rPr>
        <w:t>Vremea s-a  răcit. Cerul a fost noros. Pe arii extinse a nins. Vântul a suflat moderat cu unele intensificări pe creste. Stratul de zăpadă a crescut uşor în majoritatea zonelor, iar la ora 14</w:t>
      </w:r>
      <w:r w:rsidR="00626FD0">
        <w:rPr>
          <w:rFonts w:eastAsia="Times New Roman"/>
          <w:bCs/>
          <w:lang w:val="ro-RO"/>
        </w:rPr>
        <w:t>.00</w:t>
      </w:r>
      <w:r w:rsidRPr="003740E1">
        <w:rPr>
          <w:rFonts w:eastAsia="Times New Roman"/>
          <w:bCs/>
          <w:lang w:val="ro-RO"/>
        </w:rPr>
        <w:t xml:space="preserve"> măsura: 178 cm la Bâlea-Lac, 119 cm la Vârful Omu, 41 cm la Sinaia, 30 cm </w:t>
      </w:r>
      <w:r w:rsidR="00CD0951">
        <w:rPr>
          <w:rFonts w:eastAsia="Times New Roman"/>
          <w:bCs/>
          <w:lang w:val="ro-RO"/>
        </w:rPr>
        <w:t>la Predeal şi 20 cm la Fundata.</w:t>
      </w:r>
    </w:p>
    <w:p w:rsidR="00596F27" w:rsidRPr="00384D58" w:rsidRDefault="00596F27" w:rsidP="00596F27">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3740E1" w:rsidRPr="003740E1">
        <w:rPr>
          <w:rFonts w:eastAsia="Times New Roman"/>
          <w:b/>
          <w:bCs/>
          <w:u w:val="single"/>
          <w:lang w:val="ro-RO"/>
        </w:rPr>
        <w:t>05.02.2018 ora 20 – 06.02.2018 ora 20</w:t>
      </w:r>
      <w:r w:rsidR="00626FD0">
        <w:rPr>
          <w:rFonts w:eastAsia="Times New Roman"/>
          <w:b/>
          <w:bCs/>
          <w:u w:val="single"/>
          <w:lang w:val="ro-RO"/>
        </w:rPr>
        <w:t>.00</w:t>
      </w:r>
      <w:r w:rsidR="003740E1" w:rsidRPr="003740E1">
        <w:rPr>
          <w:rFonts w:eastAsia="Times New Roman"/>
          <w:b/>
          <w:bCs/>
          <w:u w:val="single"/>
          <w:lang w:val="ro-RO"/>
        </w:rPr>
        <w:t>:</w:t>
      </w:r>
    </w:p>
    <w:p w:rsidR="003740E1" w:rsidRPr="003740E1" w:rsidRDefault="003740E1" w:rsidP="003740E1">
      <w:pPr>
        <w:tabs>
          <w:tab w:val="start" w:pos="36pt"/>
        </w:tabs>
        <w:spacing w:after="0pt"/>
        <w:ind w:start="85.50pt" w:end="0.65pt"/>
        <w:rPr>
          <w:rFonts w:eastAsia="Times New Roman"/>
          <w:bCs/>
          <w:lang w:val="ro-RO"/>
        </w:rPr>
      </w:pPr>
      <w:r w:rsidRPr="003740E1">
        <w:rPr>
          <w:rFonts w:eastAsia="Times New Roman"/>
          <w:bCs/>
          <w:lang w:val="ro-RO"/>
        </w:rPr>
        <w:t xml:space="preserve">Vremea va fi normală pentru această perioadă, temporar geroasă în zonele înalte. Cerul va fi variabil, temporar noros. Pe arii restrânse va ninge slab. Vântul va sufla moderat din sector predominant vestic, cu rafale de peste 50 km/h în zonele înalte, viscolind trecător zăpada pe creste. Temporar se va semnala ceaţă asociată cu depuneri de chiciură.  </w:t>
      </w:r>
    </w:p>
    <w:p w:rsidR="003740E1" w:rsidRPr="003740E1" w:rsidRDefault="003740E1" w:rsidP="003740E1">
      <w:pPr>
        <w:tabs>
          <w:tab w:val="start" w:pos="36pt"/>
        </w:tabs>
        <w:spacing w:after="0pt"/>
        <w:ind w:start="85.50pt" w:end="0.65pt"/>
        <w:rPr>
          <w:rFonts w:eastAsia="Times New Roman"/>
          <w:bCs/>
          <w:lang w:val="ro-RO"/>
        </w:rPr>
      </w:pPr>
      <w:r w:rsidRPr="003740E1">
        <w:rPr>
          <w:rFonts w:eastAsia="Times New Roman"/>
          <w:b/>
          <w:bCs/>
          <w:lang w:val="ro-RO"/>
        </w:rPr>
        <w:t>Peste 1800 m:</w:t>
      </w:r>
      <w:r w:rsidRPr="003740E1">
        <w:rPr>
          <w:rFonts w:eastAsia="Times New Roman"/>
          <w:bCs/>
          <w:lang w:val="ro-RO"/>
        </w:rPr>
        <w:t xml:space="preserve"> temper</w:t>
      </w:r>
      <w:r>
        <w:rPr>
          <w:rFonts w:eastAsia="Times New Roman"/>
          <w:bCs/>
          <w:lang w:val="ro-RO"/>
        </w:rPr>
        <w:t xml:space="preserve">aturi minime: -16 la -12 gr.C; </w:t>
      </w:r>
      <w:r w:rsidRPr="003740E1">
        <w:rPr>
          <w:rFonts w:eastAsia="Times New Roman"/>
          <w:bCs/>
          <w:lang w:val="ro-RO"/>
        </w:rPr>
        <w:t>temperaturi maxime: -10 la -5 gr.C</w:t>
      </w:r>
      <w:r>
        <w:rPr>
          <w:rFonts w:eastAsia="Times New Roman"/>
          <w:bCs/>
          <w:lang w:val="ro-RO"/>
        </w:rPr>
        <w:t>;</w:t>
      </w:r>
      <w:r w:rsidRPr="003740E1">
        <w:rPr>
          <w:rFonts w:eastAsia="Times New Roman"/>
          <w:bCs/>
          <w:lang w:val="ro-RO"/>
        </w:rPr>
        <w:t xml:space="preserve">  </w:t>
      </w:r>
    </w:p>
    <w:p w:rsidR="00EE4923" w:rsidRDefault="003740E1" w:rsidP="003740E1">
      <w:pPr>
        <w:tabs>
          <w:tab w:val="start" w:pos="36pt"/>
        </w:tabs>
        <w:spacing w:after="0pt"/>
        <w:ind w:start="85.50pt" w:end="0.65pt"/>
        <w:rPr>
          <w:rFonts w:eastAsia="Times New Roman"/>
          <w:bCs/>
          <w:lang w:val="ro-RO"/>
        </w:rPr>
      </w:pPr>
      <w:r w:rsidRPr="003740E1">
        <w:rPr>
          <w:rFonts w:eastAsia="Times New Roman"/>
          <w:b/>
          <w:bCs/>
          <w:lang w:val="ro-RO"/>
        </w:rPr>
        <w:t>Sub 1800 m:</w:t>
      </w:r>
      <w:r w:rsidRPr="003740E1">
        <w:rPr>
          <w:rFonts w:eastAsia="Times New Roman"/>
          <w:bCs/>
          <w:lang w:val="ro-RO"/>
        </w:rPr>
        <w:t xml:space="preserve"> temperaturi minime: -12 la -9 gr.C; temperaturi maxime: -5 la 0 gr.C</w:t>
      </w:r>
      <w:r>
        <w:rPr>
          <w:rFonts w:eastAsia="Times New Roman"/>
          <w:bCs/>
          <w:lang w:val="ro-RO"/>
        </w:rPr>
        <w:t>.</w:t>
      </w:r>
    </w:p>
    <w:p w:rsidR="003740E1" w:rsidRPr="00384D58" w:rsidRDefault="003740E1" w:rsidP="003740E1">
      <w:pPr>
        <w:tabs>
          <w:tab w:val="start" w:pos="36pt"/>
        </w:tabs>
        <w:spacing w:after="0pt"/>
        <w:ind w:start="85.50pt" w:end="0.65pt"/>
        <w:rPr>
          <w:rFonts w:eastAsia="Times New Roman"/>
          <w:bCs/>
          <w:sz w:val="16"/>
          <w:szCs w:val="16"/>
          <w:lang w:val="ro-RO"/>
        </w:rPr>
      </w:pPr>
    </w:p>
    <w:p w:rsidR="003740E1" w:rsidRPr="005976CC" w:rsidRDefault="003740E1" w:rsidP="003740E1">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CD0951">
        <w:rPr>
          <w:rFonts w:eastAsia="Times New Roman"/>
          <w:b/>
          <w:bCs/>
          <w:u w:val="single"/>
          <w:lang w:val="ro-RO"/>
        </w:rPr>
        <w:t>06.02.2018 ora 20 – 07</w:t>
      </w:r>
      <w:r w:rsidRPr="003740E1">
        <w:rPr>
          <w:rFonts w:eastAsia="Times New Roman"/>
          <w:b/>
          <w:bCs/>
          <w:u w:val="single"/>
          <w:lang w:val="ro-RO"/>
        </w:rPr>
        <w:t>.02.2018 ora 20</w:t>
      </w:r>
      <w:r w:rsidR="00626FD0">
        <w:rPr>
          <w:rFonts w:eastAsia="Times New Roman"/>
          <w:b/>
          <w:bCs/>
          <w:u w:val="single"/>
          <w:lang w:val="ro-RO"/>
        </w:rPr>
        <w:t>.00</w:t>
      </w:r>
      <w:r w:rsidRPr="003740E1">
        <w:rPr>
          <w:rFonts w:eastAsia="Times New Roman"/>
          <w:b/>
          <w:bCs/>
          <w:u w:val="single"/>
          <w:lang w:val="ro-RO"/>
        </w:rPr>
        <w:t>:</w:t>
      </w:r>
    </w:p>
    <w:p w:rsidR="00CD0951" w:rsidRPr="00CD0951" w:rsidRDefault="00CD0951" w:rsidP="00CD0951">
      <w:pPr>
        <w:tabs>
          <w:tab w:val="start" w:pos="36pt"/>
        </w:tabs>
        <w:spacing w:after="0pt"/>
        <w:ind w:start="85.50pt" w:end="0.65pt"/>
        <w:rPr>
          <w:rFonts w:eastAsia="Times New Roman"/>
          <w:bCs/>
          <w:lang w:val="ro-RO"/>
        </w:rPr>
      </w:pPr>
      <w:r w:rsidRPr="00CD0951">
        <w:rPr>
          <w:rFonts w:eastAsia="Times New Roman"/>
          <w:bCs/>
          <w:lang w:val="ro-RO"/>
        </w:rPr>
        <w:t>Vremea se va încălzi. Cerul va fi variabil cu înnorări spre sfârşitul intervalului când local se vor semnala ninsori în general slabe cantitativ, trecător lapoviţe sau ch</w:t>
      </w:r>
      <w:r w:rsidR="00EF4DEC">
        <w:rPr>
          <w:rFonts w:eastAsia="Times New Roman"/>
          <w:bCs/>
          <w:lang w:val="ro-RO"/>
        </w:rPr>
        <w:t xml:space="preserve">iar ploi la altitudini joase. </w:t>
      </w:r>
      <w:r w:rsidRPr="00CD0951">
        <w:rPr>
          <w:rFonts w:eastAsia="Times New Roman"/>
          <w:bCs/>
          <w:lang w:val="ro-RO"/>
        </w:rPr>
        <w:t>Vântul va prezenta intensificări din sector sud-vestic în partea a doua a intervalului, cu rafale de peste 60-70 km/h în zonele înalte, viscolind zăpada. Temporar se va semnala ceaţă asociată cu depune</w:t>
      </w:r>
      <w:r>
        <w:rPr>
          <w:rFonts w:eastAsia="Times New Roman"/>
          <w:bCs/>
          <w:lang w:val="ro-RO"/>
        </w:rPr>
        <w:t>ri de chiciură în zona înaltă.</w:t>
      </w:r>
    </w:p>
    <w:p w:rsidR="00CD0951" w:rsidRPr="00CD0951" w:rsidRDefault="00CD0951" w:rsidP="00CD0951">
      <w:pPr>
        <w:tabs>
          <w:tab w:val="start" w:pos="36pt"/>
        </w:tabs>
        <w:spacing w:after="0pt"/>
        <w:ind w:start="85.50pt" w:end="0.65pt"/>
        <w:rPr>
          <w:rFonts w:eastAsia="Times New Roman"/>
          <w:bCs/>
          <w:lang w:val="ro-RO"/>
        </w:rPr>
      </w:pPr>
      <w:r w:rsidRPr="00CD0951">
        <w:rPr>
          <w:rFonts w:eastAsia="Times New Roman"/>
          <w:b/>
          <w:bCs/>
          <w:lang w:val="ro-RO"/>
        </w:rPr>
        <w:t>Peste 1800 m:</w:t>
      </w:r>
      <w:r w:rsidRPr="00CD0951">
        <w:rPr>
          <w:rFonts w:eastAsia="Times New Roman"/>
          <w:bCs/>
          <w:lang w:val="ro-RO"/>
        </w:rPr>
        <w:t xml:space="preserve"> temp</w:t>
      </w:r>
      <w:r>
        <w:rPr>
          <w:rFonts w:eastAsia="Times New Roman"/>
          <w:bCs/>
          <w:lang w:val="ro-RO"/>
        </w:rPr>
        <w:t>eraturi minime: -12 la -7 gr.C;</w:t>
      </w:r>
      <w:r w:rsidRPr="00CD0951">
        <w:rPr>
          <w:rFonts w:eastAsia="Times New Roman"/>
          <w:bCs/>
          <w:lang w:val="ro-RO"/>
        </w:rPr>
        <w:t xml:space="preserve"> te</w:t>
      </w:r>
      <w:r>
        <w:rPr>
          <w:rFonts w:eastAsia="Times New Roman"/>
          <w:bCs/>
          <w:lang w:val="ro-RO"/>
        </w:rPr>
        <w:t>mperaturi maxime: -4 la 0 gr.C;</w:t>
      </w:r>
    </w:p>
    <w:p w:rsidR="003740E1" w:rsidRDefault="00CD0951" w:rsidP="00CD0951">
      <w:pPr>
        <w:tabs>
          <w:tab w:val="start" w:pos="36pt"/>
        </w:tabs>
        <w:spacing w:after="0pt"/>
        <w:ind w:start="85.50pt" w:end="0.65pt"/>
        <w:rPr>
          <w:rFonts w:eastAsia="Times New Roman"/>
          <w:bCs/>
          <w:lang w:val="ro-RO"/>
        </w:rPr>
      </w:pPr>
      <w:r w:rsidRPr="00CD0951">
        <w:rPr>
          <w:rFonts w:eastAsia="Times New Roman"/>
          <w:b/>
          <w:bCs/>
          <w:lang w:val="ro-RO"/>
        </w:rPr>
        <w:t xml:space="preserve">Sub 1800 m: </w:t>
      </w:r>
      <w:r w:rsidRPr="00CD0951">
        <w:rPr>
          <w:rFonts w:eastAsia="Times New Roman"/>
          <w:bCs/>
          <w:lang w:val="ro-RO"/>
        </w:rPr>
        <w:t>temperaturi minime: -7 la -4 gr.C; temperaturi maxime: 0 la 5 gr.C</w:t>
      </w:r>
      <w:r>
        <w:rPr>
          <w:rFonts w:eastAsia="Times New Roman"/>
          <w:bCs/>
          <w:lang w:val="ro-RO"/>
        </w:rPr>
        <w:t>.</w:t>
      </w:r>
    </w:p>
    <w:p w:rsidR="003740E1" w:rsidRPr="00384D58" w:rsidRDefault="003740E1" w:rsidP="003740E1">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003740E1" w:rsidRPr="003740E1">
        <w:rPr>
          <w:rFonts w:eastAsia="Times New Roman"/>
          <w:b/>
          <w:bCs/>
          <w:color w:val="ED7D31" w:themeColor="accent2"/>
          <w:lang w:val="ro-RO"/>
        </w:rPr>
        <w:t>RISC ÎNSEMNAT (3)</w:t>
      </w:r>
    </w:p>
    <w:p w:rsidR="005976CC" w:rsidRPr="00E06C91" w:rsidRDefault="003740E1" w:rsidP="00596F27">
      <w:pPr>
        <w:tabs>
          <w:tab w:val="start" w:pos="36pt"/>
        </w:tabs>
        <w:ind w:start="85.50pt" w:end="0.65pt"/>
        <w:rPr>
          <w:rFonts w:eastAsia="Times New Roman"/>
          <w:bCs/>
          <w:lang w:val="ro-RO"/>
        </w:rPr>
      </w:pPr>
      <w:r w:rsidRPr="003740E1">
        <w:rPr>
          <w:rFonts w:eastAsia="Times New Roman"/>
          <w:bCs/>
          <w:lang w:val="ro-RO"/>
        </w:rPr>
        <w:t xml:space="preserve">Pe majoritatea versanţilor regăsim numeroase plăci de vânt, în special însă pe pantele nord-estice şi estice, plăci acoperite de câţiva centimetri de zăpadă proaspătă căzuţi în ultimele 24 de ore. Stratul este mediu sau puţin stabilizat în partea sa superioară acolo unde sunt prezente plăcile de vânt şi zăpada căzută în perioada premergătoare acestora şi constituită </w:t>
      </w:r>
      <w:r w:rsidRPr="003740E1">
        <w:rPr>
          <w:rFonts w:eastAsia="Times New Roman"/>
          <w:bCs/>
          <w:lang w:val="ro-RO"/>
        </w:rPr>
        <w:lastRenderedPageBreak/>
        <w:t>predominant din granule fine. Declanşările de avalanşe sunt posibile chiar şi în condiţiile unei slabe supraîncărcări cu turişti sau schiori, pe pantele mai înclinate. În anumite situaţii sunt posibile declanşări spont</w:t>
      </w:r>
      <w:r>
        <w:rPr>
          <w:rFonts w:eastAsia="Times New Roman"/>
          <w:bCs/>
          <w:lang w:val="ro-RO"/>
        </w:rPr>
        <w:t>ane de avalanşe medii sau mari.</w:t>
      </w:r>
    </w:p>
    <w:p w:rsidR="005976CC" w:rsidRPr="005976CC" w:rsidRDefault="005976CC" w:rsidP="00596F27">
      <w:pPr>
        <w:tabs>
          <w:tab w:val="start" w:pos="36pt"/>
        </w:tabs>
        <w:spacing w:after="0pt"/>
        <w:ind w:start="85.50pt" w:end="0.65pt"/>
        <w:rPr>
          <w:rFonts w:eastAsia="Times New Roman"/>
          <w:b/>
          <w:bCs/>
          <w:lang w:val="ro-RO"/>
        </w:rPr>
      </w:pPr>
      <w:r w:rsidRPr="005976CC">
        <w:rPr>
          <w:rFonts w:eastAsia="Times New Roman"/>
          <w:b/>
          <w:bCs/>
          <w:lang w:val="ro-RO"/>
        </w:rPr>
        <w:t xml:space="preserve">La altitudini mai mici de 1800 m: </w:t>
      </w:r>
      <w:r w:rsidR="003740E1" w:rsidRPr="003740E1">
        <w:rPr>
          <w:rFonts w:eastAsia="Times New Roman"/>
          <w:b/>
          <w:bCs/>
          <w:color w:val="FFFF00"/>
          <w:highlight w:val="darkGray"/>
          <w:lang w:val="ro-RO"/>
        </w:rPr>
        <w:t>RISC MODERAT (2)</w:t>
      </w:r>
    </w:p>
    <w:p w:rsidR="0052628E" w:rsidRPr="005976CC" w:rsidRDefault="003740E1" w:rsidP="00596F27">
      <w:pPr>
        <w:tabs>
          <w:tab w:val="start" w:pos="36pt"/>
        </w:tabs>
        <w:spacing w:after="0pt"/>
        <w:ind w:start="85.50pt" w:end="0.65pt"/>
        <w:rPr>
          <w:rFonts w:eastAsia="Times New Roman"/>
          <w:bCs/>
          <w:lang w:val="ro-RO"/>
        </w:rPr>
      </w:pPr>
      <w:r w:rsidRPr="003740E1">
        <w:rPr>
          <w:rFonts w:eastAsia="Times New Roman"/>
          <w:bCs/>
          <w:lang w:val="ro-RO"/>
        </w:rPr>
        <w:t>Stratul este îngheţat şi în mare parte stabilizat sub 1600 m. În intervalul 1600-1800 de metri, stratul de zăpadă este mai însemnat. Declanşările de avalanşe se pot produce, în special la supraîncărcări mari pe versanţii mai înclinaţi. Încălzi</w:t>
      </w:r>
      <w:r>
        <w:rPr>
          <w:rFonts w:eastAsia="Times New Roman"/>
          <w:bCs/>
          <w:lang w:val="ro-RO"/>
        </w:rPr>
        <w:t xml:space="preserve">rea vremii din cursul zilei de </w:t>
      </w:r>
      <w:r w:rsidRPr="003740E1">
        <w:rPr>
          <w:rFonts w:eastAsia="Times New Roman"/>
          <w:bCs/>
          <w:lang w:val="ro-RO"/>
        </w:rPr>
        <w:t>07 februarie se va simţi în special la altitudinile mai joase. Izolat vor fi posibile curgeri superficiale sau avalanşe de mici dimensiuni, mai ales sub influenţa insolaţiei.</w:t>
      </w:r>
    </w:p>
    <w:p w:rsidR="008E1060" w:rsidRDefault="008E1060" w:rsidP="00102E2B">
      <w:pPr>
        <w:tabs>
          <w:tab w:val="start" w:pos="36pt"/>
        </w:tabs>
        <w:spacing w:after="0pt"/>
        <w:ind w:start="85.50pt" w:end="0.65pt"/>
        <w:rPr>
          <w:rFonts w:eastAsia="Times New Roman"/>
          <w:bCs/>
          <w:lang w:val="ro-RO"/>
        </w:rPr>
      </w:pPr>
    </w:p>
    <w:p w:rsidR="00E06C91" w:rsidRPr="001028E2" w:rsidRDefault="00E06C91"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515E34"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D48CC" w:rsidRDefault="00DC67C0" w:rsidP="008E1060">
      <w:pPr>
        <w:spacing w:after="0pt"/>
        <w:ind w:start="85.50pt" w:end="0.65pt"/>
        <w:outlineLvl w:val="5"/>
        <w:rPr>
          <w:color w:val="000000"/>
          <w:lang w:val="ro-RO"/>
        </w:rPr>
      </w:pPr>
      <w:r w:rsidRPr="001028E2">
        <w:rPr>
          <w:color w:val="000000"/>
          <w:lang w:val="ro-RO"/>
        </w:rPr>
        <w:t>Nu au fost semnalate evenimente deosebite.</w:t>
      </w:r>
    </w:p>
    <w:p w:rsidR="00515870" w:rsidRPr="00515E34" w:rsidRDefault="00515870" w:rsidP="00515870">
      <w:pPr>
        <w:spacing w:after="0pt"/>
        <w:ind w:start="85.50pt" w:end="0.65pt"/>
        <w:outlineLvl w:val="5"/>
        <w:rPr>
          <w:color w:val="000000"/>
          <w:sz w:val="16"/>
          <w:szCs w:val="16"/>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E76A7">
      <w:pPr>
        <w:spacing w:after="0pt"/>
        <w:ind w:start="0pt" w:end="0.65pt"/>
        <w:outlineLvl w:val="5"/>
        <w:rPr>
          <w:color w:val="000000"/>
          <w:lang w:val="ro-RO"/>
        </w:rPr>
      </w:pP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F7FE1" w:rsidRPr="00CF729F" w:rsidRDefault="00D80555" w:rsidP="0019249A">
      <w:pPr>
        <w:spacing w:after="0pt"/>
      </w:pPr>
      <w:r w:rsidRPr="00E83372">
        <w:rPr>
          <w:b/>
          <w:color w:val="000000"/>
          <w:lang w:val="ro-RO"/>
        </w:rPr>
        <w:t>Agenţia Naţională pentru Protecţia Mediului</w:t>
      </w:r>
      <w:r w:rsidRPr="00E83372">
        <w:rPr>
          <w:color w:val="000000"/>
          <w:lang w:val="ro-RO"/>
        </w:rPr>
        <w:t xml:space="preserve"> informează că, din rezultatele ana</w:t>
      </w:r>
      <w:r>
        <w:rPr>
          <w:color w:val="000000"/>
          <w:lang w:val="ro-RO"/>
        </w:rPr>
        <w:t xml:space="preserve">lizelor efectuate pentru </w:t>
      </w:r>
      <w:r w:rsidR="003C6BB0">
        <w:rPr>
          <w:color w:val="000000"/>
          <w:lang w:val="ro-RO"/>
        </w:rPr>
        <w:t xml:space="preserve">perioada </w:t>
      </w:r>
      <w:r w:rsidR="003C6BB0">
        <w:rPr>
          <w:lang w:val="ro-RO"/>
        </w:rPr>
        <w:t>02.02.2018-04.02</w:t>
      </w:r>
      <w:r w:rsidR="003C6BB0" w:rsidRPr="003C6BB0">
        <w:rPr>
          <w:lang w:val="ro-RO"/>
        </w:rPr>
        <w:t>.2018</w:t>
      </w:r>
      <w:r w:rsidRPr="00E83372">
        <w:rPr>
          <w:color w:val="000000"/>
          <w:lang w:val="ro-RO"/>
        </w:rPr>
        <w:t>, în cadrul Reţelei Naţionale de Monitorizare, nu s-au constatat depăşiri ale pragurilor de alertă pentru NO</w:t>
      </w:r>
      <w:r w:rsidRPr="00E83372">
        <w:rPr>
          <w:color w:val="000000"/>
          <w:vertAlign w:val="subscript"/>
          <w:lang w:val="ro-RO"/>
        </w:rPr>
        <w:t>2</w:t>
      </w:r>
      <w:r w:rsidRPr="00E83372">
        <w:rPr>
          <w:color w:val="000000"/>
          <w:lang w:val="ro-RO"/>
        </w:rPr>
        <w:t xml:space="preserve"> (dioxid de azot), SO</w:t>
      </w:r>
      <w:r w:rsidRPr="00E83372">
        <w:rPr>
          <w:color w:val="000000"/>
          <w:vertAlign w:val="subscript"/>
          <w:lang w:val="ro-RO"/>
        </w:rPr>
        <w:t>2</w:t>
      </w:r>
      <w:r w:rsidRPr="00E83372">
        <w:rPr>
          <w:color w:val="000000"/>
          <w:lang w:val="ro-RO"/>
        </w:rPr>
        <w:t xml:space="preserve"> (dioxid de sulf), ale pragurilor de alertă și informare pentru O</w:t>
      </w:r>
      <w:r w:rsidRPr="00E83372">
        <w:rPr>
          <w:color w:val="000000"/>
          <w:vertAlign w:val="subscript"/>
          <w:lang w:val="ro-RO"/>
        </w:rPr>
        <w:t>3</w:t>
      </w:r>
      <w:r w:rsidRPr="00E83372">
        <w:rPr>
          <w:color w:val="000000"/>
          <w:lang w:val="ro-RO"/>
        </w:rPr>
        <w:t xml:space="preserve"> (ozon). Mediile zilnice pentru PM</w:t>
      </w:r>
      <w:r w:rsidRPr="00E83372">
        <w:rPr>
          <w:color w:val="000000"/>
          <w:vertAlign w:val="subscript"/>
          <w:lang w:val="ro-RO"/>
        </w:rPr>
        <w:t>10</w:t>
      </w:r>
      <w:r w:rsidRPr="00E83372">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515E34" w:rsidRDefault="00295BAE" w:rsidP="0019249A">
      <w:pPr>
        <w:spacing w:after="0pt"/>
        <w:ind w:start="0pt" w:end="0.65pt"/>
        <w:rPr>
          <w:color w:val="000000"/>
          <w:sz w:val="16"/>
          <w:szCs w:val="16"/>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51C61" w:rsidRPr="00AE32C8" w:rsidRDefault="007022E2" w:rsidP="000C3626">
      <w:pPr>
        <w:tabs>
          <w:tab w:val="num" w:pos="35.45pt"/>
        </w:tabs>
        <w:spacing w:after="0pt"/>
        <w:ind w:start="85.50pt" w:end="0.65pt"/>
        <w:rPr>
          <w:lang w:val="ro-RO"/>
        </w:rPr>
      </w:pPr>
      <w:r w:rsidRPr="001028E2">
        <w:rPr>
          <w:color w:val="000000"/>
          <w:lang w:val="ro-RO"/>
        </w:rPr>
        <w:t>Nu au fost semnalate evenimente deosebite.</w:t>
      </w:r>
    </w:p>
    <w:p w:rsidR="008E1060" w:rsidRPr="00515E34" w:rsidRDefault="008E1060" w:rsidP="00515870">
      <w:pPr>
        <w:tabs>
          <w:tab w:val="num" w:pos="35.45pt"/>
        </w:tabs>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tizare/alarmare</w:t>
      </w:r>
      <w:r w:rsidR="00626FD0">
        <w:rPr>
          <w:lang w:val="ro-RO"/>
        </w:rPr>
        <w:t>,</w:t>
      </w:r>
      <w:r w:rsidR="00A83CB5">
        <w:rPr>
          <w:lang w:val="ro-RO"/>
        </w:rPr>
        <w:t xml:space="preserve"> în intervalul </w:t>
      </w:r>
      <w:r w:rsidR="003C6BB0">
        <w:rPr>
          <w:lang w:val="ro-RO"/>
        </w:rPr>
        <w:t>04.02</w:t>
      </w:r>
      <w:r w:rsidR="00C3225A">
        <w:rPr>
          <w:lang w:val="ro-RO"/>
        </w:rPr>
        <w:t>.2018</w:t>
      </w:r>
      <w:r w:rsidR="00A83CB5">
        <w:rPr>
          <w:lang w:val="ro-RO"/>
        </w:rPr>
        <w:t>-</w:t>
      </w:r>
      <w:r w:rsidR="003C6BB0">
        <w:rPr>
          <w:lang w:val="ro-RO"/>
        </w:rPr>
        <w:t>05.02</w:t>
      </w:r>
      <w:r w:rsidR="00C3225A">
        <w:rPr>
          <w:lang w:val="ro-RO"/>
        </w:rPr>
        <w:t>.2018</w:t>
      </w:r>
      <w:r w:rsidR="00626FD0">
        <w:rPr>
          <w:lang w:val="ro-RO"/>
        </w:rPr>
        <w:t>,</w:t>
      </w:r>
      <w:r w:rsidRPr="003F7775">
        <w:rPr>
          <w:lang w:val="ro-RO"/>
        </w:rPr>
        <w:t xml:space="preserve"> şi nu s-au semnalat evenimente deosebite. Parametrii constataţi la staţiile de pe teritoriul României s-au situat în limitele fondului natural.</w:t>
      </w:r>
    </w:p>
    <w:p w:rsidR="00301333" w:rsidRPr="00515E34"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F5484" w:rsidRDefault="00B13A96" w:rsidP="00D83CDB">
      <w:pPr>
        <w:tabs>
          <w:tab w:val="num" w:pos="35.45pt"/>
        </w:tabs>
        <w:spacing w:after="0pt"/>
        <w:ind w:start="85.50pt" w:end="0.65pt"/>
        <w:rPr>
          <w:noProof/>
          <w:lang w:val="ro-RO"/>
        </w:rPr>
      </w:pPr>
      <w:r w:rsidRPr="001028E2">
        <w:rPr>
          <w:lang w:val="ro-RO"/>
        </w:rPr>
        <w:lastRenderedPageBreak/>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7022E2" w:rsidRDefault="007022E2" w:rsidP="00F76920">
      <w:pPr>
        <w:tabs>
          <w:tab w:val="num" w:pos="35.45pt"/>
        </w:tabs>
        <w:spacing w:after="0pt"/>
        <w:ind w:start="0pt" w:end="0.65pt"/>
        <w:rPr>
          <w:noProof/>
          <w:lang w:val="ro-RO"/>
        </w:rPr>
      </w:pPr>
    </w:p>
    <w:p w:rsidR="003C6BB0" w:rsidRDefault="003C6BB0" w:rsidP="00F76920">
      <w:pPr>
        <w:tabs>
          <w:tab w:val="num" w:pos="35.45pt"/>
        </w:tabs>
        <w:spacing w:after="0pt"/>
        <w:ind w:start="0pt" w:end="0.65pt"/>
        <w:rPr>
          <w:noProof/>
          <w:lang w:val="ro-RO"/>
        </w:rPr>
      </w:pPr>
    </w:p>
    <w:p w:rsidR="00384D58" w:rsidRDefault="00384D58" w:rsidP="00F76920">
      <w:pPr>
        <w:tabs>
          <w:tab w:val="num" w:pos="35.45pt"/>
        </w:tabs>
        <w:spacing w:after="0pt"/>
        <w:ind w:start="0pt" w:end="0.65pt"/>
        <w:rPr>
          <w:noProof/>
          <w:lang w:val="ro-RO"/>
        </w:rPr>
      </w:pPr>
    </w:p>
    <w:p w:rsidR="00384D58" w:rsidRDefault="00384D58" w:rsidP="00F76920">
      <w:pPr>
        <w:tabs>
          <w:tab w:val="num" w:pos="35.45pt"/>
        </w:tabs>
        <w:spacing w:after="0pt"/>
        <w:ind w:start="0pt" w:end="0.65pt"/>
        <w:rPr>
          <w:noProof/>
          <w:lang w:val="ro-RO"/>
        </w:rPr>
      </w:pPr>
    </w:p>
    <w:p w:rsidR="00384D58" w:rsidRDefault="00384D58" w:rsidP="00F76920">
      <w:pPr>
        <w:tabs>
          <w:tab w:val="num" w:pos="35.45pt"/>
        </w:tabs>
        <w:spacing w:after="0pt"/>
        <w:ind w:start="0pt" w:end="0.65pt"/>
        <w:rPr>
          <w:noProof/>
          <w:lang w:val="ro-RO"/>
        </w:rPr>
      </w:pPr>
    </w:p>
    <w:p w:rsidR="00384D58" w:rsidRPr="001028E2" w:rsidRDefault="00626FD0" w:rsidP="00F76920">
      <w:pPr>
        <w:tabs>
          <w:tab w:val="num" w:pos="35.45pt"/>
        </w:tabs>
        <w:spacing w:after="0pt"/>
        <w:ind w:start="0pt" w:end="0.65pt"/>
        <w:rPr>
          <w:noProof/>
          <w:lang w:val="ro-RO"/>
        </w:rPr>
      </w:pPr>
      <w:r>
        <w:rPr>
          <w:noProof/>
          <w:lang w:val="ro-RO"/>
        </w:rPr>
        <w:t>DIRECȚIA DE COMUNICARE</w:t>
      </w:r>
    </w:p>
    <w:sectPr w:rsidR="00384D58"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E3D8D" w:rsidRDefault="005E3D8D" w:rsidP="00CD5B3B">
      <w:r>
        <w:separator/>
      </w:r>
    </w:p>
  </w:endnote>
  <w:endnote w:type="continuationSeparator" w:id="0">
    <w:p w:rsidR="005E3D8D" w:rsidRDefault="005E3D8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E3D8D" w:rsidRDefault="005E3D8D" w:rsidP="00CD5B3B">
      <w:r>
        <w:separator/>
      </w:r>
    </w:p>
  </w:footnote>
  <w:footnote w:type="continuationSeparator" w:id="0">
    <w:p w:rsidR="005E3D8D" w:rsidRDefault="005E3D8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626FD0">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8008E"/>
    <w:rsid w:val="000803D9"/>
    <w:rsid w:val="00080EF8"/>
    <w:rsid w:val="0008123A"/>
    <w:rsid w:val="00081294"/>
    <w:rsid w:val="00081A8F"/>
    <w:rsid w:val="00081AA3"/>
    <w:rsid w:val="00081FC3"/>
    <w:rsid w:val="0008232A"/>
    <w:rsid w:val="0008344E"/>
    <w:rsid w:val="00083616"/>
    <w:rsid w:val="00083DC8"/>
    <w:rsid w:val="00084182"/>
    <w:rsid w:val="00084454"/>
    <w:rsid w:val="0008481E"/>
    <w:rsid w:val="00084A16"/>
    <w:rsid w:val="000859E4"/>
    <w:rsid w:val="00086AC3"/>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626"/>
    <w:rsid w:val="000C3D22"/>
    <w:rsid w:val="000C3DF6"/>
    <w:rsid w:val="000C73ED"/>
    <w:rsid w:val="000C78D9"/>
    <w:rsid w:val="000C7D84"/>
    <w:rsid w:val="000C7DFA"/>
    <w:rsid w:val="000D0980"/>
    <w:rsid w:val="000D2722"/>
    <w:rsid w:val="000D2B8D"/>
    <w:rsid w:val="000D345B"/>
    <w:rsid w:val="000D35B0"/>
    <w:rsid w:val="000D468C"/>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D72"/>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0E04"/>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2C37"/>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F45"/>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12DB"/>
    <w:rsid w:val="0024264F"/>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0E1"/>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4D58"/>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40C2"/>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5C85"/>
    <w:rsid w:val="00546476"/>
    <w:rsid w:val="005466B9"/>
    <w:rsid w:val="005506AD"/>
    <w:rsid w:val="00550CF0"/>
    <w:rsid w:val="005515D7"/>
    <w:rsid w:val="00551C61"/>
    <w:rsid w:val="00551C88"/>
    <w:rsid w:val="00551DE6"/>
    <w:rsid w:val="0055256B"/>
    <w:rsid w:val="00552675"/>
    <w:rsid w:val="00552AC2"/>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1BB"/>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E0706"/>
    <w:rsid w:val="005E073C"/>
    <w:rsid w:val="005E0935"/>
    <w:rsid w:val="005E1557"/>
    <w:rsid w:val="005E2373"/>
    <w:rsid w:val="005E2831"/>
    <w:rsid w:val="005E2F89"/>
    <w:rsid w:val="005E3540"/>
    <w:rsid w:val="005E35C7"/>
    <w:rsid w:val="005E38B4"/>
    <w:rsid w:val="005E3D8D"/>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6FD0"/>
    <w:rsid w:val="00627656"/>
    <w:rsid w:val="006276BA"/>
    <w:rsid w:val="00627A71"/>
    <w:rsid w:val="00631345"/>
    <w:rsid w:val="00631CEC"/>
    <w:rsid w:val="0063432F"/>
    <w:rsid w:val="00634FDC"/>
    <w:rsid w:val="00635247"/>
    <w:rsid w:val="00635688"/>
    <w:rsid w:val="006362D6"/>
    <w:rsid w:val="006371F6"/>
    <w:rsid w:val="0063731B"/>
    <w:rsid w:val="00637732"/>
    <w:rsid w:val="00637DE1"/>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1924"/>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64B"/>
    <w:rsid w:val="006A2C52"/>
    <w:rsid w:val="006A3BA6"/>
    <w:rsid w:val="006A3D5F"/>
    <w:rsid w:val="006A46C6"/>
    <w:rsid w:val="006A4A6D"/>
    <w:rsid w:val="006A4B30"/>
    <w:rsid w:val="006A4FF2"/>
    <w:rsid w:val="006A65D9"/>
    <w:rsid w:val="006A75D9"/>
    <w:rsid w:val="006A7A6F"/>
    <w:rsid w:val="006A7E97"/>
    <w:rsid w:val="006A7EC1"/>
    <w:rsid w:val="006B0556"/>
    <w:rsid w:val="006B0C13"/>
    <w:rsid w:val="006B0EDD"/>
    <w:rsid w:val="006B1DA1"/>
    <w:rsid w:val="006B21E4"/>
    <w:rsid w:val="006B2F6E"/>
    <w:rsid w:val="006B3820"/>
    <w:rsid w:val="006B3CBE"/>
    <w:rsid w:val="006B3EF4"/>
    <w:rsid w:val="006B41CF"/>
    <w:rsid w:val="006B450D"/>
    <w:rsid w:val="006B4D90"/>
    <w:rsid w:val="006B5596"/>
    <w:rsid w:val="006B71C3"/>
    <w:rsid w:val="006B76B3"/>
    <w:rsid w:val="006B7D72"/>
    <w:rsid w:val="006C0326"/>
    <w:rsid w:val="006C033B"/>
    <w:rsid w:val="006C0630"/>
    <w:rsid w:val="006C2156"/>
    <w:rsid w:val="006C2E95"/>
    <w:rsid w:val="006C31D4"/>
    <w:rsid w:val="006C32FB"/>
    <w:rsid w:val="006C398E"/>
    <w:rsid w:val="006C4151"/>
    <w:rsid w:val="006C4A60"/>
    <w:rsid w:val="006C50EE"/>
    <w:rsid w:val="006C54AF"/>
    <w:rsid w:val="006C5F26"/>
    <w:rsid w:val="006C6E6D"/>
    <w:rsid w:val="006C77C3"/>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0D9"/>
    <w:rsid w:val="00851789"/>
    <w:rsid w:val="00851F61"/>
    <w:rsid w:val="00852933"/>
    <w:rsid w:val="008532E7"/>
    <w:rsid w:val="00853EF4"/>
    <w:rsid w:val="0085419F"/>
    <w:rsid w:val="00854EAB"/>
    <w:rsid w:val="008555FF"/>
    <w:rsid w:val="00855C58"/>
    <w:rsid w:val="0085626D"/>
    <w:rsid w:val="00856860"/>
    <w:rsid w:val="00856F62"/>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3431"/>
    <w:rsid w:val="008842F1"/>
    <w:rsid w:val="008847F4"/>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2E86"/>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4CAC"/>
    <w:rsid w:val="0099542B"/>
    <w:rsid w:val="00996AB9"/>
    <w:rsid w:val="00996CF6"/>
    <w:rsid w:val="00996E58"/>
    <w:rsid w:val="009974C9"/>
    <w:rsid w:val="00997C6B"/>
    <w:rsid w:val="009A04F4"/>
    <w:rsid w:val="009A16DF"/>
    <w:rsid w:val="009A19BA"/>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5EB3"/>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912"/>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99"/>
    <w:rsid w:val="00AA30C1"/>
    <w:rsid w:val="00AA4CC4"/>
    <w:rsid w:val="00AA5207"/>
    <w:rsid w:val="00AA55DC"/>
    <w:rsid w:val="00AA6106"/>
    <w:rsid w:val="00AA63F6"/>
    <w:rsid w:val="00AA6EED"/>
    <w:rsid w:val="00AA7571"/>
    <w:rsid w:val="00AB0D20"/>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564"/>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2C8"/>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4D74"/>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A3C"/>
    <w:rsid w:val="00B95F70"/>
    <w:rsid w:val="00BA0725"/>
    <w:rsid w:val="00BA1E43"/>
    <w:rsid w:val="00BA1EEA"/>
    <w:rsid w:val="00BA20C1"/>
    <w:rsid w:val="00BA31AB"/>
    <w:rsid w:val="00BA3788"/>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7F7"/>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28B"/>
    <w:rsid w:val="00CF1D6A"/>
    <w:rsid w:val="00CF2DC4"/>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780"/>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11FD"/>
    <w:rsid w:val="00D81B1D"/>
    <w:rsid w:val="00D82A44"/>
    <w:rsid w:val="00D82E1E"/>
    <w:rsid w:val="00D830C7"/>
    <w:rsid w:val="00D83CDB"/>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6EAB"/>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484"/>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442"/>
    <w:rsid w:val="00E76B7B"/>
    <w:rsid w:val="00E80474"/>
    <w:rsid w:val="00E81010"/>
    <w:rsid w:val="00E81383"/>
    <w:rsid w:val="00E819FC"/>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0E48"/>
    <w:rsid w:val="00EA1287"/>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2484"/>
    <w:rsid w:val="00EF2CC8"/>
    <w:rsid w:val="00EF4299"/>
    <w:rsid w:val="00EF4A67"/>
    <w:rsid w:val="00EF4B68"/>
    <w:rsid w:val="00EF4DEC"/>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8E4"/>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B3"/>
    <w:rsid w:val="00F96FDC"/>
    <w:rsid w:val="00F97711"/>
    <w:rsid w:val="00F97789"/>
    <w:rsid w:val="00FA0A4A"/>
    <w:rsid w:val="00FA0E73"/>
    <w:rsid w:val="00FA2030"/>
    <w:rsid w:val="00FA22D7"/>
    <w:rsid w:val="00FA2600"/>
    <w:rsid w:val="00FA27CE"/>
    <w:rsid w:val="00FA2880"/>
    <w:rsid w:val="00FA2D55"/>
    <w:rsid w:val="00FA3F66"/>
    <w:rsid w:val="00FA4F7A"/>
    <w:rsid w:val="00FA4FE2"/>
    <w:rsid w:val="00FA518D"/>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B851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E1"/>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A335430-63F3-4A8E-92DA-D4A6185747F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2650</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457</cp:revision>
  <cp:lastPrinted>2017-10-19T05:08:00Z</cp:lastPrinted>
  <dcterms:created xsi:type="dcterms:W3CDTF">2017-07-18T07:50:00Z</dcterms:created>
  <dcterms:modified xsi:type="dcterms:W3CDTF">2018-02-06T06:53:00Z</dcterms:modified>
</cp:coreProperties>
</file>