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Default="00A567A9" w:rsidP="007D5632">
      <w:pPr>
        <w:spacing w:after="0pt" w:line="12pt" w:lineRule="auto"/>
        <w:ind w:start="0pt"/>
        <w:rPr>
          <w:b/>
          <w:lang w:val="ro-RO"/>
        </w:rPr>
      </w:pPr>
    </w:p>
    <w:p w:rsidR="009210EA" w:rsidRPr="009210EA" w:rsidRDefault="009210E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8C7490">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9210EA">
        <w:rPr>
          <w:b/>
          <w:noProof/>
          <w:sz w:val="24"/>
          <w:szCs w:val="24"/>
          <w:lang w:val="ro-RO"/>
        </w:rPr>
        <w:t>20</w:t>
      </w:r>
      <w:r w:rsidR="00653C98" w:rsidRPr="00C44332">
        <w:rPr>
          <w:b/>
          <w:noProof/>
          <w:sz w:val="24"/>
          <w:szCs w:val="24"/>
          <w:lang w:val="ro-RO"/>
        </w:rPr>
        <w:t>.</w:t>
      </w:r>
      <w:r w:rsidR="004F6DCE">
        <w:rPr>
          <w:b/>
          <w:noProof/>
          <w:sz w:val="24"/>
          <w:szCs w:val="24"/>
          <w:lang w:val="ro-RO"/>
        </w:rPr>
        <w:t>02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9210EA">
        <w:rPr>
          <w:b/>
          <w:noProof/>
          <w:sz w:val="24"/>
          <w:szCs w:val="24"/>
          <w:lang w:val="ro-RO"/>
        </w:rPr>
        <w:t>21</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Default="00510E4E" w:rsidP="007D5632">
      <w:pPr>
        <w:spacing w:after="0pt" w:line="12pt" w:lineRule="auto"/>
        <w:ind w:start="0pt"/>
        <w:rPr>
          <w:b/>
          <w:noProof/>
          <w:lang w:val="ro-RO"/>
        </w:rPr>
      </w:pPr>
    </w:p>
    <w:p w:rsidR="009210EA" w:rsidRPr="009210EA" w:rsidRDefault="009210E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210EA">
        <w:rPr>
          <w:b/>
          <w:u w:val="single"/>
          <w:lang w:val="ro-RO"/>
        </w:rPr>
        <w:t>21</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F688C" w:rsidRPr="00DF688C" w:rsidRDefault="00DF688C" w:rsidP="00DF688C">
      <w:pPr>
        <w:spacing w:after="0pt"/>
        <w:ind w:end="0.65pt"/>
        <w:rPr>
          <w:lang w:val="ro-RO"/>
        </w:rPr>
      </w:pPr>
      <w:r w:rsidRPr="00DF688C">
        <w:rPr>
          <w:b/>
          <w:lang w:val="ro-RO"/>
        </w:rPr>
        <w:t>Debitele au fost</w:t>
      </w:r>
      <w:r w:rsidR="008C7490">
        <w:rPr>
          <w:b/>
          <w:lang w:val="ro-RO"/>
        </w:rPr>
        <w:t>,</w:t>
      </w:r>
      <w:r w:rsidRPr="00DF688C">
        <w:rPr>
          <w:b/>
          <w:lang w:val="ro-RO"/>
        </w:rPr>
        <w:t xml:space="preserve"> în general</w:t>
      </w:r>
      <w:r w:rsidR="008C7490">
        <w:rPr>
          <w:b/>
          <w:lang w:val="ro-RO"/>
        </w:rPr>
        <w:t>,</w:t>
      </w:r>
      <w:r w:rsidRPr="00DF688C">
        <w:rPr>
          <w:b/>
          <w:lang w:val="ro-RO"/>
        </w:rPr>
        <w:t xml:space="preserve"> staționare</w:t>
      </w:r>
      <w:r w:rsidRPr="00DF688C">
        <w:rPr>
          <w:lang w:val="ro-RO"/>
        </w:rPr>
        <w:t>, exceptând cursul inferior al râului Vedea, unde au fost în creștere prin propagare și râurile din bazinele: Crasna, Barcău, Crișuri și cursurile inferioare ale Someșului și Ialomiței, unde au fost în scădere.</w:t>
      </w:r>
    </w:p>
    <w:p w:rsidR="00DF688C" w:rsidRPr="00DF688C" w:rsidRDefault="00DF688C" w:rsidP="00DF688C">
      <w:pPr>
        <w:spacing w:after="0pt"/>
        <w:ind w:end="0.65pt"/>
        <w:rPr>
          <w:lang w:val="ro-RO"/>
        </w:rPr>
      </w:pPr>
      <w:r w:rsidRPr="00DF688C">
        <w:rPr>
          <w:lang w:val="ro-RO"/>
        </w:rPr>
        <w:t xml:space="preserve">Se situează peste </w:t>
      </w:r>
      <w:r w:rsidRPr="00DF688C">
        <w:rPr>
          <w:b/>
          <w:lang w:val="ro-RO"/>
        </w:rPr>
        <w:t>COTA DE ATENŢIE</w:t>
      </w:r>
      <w:r w:rsidRPr="00DF688C">
        <w:rPr>
          <w:lang w:val="ro-RO"/>
        </w:rPr>
        <w:t xml:space="preserve"> râul Glavacioc la stația hidrometrică Crovu (200+1)-jud.</w:t>
      </w:r>
      <w:r>
        <w:rPr>
          <w:lang w:val="ro-RO"/>
        </w:rPr>
        <w:t xml:space="preserve"> </w:t>
      </w:r>
      <w:r w:rsidRPr="00DF688C">
        <w:rPr>
          <w:lang w:val="ro-RO"/>
        </w:rPr>
        <w:t>GR.</w:t>
      </w:r>
    </w:p>
    <w:p w:rsidR="00DF688C" w:rsidRPr="00DF688C" w:rsidRDefault="00DF688C" w:rsidP="00DF688C">
      <w:pPr>
        <w:spacing w:after="0pt"/>
        <w:ind w:end="0.65pt"/>
        <w:rPr>
          <w:lang w:val="ro-RO"/>
        </w:rPr>
      </w:pPr>
      <w:r w:rsidRPr="00DF688C">
        <w:rPr>
          <w:lang w:val="ro-RO"/>
        </w:rPr>
        <w:t>Formaţiunile de gheaţă (gheaţă la maluri, n</w:t>
      </w:r>
      <w:r w:rsidRPr="00DF688C">
        <w:rPr>
          <w:rFonts w:ascii="Calibri" w:hAnsi="Calibri" w:cs="Calibri"/>
          <w:lang w:val="ro-RO"/>
        </w:rPr>
        <w:t>ǎ</w:t>
      </w:r>
      <w:r w:rsidRPr="00DF688C">
        <w:rPr>
          <w:lang w:val="ro-RO"/>
        </w:rPr>
        <w:t>boi, izolat pod de ghea</w:t>
      </w:r>
      <w:r w:rsidRPr="00DF688C">
        <w:rPr>
          <w:rFonts w:cs="Trebuchet MS"/>
          <w:lang w:val="ro-RO"/>
        </w:rPr>
        <w:t>ţă</w:t>
      </w:r>
      <w:r w:rsidRPr="00DF688C">
        <w:rPr>
          <w:lang w:val="ro-RO"/>
        </w:rPr>
        <w:t>) prezente pe r</w:t>
      </w:r>
      <w:r w:rsidRPr="00DF688C">
        <w:rPr>
          <w:rFonts w:cs="Trebuchet MS"/>
          <w:lang w:val="ro-RO"/>
        </w:rPr>
        <w:t>â</w:t>
      </w:r>
      <w:r w:rsidRPr="00DF688C">
        <w:rPr>
          <w:lang w:val="ro-RO"/>
        </w:rPr>
        <w:t xml:space="preserve">urile din nordul, centrul </w:t>
      </w:r>
      <w:r w:rsidRPr="00DF688C">
        <w:rPr>
          <w:rFonts w:cs="Trebuchet MS"/>
          <w:lang w:val="ro-RO"/>
        </w:rPr>
        <w:t>ș</w:t>
      </w:r>
      <w:r w:rsidRPr="00DF688C">
        <w:rPr>
          <w:lang w:val="ro-RO"/>
        </w:rPr>
        <w:t xml:space="preserve">i estul </w:t>
      </w:r>
      <w:r w:rsidRPr="00DF688C">
        <w:rPr>
          <w:rFonts w:cs="Trebuchet MS"/>
          <w:lang w:val="ro-RO"/>
        </w:rPr>
        <w:t>ţ</w:t>
      </w:r>
      <w:r w:rsidRPr="00DF688C">
        <w:rPr>
          <w:lang w:val="ro-RO"/>
        </w:rPr>
        <w:t>ării au fost în ușoară intensificare și extindere.</w:t>
      </w:r>
    </w:p>
    <w:p w:rsidR="00806514" w:rsidRDefault="00DF688C" w:rsidP="00DF688C">
      <w:pPr>
        <w:ind w:end="0.65pt"/>
        <w:rPr>
          <w:lang w:val="ro-RO"/>
        </w:rPr>
      </w:pPr>
      <w:r w:rsidRPr="00DF688C">
        <w:rPr>
          <w:lang w:val="ro-RO"/>
        </w:rPr>
        <w:t>Debitele se situează în general la valori cuprinse între 30-90% din mediile multianuale lunare, mai mari (în jurul și peste normalele lunare) pe râurile din bazinele hidrografice: Crasna, Vedea, Argeș, Ialomița, afluenții de dreapta ai Siretului (exceptând bazinul inferior al Bistriței) și râurile din Dobrogea.</w:t>
      </w:r>
    </w:p>
    <w:p w:rsidR="00DF688C" w:rsidRPr="00DF688C" w:rsidRDefault="00DF688C" w:rsidP="00DF688C">
      <w:pPr>
        <w:spacing w:after="0pt"/>
        <w:ind w:end="0.65pt"/>
        <w:rPr>
          <w:lang w:val="ro-RO"/>
        </w:rPr>
      </w:pPr>
      <w:r w:rsidRPr="00DF688C">
        <w:rPr>
          <w:b/>
          <w:lang w:val="ro-RO"/>
        </w:rPr>
        <w:t>Debitele vor fi relativ staţionare</w:t>
      </w:r>
      <w:r w:rsidRPr="00DF688C">
        <w:rPr>
          <w:lang w:val="ro-RO"/>
        </w:rPr>
        <w:t>, exceptând râurile din bazinele hidrografice: Crasna, Barcău, Crișuri, Vedea, cursurile inferioare ale râurilor: Someș, Argeș și Ialomița, unde vor fi în scădere ușoară.</w:t>
      </w:r>
    </w:p>
    <w:p w:rsidR="00DF688C" w:rsidRPr="00DF688C" w:rsidRDefault="00DF688C" w:rsidP="00DF688C">
      <w:pPr>
        <w:spacing w:after="0pt"/>
        <w:ind w:end="0.65pt"/>
        <w:rPr>
          <w:lang w:val="ro-RO"/>
        </w:rPr>
      </w:pPr>
      <w:r w:rsidRPr="00DF688C">
        <w:rPr>
          <w:lang w:val="ro-RO"/>
        </w:rPr>
        <w:t>Sunt posibile creşteri izolate de niveluri şi debite pe unele râuri mici din sud-vestul țării</w:t>
      </w:r>
      <w:r w:rsidR="008C7490">
        <w:rPr>
          <w:lang w:val="ro-RO"/>
        </w:rPr>
        <w:t>,</w:t>
      </w:r>
      <w:r w:rsidRPr="00DF688C">
        <w:rPr>
          <w:lang w:val="ro-RO"/>
        </w:rPr>
        <w:t xml:space="preserve"> ca urmare a precipitaţiilor slabe, prognozate şi cedării apei din stratul de zăpadă.</w:t>
      </w:r>
    </w:p>
    <w:p w:rsidR="00DF688C" w:rsidRPr="00DF688C" w:rsidRDefault="00DF688C" w:rsidP="00DF688C">
      <w:pPr>
        <w:spacing w:after="0pt"/>
        <w:ind w:end="0.65pt"/>
        <w:rPr>
          <w:lang w:val="ro-RO"/>
        </w:rPr>
      </w:pPr>
      <w:r w:rsidRPr="00DF688C">
        <w:rPr>
          <w:lang w:val="ro-RO"/>
        </w:rPr>
        <w:t>Formaţiunile de gheaţă (gheaţă la maluri, n</w:t>
      </w:r>
      <w:r w:rsidRPr="00DF688C">
        <w:rPr>
          <w:rFonts w:ascii="Calibri" w:hAnsi="Calibri" w:cs="Calibri"/>
          <w:lang w:val="ro-RO"/>
        </w:rPr>
        <w:t>ǎ</w:t>
      </w:r>
      <w:r w:rsidRPr="00DF688C">
        <w:rPr>
          <w:lang w:val="ro-RO"/>
        </w:rPr>
        <w:t>boi, izolat pod de ghea</w:t>
      </w:r>
      <w:r w:rsidRPr="00DF688C">
        <w:rPr>
          <w:rFonts w:cs="Trebuchet MS"/>
          <w:lang w:val="ro-RO"/>
        </w:rPr>
        <w:t>ţă</w:t>
      </w:r>
      <w:r w:rsidRPr="00DF688C">
        <w:rPr>
          <w:lang w:val="ro-RO"/>
        </w:rPr>
        <w:t>) prezente pe r</w:t>
      </w:r>
      <w:r w:rsidRPr="00DF688C">
        <w:rPr>
          <w:rFonts w:cs="Trebuchet MS"/>
          <w:lang w:val="ro-RO"/>
        </w:rPr>
        <w:t>â</w:t>
      </w:r>
      <w:r w:rsidRPr="00DF688C">
        <w:rPr>
          <w:lang w:val="ro-RO"/>
        </w:rPr>
        <w:t xml:space="preserve">urile din nordul, centrul </w:t>
      </w:r>
      <w:r w:rsidRPr="00DF688C">
        <w:rPr>
          <w:rFonts w:cs="Trebuchet MS"/>
          <w:lang w:val="ro-RO"/>
        </w:rPr>
        <w:t>ș</w:t>
      </w:r>
      <w:r w:rsidRPr="00DF688C">
        <w:rPr>
          <w:lang w:val="ro-RO"/>
        </w:rPr>
        <w:t xml:space="preserve">i estul </w:t>
      </w:r>
      <w:r w:rsidRPr="00DF688C">
        <w:rPr>
          <w:rFonts w:cs="Trebuchet MS"/>
          <w:lang w:val="ro-RO"/>
        </w:rPr>
        <w:t>ţă</w:t>
      </w:r>
      <w:r w:rsidRPr="00DF688C">
        <w:rPr>
          <w:lang w:val="ro-RO"/>
        </w:rPr>
        <w:t>rii se vor menține fără modificări importante.</w:t>
      </w:r>
    </w:p>
    <w:p w:rsidR="00A75EB3" w:rsidRDefault="00DF688C" w:rsidP="00DF688C">
      <w:pPr>
        <w:spacing w:after="0pt"/>
        <w:ind w:end="0.65pt"/>
        <w:rPr>
          <w:lang w:val="ro-RO"/>
        </w:rPr>
      </w:pPr>
      <w:r w:rsidRPr="00DF688C">
        <w:rPr>
          <w:lang w:val="ro-RO"/>
        </w:rPr>
        <w:t xml:space="preserve">Nivelurile pe râuri la staţiile hidrometrice se vor situa sub </w:t>
      </w:r>
      <w:r w:rsidRPr="00DF688C">
        <w:rPr>
          <w:b/>
          <w:lang w:val="ro-RO"/>
        </w:rPr>
        <w:t>COTELE DE ATENŢIE</w:t>
      </w:r>
      <w:r w:rsidRPr="00DF688C">
        <w:rPr>
          <w:lang w:val="ro-RO"/>
        </w:rPr>
        <w:t>.</w:t>
      </w:r>
    </w:p>
    <w:p w:rsidR="00DF688C" w:rsidRPr="001028E2" w:rsidRDefault="00DF688C" w:rsidP="00DF688C">
      <w:pPr>
        <w:spacing w:after="0pt"/>
        <w:ind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DF688C" w:rsidRPr="00DF688C" w:rsidRDefault="00DF688C" w:rsidP="00DF688C">
      <w:pPr>
        <w:spacing w:after="0pt"/>
        <w:ind w:start="85.50pt" w:end="0.65pt"/>
        <w:rPr>
          <w:spacing w:val="-2"/>
          <w:lang w:val="ro-RO"/>
        </w:rPr>
      </w:pPr>
      <w:r w:rsidRPr="00DF688C">
        <w:rPr>
          <w:b/>
          <w:spacing w:val="-2"/>
          <w:lang w:val="ro-RO"/>
        </w:rPr>
        <w:t>Debitul la intrarea în ţară (secţiunea Baziaş) în intervalul 20.02.2018 – 21.0</w:t>
      </w:r>
      <w:r>
        <w:rPr>
          <w:b/>
          <w:spacing w:val="-2"/>
          <w:lang w:val="ro-RO"/>
        </w:rPr>
        <w:t>2.2018 a fost în scădere, având</w:t>
      </w:r>
      <w:r w:rsidRPr="00DF688C">
        <w:rPr>
          <w:b/>
          <w:spacing w:val="-2"/>
          <w:lang w:val="ro-RO"/>
        </w:rPr>
        <w:t xml:space="preserve"> valoarea de 6100 m</w:t>
      </w:r>
      <w:r w:rsidRPr="00DF688C">
        <w:rPr>
          <w:b/>
          <w:spacing w:val="-2"/>
          <w:vertAlign w:val="superscript"/>
          <w:lang w:val="ro-RO"/>
        </w:rPr>
        <w:t>3</w:t>
      </w:r>
      <w:r w:rsidRPr="00DF688C">
        <w:rPr>
          <w:b/>
          <w:spacing w:val="-2"/>
          <w:lang w:val="ro-RO"/>
        </w:rPr>
        <w:t>/s</w:t>
      </w:r>
      <w:r w:rsidRPr="00DF688C">
        <w:rPr>
          <w:spacing w:val="-2"/>
          <w:lang w:val="ro-RO"/>
        </w:rPr>
        <w:t>,</w:t>
      </w:r>
      <w:r>
        <w:rPr>
          <w:spacing w:val="-2"/>
          <w:lang w:val="ro-RO"/>
        </w:rPr>
        <w:t xml:space="preserve"> peste media multianuală a lunii februarie</w:t>
      </w:r>
      <w:r w:rsidRPr="00DF688C">
        <w:rPr>
          <w:spacing w:val="-2"/>
          <w:lang w:val="ro-RO"/>
        </w:rPr>
        <w:t xml:space="preserve"> (5300 m</w:t>
      </w:r>
      <w:r w:rsidRPr="00DF688C">
        <w:rPr>
          <w:spacing w:val="-2"/>
          <w:vertAlign w:val="superscript"/>
          <w:lang w:val="ro-RO"/>
        </w:rPr>
        <w:t>3</w:t>
      </w:r>
      <w:r w:rsidRPr="00DF688C">
        <w:rPr>
          <w:spacing w:val="-2"/>
          <w:lang w:val="ro-RO"/>
        </w:rPr>
        <w:t>/s).</w:t>
      </w:r>
    </w:p>
    <w:p w:rsidR="00A567A9" w:rsidRPr="00857DC2" w:rsidRDefault="00DF688C" w:rsidP="00DF688C">
      <w:pPr>
        <w:ind w:end="0.65pt"/>
        <w:rPr>
          <w:spacing w:val="-2"/>
          <w:lang w:val="ro-RO"/>
        </w:rPr>
      </w:pPr>
      <w:r w:rsidRPr="00DF688C">
        <w:rPr>
          <w:spacing w:val="-2"/>
          <w:lang w:val="ro-RO"/>
        </w:rPr>
        <w:t>În aval de Porţile de Fier debitele au fost în scădere.</w:t>
      </w:r>
    </w:p>
    <w:p w:rsidR="00DF688C" w:rsidRPr="00DF688C" w:rsidRDefault="00DF688C" w:rsidP="00DF688C">
      <w:pPr>
        <w:spacing w:after="0pt"/>
        <w:ind w:start="85.50pt" w:end="0.65pt"/>
        <w:rPr>
          <w:b/>
          <w:spacing w:val="-2"/>
          <w:lang w:val="ro-RO"/>
        </w:rPr>
      </w:pPr>
      <w:r w:rsidRPr="00DF688C">
        <w:rPr>
          <w:b/>
          <w:spacing w:val="-2"/>
          <w:lang w:val="ro-RO"/>
        </w:rPr>
        <w:t>Debitul la intrarea în ţară (secţiunea Baziaş) va fi staţionar (6100 m</w:t>
      </w:r>
      <w:r w:rsidRPr="00DF688C">
        <w:rPr>
          <w:b/>
          <w:spacing w:val="-2"/>
          <w:vertAlign w:val="superscript"/>
          <w:lang w:val="ro-RO"/>
        </w:rPr>
        <w:t>3</w:t>
      </w:r>
      <w:r w:rsidRPr="00DF688C">
        <w:rPr>
          <w:b/>
          <w:spacing w:val="-2"/>
          <w:lang w:val="ro-RO"/>
        </w:rPr>
        <w:t>/s).</w:t>
      </w:r>
      <w:r w:rsidRPr="00DF688C">
        <w:rPr>
          <w:b/>
          <w:spacing w:val="-2"/>
          <w:lang w:val="ro-RO"/>
        </w:rPr>
        <w:tab/>
      </w:r>
    </w:p>
    <w:p w:rsidR="00120D72" w:rsidRDefault="00DF688C" w:rsidP="00DF688C">
      <w:pPr>
        <w:spacing w:after="0pt"/>
        <w:ind w:start="85.50pt" w:end="0.65pt"/>
        <w:rPr>
          <w:spacing w:val="-2"/>
          <w:lang w:val="ro-RO"/>
        </w:rPr>
      </w:pPr>
      <w:r w:rsidRPr="00DF688C">
        <w:rPr>
          <w:spacing w:val="-2"/>
          <w:lang w:val="ro-RO"/>
        </w:rPr>
        <w:t>În aval de Porţile de Fier debitele vor fi în scădere.</w:t>
      </w:r>
    </w:p>
    <w:p w:rsidR="00DF688C" w:rsidRPr="00F460AD" w:rsidRDefault="00DF688C" w:rsidP="00BF107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210EA">
        <w:rPr>
          <w:b/>
          <w:spacing w:val="-2"/>
          <w:u w:val="single"/>
          <w:lang w:val="ro-RO"/>
        </w:rPr>
        <w:t>20</w:t>
      </w:r>
      <w:r w:rsidR="00653C98" w:rsidRPr="001028E2">
        <w:rPr>
          <w:b/>
          <w:spacing w:val="-2"/>
          <w:u w:val="single"/>
          <w:lang w:val="ro-RO"/>
        </w:rPr>
        <w:t>.</w:t>
      </w:r>
      <w:r w:rsidR="003740E1">
        <w:rPr>
          <w:b/>
          <w:spacing w:val="-2"/>
          <w:u w:val="single"/>
          <w:lang w:val="ro-RO"/>
        </w:rPr>
        <w:t>02</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9210EA">
        <w:rPr>
          <w:b/>
          <w:spacing w:val="-2"/>
          <w:u w:val="single"/>
          <w:lang w:val="ro-RO"/>
        </w:rPr>
        <w:t>21</w:t>
      </w:r>
      <w:r w:rsidR="00B00FD9">
        <w:rPr>
          <w:b/>
          <w:spacing w:val="-2"/>
          <w:u w:val="single"/>
          <w:lang w:val="ro-RO"/>
        </w:rPr>
        <w:t>.02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393A6E" w:rsidRPr="00393A6E" w:rsidRDefault="00393A6E" w:rsidP="00393A6E">
      <w:pPr>
        <w:tabs>
          <w:tab w:val="start" w:pos="36pt"/>
        </w:tabs>
        <w:ind w:start="85.50pt" w:end="0.65pt"/>
        <w:rPr>
          <w:rFonts w:eastAsia="Times New Roman"/>
          <w:bCs/>
          <w:lang w:val="ro-RO"/>
        </w:rPr>
      </w:pPr>
      <w:r w:rsidRPr="00393A6E">
        <w:rPr>
          <w:rFonts w:eastAsia="Times New Roman"/>
          <w:bCs/>
          <w:lang w:val="ro-RO"/>
        </w:rPr>
        <w:lastRenderedPageBreak/>
        <w:t>Pe parcursul zilei, în Transilvania și în Maramureș, în condițiile unui cer parțial noros, valorile termice au fost mai ridicate decât în intervalul precedent, peste cele climatologic specifice datei. În restul teritoriului, cerul a fost mai mult acoperit, iar din punct de vedere termic, vremea a fost mai rece decât în mod obișnuit în această perioadă, cu precădere în Oltenia, în Muntenia și pe areale restânse din Moldova. Temperaturile maxime s-au încadrat între -3 grade la Suceava și 10 grade la Alba Iulia. Au căzut precipitații slabe, cu caracter local, sub formă de ninsoare în Oltenia, predominant ninsori în Muntenia, mixte în Banat și mai ales ploi în Crișana. Cu totul izolat, a mai nins slab în dealurile Moldovei, Munții Apuseni, Munții Bucegi și în Masivul Făgăraș, iar în sudul litoralului, trecător a fost burniță. La ora 20, era strat de zăpadă la munte, cu grosimi în platformele stațiilor meteorologice de până la 174 cm, la altitudini mai mari de 2000 m (Bâlea Lac), în estul și sud-estul Transilvaniei - până la 25 cm, în cea mai mare parte a Moldovei - până la 18 cm,  în nord-vestul și nordul Munteniei - până la 8 cm, în centrul și nord-vestul Olteniei - până la 7 cm și pe spații mici din Maramureș - până la 9 cm. În cursul nopții, cerul a fost mai mult</w:t>
      </w:r>
      <w:r>
        <w:rPr>
          <w:rFonts w:eastAsia="Times New Roman"/>
          <w:bCs/>
          <w:lang w:val="ro-RO"/>
        </w:rPr>
        <w:t xml:space="preserve"> noros și au mai căzut </w:t>
      </w:r>
      <w:r w:rsidRPr="00393A6E">
        <w:rPr>
          <w:rFonts w:eastAsia="Times New Roman"/>
          <w:bCs/>
          <w:lang w:val="ro-RO"/>
        </w:rPr>
        <w:t xml:space="preserve"> precipitații slabe, pe arii restrânse, predominant sub formă de ploaie în Crișana și în Banat, mixte în Oltenia și ninsori (fulguieli) în centrul și nordul Munteniei și zona montană aferentă. Vântul a suflat tare în sudul Banatului și în Carpații Meridionali, îndeosebi în zona înaltă, cu viteze ce au depășit 80...90 km/h; au fost și rafale în jurul a 100 km/h, pe raza județului Caraș - Severin, precum și în Munții Banatului și la Vf. Țarcu, determinând transport de zăpadă. În celelalte regiuni, vântul a fost în general moderat cu intensificări de scurtă durată, mai ales în  sud, centru și est, dar la cote mult mai reduse. La ora 06</w:t>
      </w:r>
      <w:r w:rsidR="008C7490">
        <w:rPr>
          <w:rFonts w:eastAsia="Times New Roman"/>
          <w:bCs/>
          <w:lang w:val="ro-RO"/>
        </w:rPr>
        <w:t>.00</w:t>
      </w:r>
      <w:r w:rsidRPr="00393A6E">
        <w:rPr>
          <w:rFonts w:eastAsia="Times New Roman"/>
          <w:bCs/>
          <w:lang w:val="ro-RO"/>
        </w:rPr>
        <w:t xml:space="preserve">, valorile termice erau cuprinse între -6 grade la Făgăraș și 5 grade la Mangalia. La începutul intervalului, în depresiunile din nord-estul Transilvaniei, a fost ceață. </w:t>
      </w:r>
    </w:p>
    <w:p w:rsidR="00AC4564" w:rsidRPr="00393A6E" w:rsidRDefault="00393A6E" w:rsidP="00393A6E">
      <w:pPr>
        <w:tabs>
          <w:tab w:val="start" w:pos="36pt"/>
        </w:tabs>
        <w:spacing w:after="0pt"/>
        <w:ind w:start="85.50pt" w:end="0.65pt"/>
        <w:rPr>
          <w:rFonts w:eastAsia="Times New Roman"/>
          <w:bCs/>
          <w:i/>
          <w:lang w:val="ro-RO"/>
        </w:rPr>
      </w:pPr>
      <w:r w:rsidRPr="00393A6E">
        <w:rPr>
          <w:rFonts w:eastAsia="Times New Roman"/>
          <w:b/>
          <w:bCs/>
          <w:i/>
          <w:lang w:val="ro-RO"/>
        </w:rPr>
        <w:t>Observaţie:</w:t>
      </w:r>
      <w:r w:rsidRPr="00393A6E">
        <w:rPr>
          <w:rFonts w:eastAsia="Times New Roman"/>
          <w:bCs/>
          <w:i/>
          <w:lang w:val="ro-RO"/>
        </w:rPr>
        <w:t xml:space="preserve"> începând de ieri, de la ora 06</w:t>
      </w:r>
      <w:r w:rsidR="008C7490">
        <w:rPr>
          <w:rFonts w:eastAsia="Times New Roman"/>
          <w:bCs/>
          <w:i/>
          <w:lang w:val="ro-RO"/>
        </w:rPr>
        <w:t>.00</w:t>
      </w:r>
      <w:r w:rsidRPr="00393A6E">
        <w:rPr>
          <w:rFonts w:eastAsia="Times New Roman"/>
          <w:bCs/>
          <w:i/>
          <w:lang w:val="ro-RO"/>
        </w:rPr>
        <w:t>, au fost în vigoare 10 mesaje de avertizare/atenționare privind fenomene meteorologice periculoase imediate, 2 cod portocaliu - emise de SRPV Timișoara și 8 - cod galben: 3 emise de SRPV Timișoara și 5 de SRPV Sibiu.</w:t>
      </w:r>
    </w:p>
    <w:p w:rsidR="00BA3788" w:rsidRPr="001028E2" w:rsidRDefault="00BA3788" w:rsidP="00393A6E">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F76920" w:rsidRPr="00393A6E" w:rsidRDefault="00393A6E" w:rsidP="00393A6E">
      <w:pPr>
        <w:tabs>
          <w:tab w:val="start" w:pos="31.50pt"/>
          <w:tab w:val="start" w:pos="36pt"/>
        </w:tabs>
        <w:spacing w:after="0pt"/>
        <w:ind w:start="85.50pt" w:end="0.65pt"/>
        <w:rPr>
          <w:lang w:val="ro-RO"/>
        </w:rPr>
      </w:pPr>
      <w:r w:rsidRPr="00393A6E">
        <w:rPr>
          <w:lang w:val="ro-RO"/>
        </w:rPr>
        <w:t>Vremea s-a menținut închisă. Temporar a fulguit, iar vântul a suflat moderat, cu unele intensificări - viteze de până la 40 km/h. Temperatura maximă, mai scăzută decât cea normală la această dată, a fost de 0 grade la Afumați și Băneasa și de 1 grad la Filaret, iar la ora 06</w:t>
      </w:r>
      <w:r w:rsidR="008C7490">
        <w:rPr>
          <w:lang w:val="ro-RO"/>
        </w:rPr>
        <w:t>.00</w:t>
      </w:r>
      <w:r w:rsidRPr="00393A6E">
        <w:rPr>
          <w:lang w:val="ro-RO"/>
        </w:rPr>
        <w:t xml:space="preserve"> se înregistrau aceleași valori, respectiv 0 grade la Afumaţi şi Băneasa și 1 grad la Filaret.</w:t>
      </w:r>
    </w:p>
    <w:p w:rsidR="00393A6E" w:rsidRPr="005679FD" w:rsidRDefault="00393A6E"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210EA">
        <w:rPr>
          <w:b/>
          <w:u w:val="single"/>
          <w:lang w:val="ro-RO"/>
        </w:rPr>
        <w:t>21</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9210EA">
        <w:rPr>
          <w:b/>
          <w:u w:val="single"/>
          <w:lang w:val="ro-RO"/>
        </w:rPr>
        <w:t>22</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393A6E" w:rsidRPr="00393A6E" w:rsidRDefault="00393A6E" w:rsidP="00554D08">
      <w:pPr>
        <w:tabs>
          <w:tab w:val="start" w:pos="31.50pt"/>
          <w:tab w:val="start" w:pos="36pt"/>
        </w:tabs>
        <w:spacing w:after="0pt"/>
        <w:ind w:start="85.50pt" w:end="0.65pt"/>
        <w:rPr>
          <w:lang w:val="ro-RO"/>
        </w:rPr>
      </w:pPr>
      <w:r w:rsidRPr="00393A6E">
        <w:rPr>
          <w:lang w:val="ro-RO"/>
        </w:rPr>
        <w:t>Vremea se va menține</w:t>
      </w:r>
      <w:r w:rsidR="008C7490">
        <w:rPr>
          <w:lang w:val="ro-RO"/>
        </w:rPr>
        <w:t>,</w:t>
      </w:r>
      <w:r w:rsidRPr="00393A6E">
        <w:rPr>
          <w:lang w:val="ro-RO"/>
        </w:rPr>
        <w:t xml:space="preserve"> în general</w:t>
      </w:r>
      <w:r w:rsidR="008C7490">
        <w:rPr>
          <w:lang w:val="ro-RO"/>
        </w:rPr>
        <w:t>,</w:t>
      </w:r>
      <w:r w:rsidRPr="00393A6E">
        <w:rPr>
          <w:lang w:val="ro-RO"/>
        </w:rPr>
        <w:t xml:space="preserve"> închisă, cu înnorări persistente îndeosebi în sudul și estul țării. Vor fi precipitații mixte în Banat, izolat în Crișana și sudul Dobrogei și mai ales sub formă de lapoviță și ninsoare în Oltenia, moderate cantitativ în vestul regiunii. În vestul Carpaților Meridionali și izolat în restul teritoriului (cu precădere în zona deluroasă a Munteniei și Moldovei) va ninge slab. Vântul va sufla slab și moderat, cu intensificări în sudul </w:t>
      </w:r>
      <w:r w:rsidRPr="00393A6E">
        <w:rPr>
          <w:lang w:val="ro-RO"/>
        </w:rPr>
        <w:lastRenderedPageBreak/>
        <w:t>Banatului, iar în prima parte a zilei și la munte, în special la altitudini mari în Carpații Meridionali, unde temporar va viscoli sau va spulbera zăpada. Temperaturile maxime se vor încadra între -2 și 9 grade, cu cele mai ridicate valori în regiunile nord-vestice; minimele termice vor fi cuprinse în general între -8 și 1 grad.</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393A6E" w:rsidP="0052628E">
      <w:pPr>
        <w:tabs>
          <w:tab w:val="start" w:pos="36pt"/>
        </w:tabs>
        <w:spacing w:after="0pt"/>
        <w:ind w:start="85.50pt" w:end="0.65pt"/>
        <w:rPr>
          <w:rFonts w:eastAsia="Times New Roman"/>
          <w:bCs/>
          <w:lang w:val="ro-RO"/>
        </w:rPr>
      </w:pPr>
      <w:r w:rsidRPr="00393A6E">
        <w:rPr>
          <w:rFonts w:eastAsia="Times New Roman"/>
          <w:bCs/>
          <w:lang w:val="ro-RO"/>
        </w:rPr>
        <w:t>Vremea se va menține închisă. Trecător este posibil să mai fulguiască, iar mai ales ziua vântul va sufla în general moderat (în jur de 40 km/h). Temperatura maximă va fi de 2...3 grade, iar cea minimă se va situa în jurul valorii de 0 grade.</w:t>
      </w:r>
    </w:p>
    <w:p w:rsidR="00393A6E" w:rsidRDefault="00393A6E"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9210EA" w:rsidRPr="009210EA">
        <w:rPr>
          <w:rFonts w:eastAsia="Times New Roman"/>
          <w:b/>
          <w:bCs/>
          <w:u w:val="single"/>
          <w:lang w:val="ro-RO"/>
        </w:rPr>
        <w:t>19 februarie 2018 ora 20 – 20 februarie 2018 ora 20</w:t>
      </w:r>
      <w:r w:rsidR="008C7490">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9210EA" w:rsidRPr="009210EA" w:rsidRDefault="009210EA" w:rsidP="009210EA">
      <w:pPr>
        <w:tabs>
          <w:tab w:val="start" w:pos="36pt"/>
        </w:tabs>
        <w:spacing w:after="0pt"/>
        <w:ind w:start="85.50pt" w:end="0.65pt"/>
        <w:rPr>
          <w:rFonts w:eastAsia="Times New Roman"/>
          <w:bCs/>
          <w:lang w:val="ro-RO"/>
        </w:rPr>
      </w:pPr>
      <w:r w:rsidRPr="009210EA">
        <w:rPr>
          <w:rFonts w:eastAsia="Times New Roman"/>
          <w:bCs/>
          <w:lang w:val="ro-RO"/>
        </w:rPr>
        <w:t>Vremea a fost în general închisă. Cerul a fost mai mult noros</w:t>
      </w:r>
      <w:r>
        <w:rPr>
          <w:rFonts w:eastAsia="Times New Roman"/>
          <w:bCs/>
          <w:lang w:val="ro-RO"/>
        </w:rPr>
        <w:t xml:space="preserve"> şi pe arii extinse a nins. Can</w:t>
      </w:r>
      <w:r w:rsidRPr="009210EA">
        <w:rPr>
          <w:rFonts w:eastAsia="Times New Roman"/>
          <w:bCs/>
          <w:lang w:val="ro-RO"/>
        </w:rPr>
        <w:t>t</w:t>
      </w:r>
      <w:r>
        <w:rPr>
          <w:rFonts w:eastAsia="Times New Roman"/>
          <w:bCs/>
          <w:lang w:val="ro-RO"/>
        </w:rPr>
        <w:t>ităţ</w:t>
      </w:r>
      <w:r w:rsidRPr="009210EA">
        <w:rPr>
          <w:rFonts w:eastAsia="Times New Roman"/>
          <w:bCs/>
          <w:lang w:val="ro-RO"/>
        </w:rPr>
        <w:t>ile de precipitaţii au fost în general mo</w:t>
      </w:r>
      <w:r>
        <w:rPr>
          <w:rFonts w:eastAsia="Times New Roman"/>
          <w:bCs/>
          <w:lang w:val="ro-RO"/>
        </w:rPr>
        <w:t>derate, doar izolat în zona înaltă din Făgă</w:t>
      </w:r>
      <w:r w:rsidRPr="009210EA">
        <w:rPr>
          <w:rFonts w:eastAsia="Times New Roman"/>
          <w:bCs/>
          <w:lang w:val="ro-RO"/>
        </w:rPr>
        <w:t>raş s-au depăşit 10 l/mp (12,6 l/mp la Bâlea Lac)</w:t>
      </w:r>
      <w:r>
        <w:rPr>
          <w:rFonts w:eastAsia="Times New Roman"/>
          <w:bCs/>
          <w:lang w:val="ro-RO"/>
        </w:rPr>
        <w:t>.</w:t>
      </w:r>
      <w:r w:rsidRPr="009210EA">
        <w:rPr>
          <w:rFonts w:eastAsia="Times New Roman"/>
          <w:bCs/>
          <w:lang w:val="ro-RO"/>
        </w:rPr>
        <w:t xml:space="preserve"> Vântul a suflat slab şi moderat, cu intensificări izolate. Local s-a semnalat ceaţă, asociată izolat şi cu depunere de chiciură. </w:t>
      </w:r>
    </w:p>
    <w:p w:rsidR="005976CC" w:rsidRDefault="009210EA" w:rsidP="009210EA">
      <w:pPr>
        <w:tabs>
          <w:tab w:val="start" w:pos="36pt"/>
        </w:tabs>
        <w:spacing w:after="0pt"/>
        <w:ind w:start="85.50pt" w:end="0.65pt"/>
        <w:rPr>
          <w:rFonts w:eastAsia="Times New Roman"/>
          <w:bCs/>
          <w:lang w:val="ro-RO"/>
        </w:rPr>
      </w:pPr>
      <w:r w:rsidRPr="009210EA">
        <w:rPr>
          <w:rFonts w:eastAsia="Times New Roman"/>
          <w:bCs/>
          <w:lang w:val="ro-RO"/>
        </w:rPr>
        <w:t>Stratul de zăpadă a crescut în întreaga zonă monitorizată cu până la 7 cm, iar la ora 14</w:t>
      </w:r>
      <w:r w:rsidR="008C7490">
        <w:rPr>
          <w:rFonts w:eastAsia="Times New Roman"/>
          <w:bCs/>
          <w:lang w:val="ro-RO"/>
        </w:rPr>
        <w:t>.00</w:t>
      </w:r>
      <w:r w:rsidRPr="009210EA">
        <w:rPr>
          <w:rFonts w:eastAsia="Times New Roman"/>
          <w:bCs/>
          <w:lang w:val="ro-RO"/>
        </w:rPr>
        <w:t xml:space="preserve"> măsura: 177 cm la Bâlea-Lac, 130 cm la Vârful Omu, 72 cm la Sinaia, 50 cm la Predeal şi 39 cm la Fundata.</w:t>
      </w:r>
    </w:p>
    <w:p w:rsidR="00596F27" w:rsidRPr="00393A6E" w:rsidRDefault="00596F27" w:rsidP="00596F27">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0779E3" w:rsidRPr="000779E3">
        <w:rPr>
          <w:rFonts w:eastAsia="Times New Roman"/>
          <w:b/>
          <w:bCs/>
          <w:u w:val="single"/>
          <w:lang w:val="ro-RO"/>
        </w:rPr>
        <w:t>19.02.2018 ORA 20 – 20.02.2018 ORA 20:</w:t>
      </w:r>
    </w:p>
    <w:p w:rsidR="000779E3" w:rsidRPr="000779E3" w:rsidRDefault="000779E3" w:rsidP="000779E3">
      <w:pPr>
        <w:tabs>
          <w:tab w:val="start" w:pos="36pt"/>
        </w:tabs>
        <w:spacing w:after="0pt"/>
        <w:ind w:start="85.50pt" w:end="0.65pt"/>
        <w:rPr>
          <w:rFonts w:eastAsia="Times New Roman"/>
          <w:bCs/>
          <w:lang w:val="ro-RO"/>
        </w:rPr>
      </w:pPr>
      <w:r w:rsidRPr="000779E3">
        <w:rPr>
          <w:rFonts w:eastAsia="Times New Roman"/>
          <w:bCs/>
          <w:lang w:val="ro-RO"/>
        </w:rPr>
        <w:t>Vremea va fi în general închisă. Cerul va fi mai mult noros și local va ninge, în general slab. Vântul va sufla</w:t>
      </w:r>
      <w:r w:rsidR="008C7490">
        <w:rPr>
          <w:rFonts w:eastAsia="Times New Roman"/>
          <w:bCs/>
          <w:lang w:val="ro-RO"/>
        </w:rPr>
        <w:t>,</w:t>
      </w:r>
      <w:r w:rsidRPr="000779E3">
        <w:rPr>
          <w:rFonts w:eastAsia="Times New Roman"/>
          <w:bCs/>
          <w:lang w:val="ro-RO"/>
        </w:rPr>
        <w:t xml:space="preserve"> în general</w:t>
      </w:r>
      <w:r w:rsidR="008C7490">
        <w:rPr>
          <w:rFonts w:eastAsia="Times New Roman"/>
          <w:bCs/>
          <w:lang w:val="ro-RO"/>
        </w:rPr>
        <w:t>,</w:t>
      </w:r>
      <w:r w:rsidRPr="000779E3">
        <w:rPr>
          <w:rFonts w:eastAsia="Times New Roman"/>
          <w:bCs/>
          <w:lang w:val="ro-RO"/>
        </w:rPr>
        <w:t xml:space="preserve"> moderat, cu intensificări, mai a</w:t>
      </w:r>
      <w:r>
        <w:rPr>
          <w:rFonts w:eastAsia="Times New Roman"/>
          <w:bCs/>
          <w:lang w:val="ro-RO"/>
        </w:rPr>
        <w:t xml:space="preserve">les în zona înaltă, ce vor depăşi la rafală </w:t>
      </w:r>
      <w:r w:rsidRPr="000779E3">
        <w:rPr>
          <w:rFonts w:eastAsia="Times New Roman"/>
          <w:bCs/>
          <w:lang w:val="ro-RO"/>
        </w:rPr>
        <w:t>60...70 km/h, viscolind sau spulberând zăpada. Local se va semnala ceaţă, asociată izolat şi cu depunere de c</w:t>
      </w:r>
      <w:r>
        <w:rPr>
          <w:rFonts w:eastAsia="Times New Roman"/>
          <w:bCs/>
          <w:lang w:val="ro-RO"/>
        </w:rPr>
        <w:t>hiciură.</w:t>
      </w:r>
    </w:p>
    <w:p w:rsidR="000779E3" w:rsidRPr="000779E3" w:rsidRDefault="000779E3" w:rsidP="000779E3">
      <w:pPr>
        <w:tabs>
          <w:tab w:val="start" w:pos="36pt"/>
        </w:tabs>
        <w:spacing w:after="0pt"/>
        <w:ind w:start="85.50pt" w:end="0.65pt"/>
        <w:rPr>
          <w:rFonts w:eastAsia="Times New Roman"/>
          <w:bCs/>
          <w:lang w:val="ro-RO"/>
        </w:rPr>
      </w:pPr>
      <w:r w:rsidRPr="000779E3">
        <w:rPr>
          <w:rFonts w:eastAsia="Times New Roman"/>
          <w:b/>
          <w:bCs/>
          <w:lang w:val="ro-RO"/>
        </w:rPr>
        <w:t>Peste 1800 m:</w:t>
      </w:r>
      <w:r w:rsidRPr="000779E3">
        <w:rPr>
          <w:rFonts w:eastAsia="Times New Roman"/>
          <w:bCs/>
          <w:lang w:val="ro-RO"/>
        </w:rPr>
        <w:t xml:space="preserve"> temper</w:t>
      </w:r>
      <w:r>
        <w:rPr>
          <w:rFonts w:eastAsia="Times New Roman"/>
          <w:bCs/>
          <w:lang w:val="ro-RO"/>
        </w:rPr>
        <w:t xml:space="preserve">aturi minime: -15 la -11 gr.C; </w:t>
      </w:r>
      <w:r w:rsidRPr="000779E3">
        <w:rPr>
          <w:rFonts w:eastAsia="Times New Roman"/>
          <w:bCs/>
          <w:lang w:val="ro-RO"/>
        </w:rPr>
        <w:t>te</w:t>
      </w:r>
      <w:r>
        <w:rPr>
          <w:rFonts w:eastAsia="Times New Roman"/>
          <w:bCs/>
          <w:lang w:val="ro-RO"/>
        </w:rPr>
        <w:t>mperaturi maxime: -8 la -5 gr.C</w:t>
      </w:r>
      <w:r>
        <w:rPr>
          <w:rFonts w:eastAsia="Times New Roman"/>
          <w:bCs/>
        </w:rPr>
        <w:t>;</w:t>
      </w:r>
      <w:r w:rsidRPr="000779E3">
        <w:rPr>
          <w:rFonts w:eastAsia="Times New Roman"/>
          <w:bCs/>
          <w:lang w:val="ro-RO"/>
        </w:rPr>
        <w:t xml:space="preserve"> </w:t>
      </w:r>
    </w:p>
    <w:p w:rsidR="003C22DE" w:rsidRDefault="000779E3" w:rsidP="000779E3">
      <w:pPr>
        <w:tabs>
          <w:tab w:val="start" w:pos="36pt"/>
        </w:tabs>
        <w:spacing w:after="0pt"/>
        <w:ind w:start="85.50pt" w:end="0.65pt"/>
        <w:rPr>
          <w:rFonts w:eastAsia="Times New Roman"/>
          <w:bCs/>
          <w:lang w:val="ro-RO"/>
        </w:rPr>
      </w:pPr>
      <w:r w:rsidRPr="000779E3">
        <w:rPr>
          <w:rFonts w:eastAsia="Times New Roman"/>
          <w:b/>
          <w:bCs/>
          <w:lang w:val="ro-RO"/>
        </w:rPr>
        <w:t>Sub 1800 m:</w:t>
      </w:r>
      <w:r w:rsidRPr="000779E3">
        <w:rPr>
          <w:rFonts w:eastAsia="Times New Roman"/>
          <w:bCs/>
          <w:lang w:val="ro-RO"/>
        </w:rPr>
        <w:t xml:space="preserve"> temperaturi minime: -11 la -6 gr.C; temperaturi maxime: -5 la -2 gr.C</w:t>
      </w:r>
      <w:r>
        <w:rPr>
          <w:rFonts w:eastAsia="Times New Roman"/>
          <w:bCs/>
          <w:lang w:val="ro-RO"/>
        </w:rPr>
        <w:t>.</w:t>
      </w:r>
    </w:p>
    <w:p w:rsidR="000779E3" w:rsidRPr="00393A6E" w:rsidRDefault="000779E3" w:rsidP="000779E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Default="006C1FB7" w:rsidP="000A0BB9">
      <w:pPr>
        <w:tabs>
          <w:tab w:val="start" w:pos="36pt"/>
        </w:tabs>
        <w:spacing w:after="0pt"/>
        <w:ind w:start="85.50pt" w:end="0.65pt"/>
        <w:rPr>
          <w:rFonts w:eastAsia="Times New Roman"/>
          <w:bCs/>
          <w:lang w:val="ro-RO"/>
        </w:rPr>
      </w:pPr>
      <w:r w:rsidRPr="006C1FB7">
        <w:rPr>
          <w:rFonts w:eastAsia="Times New Roman"/>
          <w:bCs/>
          <w:lang w:val="ro-RO"/>
        </w:rPr>
        <w:t>La suprafaţă se găseşte un strat de zăpadă uscată, cu coeziune redusă, de circa 10-20 cm, depus în urma ninsori</w:t>
      </w:r>
      <w:r>
        <w:rPr>
          <w:rFonts w:eastAsia="Times New Roman"/>
          <w:bCs/>
          <w:lang w:val="ro-RO"/>
        </w:rPr>
        <w:t>lor din ultimele zile, peste plă</w:t>
      </w:r>
      <w:r w:rsidRPr="006C1FB7">
        <w:rPr>
          <w:rFonts w:eastAsia="Times New Roman"/>
          <w:bCs/>
          <w:lang w:val="ro-RO"/>
        </w:rPr>
        <w:t>cile de vânt mai vechi. În zonele adăpostite se menţin acumulările mai mari de zăpadă. În aceste condiţii vor fi posibile curgeri sau avalanşe spontane de suprafaţă, de dimensiuni mici şi medii. Chiar în condiţiile unei slabe supraîncărcări cu turişti sau schiori, pe pantele suficient de înclinate, riscul declanşării avalanşelor este însemnat.</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Pr="006C1FB7" w:rsidRDefault="005976CC" w:rsidP="006C1FB7">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0A0BB9" w:rsidRPr="003740E1">
        <w:rPr>
          <w:rFonts w:eastAsia="Times New Roman"/>
          <w:b/>
          <w:bCs/>
          <w:color w:val="ED7D31" w:themeColor="accent2"/>
          <w:lang w:val="ro-RO"/>
        </w:rPr>
        <w:t>RISC ÎNSEMNAT (3)</w:t>
      </w:r>
    </w:p>
    <w:p w:rsidR="000A0BB9" w:rsidRPr="000A0BB9" w:rsidRDefault="006C1FB7" w:rsidP="00596F27">
      <w:pPr>
        <w:tabs>
          <w:tab w:val="start" w:pos="36pt"/>
        </w:tabs>
        <w:spacing w:after="0pt"/>
        <w:ind w:start="85.50pt" w:end="0.65pt"/>
        <w:rPr>
          <w:rFonts w:eastAsia="Times New Roman"/>
          <w:bCs/>
          <w:lang w:val="ro-RO"/>
        </w:rPr>
      </w:pPr>
      <w:r w:rsidRPr="006C1FB7">
        <w:rPr>
          <w:rFonts w:eastAsia="Times New Roman"/>
          <w:bCs/>
          <w:lang w:val="ro-RO"/>
        </w:rPr>
        <w:t>Chiar dacă a început sa se taseze uşor, la suprafaţă întâlnim un strat puţin stabilizat depus în ultimele zile, de circa 25-35 cm, mai însemnat pe văi şi în zonele adăpostite. Sub acesta, la</w:t>
      </w:r>
      <w:r>
        <w:rPr>
          <w:rFonts w:eastAsia="Times New Roman"/>
          <w:bCs/>
          <w:lang w:val="ro-RO"/>
        </w:rPr>
        <w:t xml:space="preserve"> altitudini spre 1800 m, se menţ</w:t>
      </w:r>
      <w:r w:rsidRPr="006C1FB7">
        <w:rPr>
          <w:rFonts w:eastAsia="Times New Roman"/>
          <w:bCs/>
          <w:lang w:val="ro-RO"/>
        </w:rPr>
        <w:t xml:space="preserve">in plăcile mai vechi, iar la altitudini joase stratul este relativ compact şi stabil. Datorită cantităţii relativ mari de zăpadă existentă în stratul </w:t>
      </w:r>
      <w:r w:rsidRPr="006C1FB7">
        <w:rPr>
          <w:rFonts w:eastAsia="Times New Roman"/>
          <w:bCs/>
          <w:lang w:val="ro-RO"/>
        </w:rPr>
        <w:lastRenderedPageBreak/>
        <w:t>superior, sunt posibile curgeri sau avalanşe spontane pe versanţii înclinaţi, riscul fiind amplificat în condiţii de supraîncărcări cu turişti sau schiori.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393A6E"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393A6E"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4E47E5" w:rsidP="0019249A">
      <w:pPr>
        <w:spacing w:after="0pt"/>
      </w:pPr>
      <w:r w:rsidRPr="004E47E5">
        <w:rPr>
          <w:color w:val="000000"/>
          <w:lang w:val="ro-RO"/>
        </w:rPr>
        <w:t>Nu au fost semnalate evenimente deosebite.</w:t>
      </w:r>
    </w:p>
    <w:p w:rsidR="00295BAE" w:rsidRPr="00393A6E" w:rsidRDefault="00295BAE" w:rsidP="0019249A">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rsidR="008E1060" w:rsidRPr="00393A6E" w:rsidRDefault="008E1060" w:rsidP="00515870">
      <w:pPr>
        <w:tabs>
          <w:tab w:val="num" w:pos="35.45pt"/>
        </w:tabs>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4E47E5">
        <w:rPr>
          <w:lang w:val="ro-RO"/>
        </w:rPr>
        <w:t>19</w:t>
      </w:r>
      <w:r w:rsidR="003C6BB0">
        <w:rPr>
          <w:lang w:val="ro-RO"/>
        </w:rPr>
        <w:t>.02</w:t>
      </w:r>
      <w:r w:rsidR="00C3225A">
        <w:rPr>
          <w:lang w:val="ro-RO"/>
        </w:rPr>
        <w:t>.2018</w:t>
      </w:r>
      <w:r w:rsidR="00A83CB5">
        <w:rPr>
          <w:lang w:val="ro-RO"/>
        </w:rPr>
        <w:t>-</w:t>
      </w:r>
      <w:r w:rsidR="004E47E5">
        <w:rPr>
          <w:lang w:val="ro-RO"/>
        </w:rPr>
        <w:t>20</w:t>
      </w:r>
      <w:r w:rsidR="003C6BB0">
        <w:rPr>
          <w:lang w:val="ro-RO"/>
        </w:rPr>
        <w:t>.02</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93A6E"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B04398" w:rsidRPr="001028E2" w:rsidRDefault="00090129"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67168" w:rsidRDefault="00467168" w:rsidP="00CD5B3B">
      <w:r>
        <w:separator/>
      </w:r>
    </w:p>
  </w:endnote>
  <w:endnote w:type="continuationSeparator" w:id="0">
    <w:p w:rsidR="00467168" w:rsidRDefault="0046716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67168" w:rsidRDefault="00467168" w:rsidP="00CD5B3B">
      <w:r>
        <w:separator/>
      </w:r>
    </w:p>
  </w:footnote>
  <w:footnote w:type="continuationSeparator" w:id="0">
    <w:p w:rsidR="00467168" w:rsidRDefault="0046716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09012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129"/>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168"/>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490"/>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57CF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517C00B-E1AB-4537-A18F-1D82B5236E8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2712</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477</cp:revision>
  <cp:lastPrinted>2017-10-19T05:08:00Z</cp:lastPrinted>
  <dcterms:created xsi:type="dcterms:W3CDTF">2017-07-18T07:50:00Z</dcterms:created>
  <dcterms:modified xsi:type="dcterms:W3CDTF">2018-02-21T06:44:00Z</dcterms:modified>
</cp:coreProperties>
</file>