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CCFB" w14:textId="77777777" w:rsidR="004E4CE1" w:rsidRPr="004E4CE1" w:rsidRDefault="004E4CE1" w:rsidP="004E4CE1">
      <w:pPr>
        <w:rPr>
          <w:lang w:val="ro-RO"/>
        </w:rPr>
      </w:pPr>
      <w:r w:rsidRPr="004E4CE1">
        <w:rPr>
          <w:lang w:val="ro-RO"/>
        </w:rPr>
        <w:t xml:space="preserve">    </w:t>
      </w:r>
    </w:p>
    <w:p w14:paraId="2656A143" w14:textId="4B8826B3" w:rsidR="004E4CE1" w:rsidRPr="004E4CE1" w:rsidRDefault="004E4CE1" w:rsidP="008D5151">
      <w:pPr>
        <w:spacing w:before="240" w:line="240" w:lineRule="auto"/>
        <w:rPr>
          <w:lang w:val="ro-RO"/>
        </w:rPr>
      </w:pPr>
      <w:r w:rsidRPr="004E4CE1">
        <w:rPr>
          <w:lang w:val="ro-RO"/>
        </w:rPr>
        <w:t xml:space="preserve">                                                                                                   SE  APROBĂ</w:t>
      </w:r>
    </w:p>
    <w:p w14:paraId="6475465A" w14:textId="5DD333DC" w:rsidR="004E4CE1" w:rsidRPr="004E4CE1" w:rsidRDefault="004E4CE1" w:rsidP="008D5151">
      <w:pPr>
        <w:spacing w:after="0" w:line="240" w:lineRule="auto"/>
        <w:rPr>
          <w:lang w:val="ro-RO"/>
        </w:rPr>
      </w:pPr>
      <w:r w:rsidRPr="004E4CE1">
        <w:rPr>
          <w:lang w:val="ro-RO"/>
        </w:rPr>
        <w:t xml:space="preserve">                                                                                            </w:t>
      </w:r>
      <w:r w:rsidR="008D5151">
        <w:rPr>
          <w:lang w:val="ro-RO"/>
        </w:rPr>
        <w:t xml:space="preserve"> </w:t>
      </w:r>
      <w:r w:rsidRPr="004E4CE1">
        <w:rPr>
          <w:lang w:val="ro-RO"/>
        </w:rPr>
        <w:t>DIRECTOR GENERAL</w:t>
      </w:r>
    </w:p>
    <w:p w14:paraId="0F96BB23" w14:textId="69B4AB00" w:rsidR="004E4CE1" w:rsidRPr="004E4CE1" w:rsidRDefault="004E4CE1" w:rsidP="008D5151">
      <w:pPr>
        <w:spacing w:before="240"/>
        <w:rPr>
          <w:lang w:val="ro-RO"/>
        </w:rPr>
      </w:pPr>
      <w:r w:rsidRPr="004E4CE1">
        <w:rPr>
          <w:lang w:val="ro-RO"/>
        </w:rPr>
        <w:t xml:space="preserve">                                                                                    </w:t>
      </w:r>
      <w:r>
        <w:rPr>
          <w:lang w:val="ro-RO"/>
        </w:rPr>
        <w:t xml:space="preserve">             </w:t>
      </w:r>
      <w:r w:rsidRPr="004E4CE1">
        <w:rPr>
          <w:lang w:val="ro-RO"/>
        </w:rPr>
        <w:t>Ilie MIHALACHE</w:t>
      </w:r>
    </w:p>
    <w:p w14:paraId="2495E8EA" w14:textId="77777777" w:rsidR="004E4CE1" w:rsidRDefault="004E4CE1" w:rsidP="008D5151">
      <w:pPr>
        <w:jc w:val="center"/>
        <w:rPr>
          <w:lang w:val="ro-RO"/>
        </w:rPr>
      </w:pPr>
    </w:p>
    <w:p w14:paraId="23F8BB7C" w14:textId="77777777" w:rsidR="008D5151" w:rsidRPr="004E4CE1" w:rsidRDefault="008D5151" w:rsidP="008D5151">
      <w:pPr>
        <w:jc w:val="center"/>
        <w:rPr>
          <w:lang w:val="ro-RO"/>
        </w:rPr>
      </w:pPr>
    </w:p>
    <w:p w14:paraId="26151028" w14:textId="77777777" w:rsidR="004E4CE1" w:rsidRDefault="004E4CE1" w:rsidP="008D5151">
      <w:pPr>
        <w:jc w:val="center"/>
        <w:rPr>
          <w:lang w:val="ro-RO"/>
        </w:rPr>
      </w:pPr>
      <w:r w:rsidRPr="004E4CE1">
        <w:rPr>
          <w:lang w:val="ro-RO"/>
        </w:rPr>
        <w:t>REFERAT DE APROBARE</w:t>
      </w:r>
    </w:p>
    <w:p w14:paraId="55FB85C7" w14:textId="77777777" w:rsidR="004E4CE1" w:rsidRDefault="004E4CE1" w:rsidP="00EF1DF2">
      <w:pPr>
        <w:rPr>
          <w:lang w:val="ro-RO"/>
        </w:rPr>
      </w:pPr>
    </w:p>
    <w:p w14:paraId="06B600E3" w14:textId="144ED844" w:rsidR="00EF1DF2" w:rsidRDefault="00EF1DF2" w:rsidP="0097156E">
      <w:pPr>
        <w:spacing w:line="240" w:lineRule="auto"/>
        <w:rPr>
          <w:lang w:val="ro-RO"/>
        </w:rPr>
      </w:pPr>
      <w:r>
        <w:tab/>
      </w:r>
      <w:r w:rsidR="007079F4" w:rsidRPr="003A7EFC">
        <w:rPr>
          <w:lang w:val="fr-FR"/>
        </w:rPr>
        <w:t xml:space="preserve">Pentru </w:t>
      </w:r>
      <w:r w:rsidR="003A7EFC" w:rsidRPr="003A7EFC">
        <w:rPr>
          <w:lang w:val="fr-FR"/>
        </w:rPr>
        <w:t xml:space="preserve">îmbunătățirea modului de punere în aplicare a </w:t>
      </w:r>
      <w:r w:rsidRPr="003A7EFC">
        <w:rPr>
          <w:lang w:val="fr-FR"/>
        </w:rPr>
        <w:t xml:space="preserve">dispoziţiilor art. 20 alin. </w:t>
      </w:r>
      <w:r w:rsidRPr="00EF1DF2">
        <w:rPr>
          <w:lang w:val="fr-FR"/>
        </w:rPr>
        <w:t xml:space="preserve">(3) din Legea nr. 46/2008, republicată, cu modificările ulterioare, cu privire la </w:t>
      </w:r>
      <w:r w:rsidRPr="00EF1DF2">
        <w:rPr>
          <w:lang w:val="ro-RO"/>
        </w:rPr>
        <w:t>volum</w:t>
      </w:r>
      <w:r>
        <w:rPr>
          <w:lang w:val="ro-RO"/>
        </w:rPr>
        <w:t>ul</w:t>
      </w:r>
      <w:r w:rsidRPr="00EF1DF2">
        <w:rPr>
          <w:lang w:val="ro-RO"/>
        </w:rPr>
        <w:t xml:space="preserve"> maxim</w:t>
      </w:r>
      <w:r>
        <w:rPr>
          <w:lang w:val="ro-RO"/>
        </w:rPr>
        <w:t xml:space="preserve"> pe care îl poate recolta un proprietar </w:t>
      </w:r>
      <w:r w:rsidR="003A7EFC">
        <w:rPr>
          <w:lang w:val="ro-RO"/>
        </w:rPr>
        <w:t>în condițiile prevăzute de lege</w:t>
      </w:r>
      <w:r w:rsidR="0097156E">
        <w:rPr>
          <w:lang w:val="ro-RO"/>
        </w:rPr>
        <w:t xml:space="preserve">, așa cum </w:t>
      </w:r>
      <w:r w:rsidR="00C65107">
        <w:rPr>
          <w:lang w:val="ro-RO"/>
        </w:rPr>
        <w:t>se prevede</w:t>
      </w:r>
      <w:r w:rsidR="0097156E">
        <w:rPr>
          <w:lang w:val="ro-RO"/>
        </w:rPr>
        <w:t xml:space="preserve"> în </w:t>
      </w:r>
      <w:r w:rsidR="0097156E" w:rsidRPr="0097156E">
        <w:rPr>
          <w:i/>
          <w:lang w:val="ro-RO"/>
        </w:rPr>
        <w:t xml:space="preserve">Metodologia </w:t>
      </w:r>
      <w:r w:rsidR="0097156E" w:rsidRPr="0097156E">
        <w:rPr>
          <w:i/>
          <w:lang w:val="ro-RO"/>
        </w:rPr>
        <w:t>de aprobare a depăşirii posibilităţii anuale cu volumul masei lemnoase din arborete afectate de factori biotici şi/sau abiotici</w:t>
      </w:r>
      <w:r w:rsidR="0097156E">
        <w:rPr>
          <w:lang w:val="ro-RO"/>
        </w:rPr>
        <w:t xml:space="preserve">, aprobată prin </w:t>
      </w:r>
      <w:r w:rsidR="0097156E" w:rsidRPr="0097156E">
        <w:rPr>
          <w:lang w:val="ro-RO"/>
        </w:rPr>
        <w:t>O</w:t>
      </w:r>
      <w:r w:rsidR="0097156E">
        <w:rPr>
          <w:lang w:val="ro-RO"/>
        </w:rPr>
        <w:t>M</w:t>
      </w:r>
      <w:r w:rsidR="0097156E" w:rsidRPr="0097156E">
        <w:rPr>
          <w:lang w:val="ro-RO"/>
        </w:rPr>
        <w:t xml:space="preserve"> </w:t>
      </w:r>
      <w:r w:rsidR="0097156E">
        <w:rPr>
          <w:lang w:val="ro-RO"/>
        </w:rPr>
        <w:t>n</w:t>
      </w:r>
      <w:r w:rsidR="0097156E" w:rsidRPr="0097156E">
        <w:rPr>
          <w:lang w:val="ro-RO"/>
        </w:rPr>
        <w:t>r. 884/2016</w:t>
      </w:r>
      <w:r w:rsidR="0097156E">
        <w:rPr>
          <w:lang w:val="ro-RO"/>
        </w:rPr>
        <w:t>,</w:t>
      </w:r>
      <w:r w:rsidR="0097156E" w:rsidRPr="0097156E">
        <w:rPr>
          <w:lang w:val="ro-RO"/>
        </w:rPr>
        <w:t xml:space="preserve"> </w:t>
      </w:r>
      <w:r w:rsidR="0097156E">
        <w:rPr>
          <w:lang w:val="ro-RO"/>
        </w:rPr>
        <w:t xml:space="preserve">este necesar să se </w:t>
      </w:r>
      <w:r w:rsidR="00C65107">
        <w:rPr>
          <w:lang w:val="ro-RO"/>
        </w:rPr>
        <w:t>elaboreze</w:t>
      </w:r>
      <w:r w:rsidR="0097156E">
        <w:rPr>
          <w:lang w:val="ro-RO"/>
        </w:rPr>
        <w:t xml:space="preserve"> </w:t>
      </w:r>
      <w:r w:rsidR="003D21E7">
        <w:rPr>
          <w:lang w:val="ro-RO"/>
        </w:rPr>
        <w:t xml:space="preserve">o </w:t>
      </w:r>
      <w:r w:rsidR="0097156E">
        <w:rPr>
          <w:lang w:val="ro-RO"/>
        </w:rPr>
        <w:t>procedur</w:t>
      </w:r>
      <w:r w:rsidR="003D21E7">
        <w:rPr>
          <w:lang w:val="ro-RO"/>
        </w:rPr>
        <w:t>ă</w:t>
      </w:r>
      <w:r w:rsidR="0097156E">
        <w:rPr>
          <w:lang w:val="ro-RO"/>
        </w:rPr>
        <w:t xml:space="preserve"> de lucru clar</w:t>
      </w:r>
      <w:r w:rsidR="003D21E7">
        <w:rPr>
          <w:lang w:val="ro-RO"/>
        </w:rPr>
        <w:t>ă</w:t>
      </w:r>
      <w:r w:rsidR="0097156E">
        <w:rPr>
          <w:lang w:val="ro-RO"/>
        </w:rPr>
        <w:t xml:space="preserve"> și unitar</w:t>
      </w:r>
      <w:r w:rsidR="003D21E7">
        <w:rPr>
          <w:lang w:val="ro-RO"/>
        </w:rPr>
        <w:t>ă</w:t>
      </w:r>
      <w:r w:rsidR="0097156E">
        <w:rPr>
          <w:lang w:val="ro-RO"/>
        </w:rPr>
        <w:t>, care sa poată fi aplicat</w:t>
      </w:r>
      <w:r w:rsidR="003D21E7">
        <w:rPr>
          <w:lang w:val="ro-RO"/>
        </w:rPr>
        <w:t>ă</w:t>
      </w:r>
      <w:r w:rsidR="0097156E">
        <w:rPr>
          <w:lang w:val="ro-RO"/>
        </w:rPr>
        <w:t xml:space="preserve"> pentru toți proprietarii de pădure cu suprafața mai mică de 10 ha.</w:t>
      </w:r>
    </w:p>
    <w:p w14:paraId="1D1BBA39" w14:textId="2631F2AE" w:rsidR="00EA7FDD" w:rsidRDefault="0097156E" w:rsidP="00EF1DF2">
      <w:pPr>
        <w:spacing w:line="240" w:lineRule="auto"/>
        <w:rPr>
          <w:lang w:val="ro-RO"/>
        </w:rPr>
      </w:pPr>
      <w:r>
        <w:rPr>
          <w:lang w:val="ro-RO"/>
        </w:rPr>
        <w:tab/>
      </w:r>
      <w:r w:rsidR="00EA7FDD">
        <w:rPr>
          <w:lang w:val="ro-RO"/>
        </w:rPr>
        <w:t>Propunerea de act normativ va</w:t>
      </w:r>
      <w:r>
        <w:rPr>
          <w:lang w:val="ro-RO"/>
        </w:rPr>
        <w:t xml:space="preserve"> </w:t>
      </w:r>
      <w:r w:rsidR="00EA7FDD">
        <w:rPr>
          <w:lang w:val="ro-RO"/>
        </w:rPr>
        <w:t xml:space="preserve">conduce la </w:t>
      </w:r>
      <w:r>
        <w:rPr>
          <w:lang w:val="ro-RO"/>
        </w:rPr>
        <w:t>abord</w:t>
      </w:r>
      <w:r w:rsidR="00EA7FDD">
        <w:rPr>
          <w:lang w:val="ro-RO"/>
        </w:rPr>
        <w:t>area</w:t>
      </w:r>
      <w:r>
        <w:rPr>
          <w:lang w:val="ro-RO"/>
        </w:rPr>
        <w:t xml:space="preserve"> în mod unitar de către toate ocoalele silvice </w:t>
      </w:r>
      <w:r w:rsidR="00EA7FDD">
        <w:rPr>
          <w:lang w:val="ro-RO"/>
        </w:rPr>
        <w:t xml:space="preserve">a </w:t>
      </w:r>
      <w:r w:rsidR="00C65107">
        <w:rPr>
          <w:lang w:val="ro-RO"/>
        </w:rPr>
        <w:t>lucrărilor</w:t>
      </w:r>
      <w:r w:rsidR="00EA7FDD">
        <w:rPr>
          <w:lang w:val="ro-RO"/>
        </w:rPr>
        <w:t xml:space="preserve"> de punere în valoare, a aprobării actelor de punere în valoare și a autorizării spre exploatare a masei lemnoase care aparține proprietarilor de </w:t>
      </w:r>
      <w:r w:rsidR="00EA7FDD">
        <w:rPr>
          <w:lang w:val="ro-RO"/>
        </w:rPr>
        <w:t>pădure cu suprafața mai mică de 10 ha</w:t>
      </w:r>
      <w:r w:rsidR="00EA7FDD">
        <w:rPr>
          <w:lang w:val="ro-RO"/>
        </w:rPr>
        <w:t>.</w:t>
      </w:r>
    </w:p>
    <w:p w14:paraId="110B3F20" w14:textId="0BF41866" w:rsidR="003D21E7" w:rsidRDefault="00EA7FDD" w:rsidP="00EF1DF2">
      <w:pPr>
        <w:spacing w:line="240" w:lineRule="auto"/>
        <w:rPr>
          <w:lang w:val="ro-RO"/>
        </w:rPr>
      </w:pPr>
      <w:r>
        <w:rPr>
          <w:lang w:val="ro-RO"/>
        </w:rPr>
        <w:tab/>
      </w:r>
      <w:r w:rsidR="003D21E7">
        <w:rPr>
          <w:lang w:val="ro-RO"/>
        </w:rPr>
        <w:t>M</w:t>
      </w:r>
      <w:r w:rsidR="0097156E">
        <w:rPr>
          <w:lang w:val="ro-RO"/>
        </w:rPr>
        <w:t xml:space="preserve">odificările propuse </w:t>
      </w:r>
      <w:r>
        <w:rPr>
          <w:lang w:val="ro-RO"/>
        </w:rPr>
        <w:t xml:space="preserve">contribuie semnificativ la facilitarea </w:t>
      </w:r>
      <w:r>
        <w:rPr>
          <w:lang w:val="ro-RO"/>
        </w:rPr>
        <w:t>aprovizion</w:t>
      </w:r>
      <w:r>
        <w:rPr>
          <w:lang w:val="ro-RO"/>
        </w:rPr>
        <w:t>ării</w:t>
      </w:r>
      <w:r>
        <w:rPr>
          <w:lang w:val="ro-RO"/>
        </w:rPr>
        <w:t xml:space="preserve"> populației</w:t>
      </w:r>
      <w:r>
        <w:rPr>
          <w:lang w:val="ro-RO"/>
        </w:rPr>
        <w:t xml:space="preserve"> </w:t>
      </w:r>
      <w:r>
        <w:rPr>
          <w:lang w:val="ro-RO"/>
        </w:rPr>
        <w:t>cu lemn de foc</w:t>
      </w:r>
      <w:r w:rsidR="003D21E7">
        <w:rPr>
          <w:lang w:val="ro-RO"/>
        </w:rPr>
        <w:t>,</w:t>
      </w:r>
      <w:r>
        <w:rPr>
          <w:lang w:val="ro-RO"/>
        </w:rPr>
        <w:t xml:space="preserve"> prin stabilirea </w:t>
      </w:r>
      <w:r w:rsidR="003D21E7">
        <w:rPr>
          <w:lang w:val="ro-RO"/>
        </w:rPr>
        <w:t>obligațiilor ce revin atât administratorilor pădurii, cât și proprietarilor de pădure.</w:t>
      </w:r>
    </w:p>
    <w:p w14:paraId="6960804D" w14:textId="2463964D" w:rsidR="003D21E7" w:rsidRDefault="003D21E7" w:rsidP="00EF1DF2">
      <w:pPr>
        <w:spacing w:line="240" w:lineRule="auto"/>
        <w:rPr>
          <w:lang w:val="ro-RO"/>
        </w:rPr>
      </w:pPr>
      <w:r>
        <w:rPr>
          <w:lang w:val="ro-RO"/>
        </w:rPr>
        <w:tab/>
        <w:t xml:space="preserve">De asemenea, </w:t>
      </w:r>
      <w:r w:rsidR="00EA7FDD">
        <w:rPr>
          <w:lang w:val="ro-RO"/>
        </w:rPr>
        <w:t xml:space="preserve">se </w:t>
      </w:r>
      <w:r w:rsidR="0097156E">
        <w:rPr>
          <w:lang w:val="ro-RO"/>
        </w:rPr>
        <w:t xml:space="preserve">urmărește </w:t>
      </w:r>
      <w:r>
        <w:rPr>
          <w:lang w:val="ro-RO"/>
        </w:rPr>
        <w:t xml:space="preserve">simplificarea procedurilor administrative în vederea obținerii de către proprietari a </w:t>
      </w:r>
      <w:r>
        <w:rPr>
          <w:lang w:val="ro-RO"/>
        </w:rPr>
        <w:t>masei lemnoase</w:t>
      </w:r>
      <w:r>
        <w:rPr>
          <w:lang w:val="ro-RO"/>
        </w:rPr>
        <w:t xml:space="preserve">, conform prevederilor legale. </w:t>
      </w:r>
    </w:p>
    <w:p w14:paraId="596AC7EC" w14:textId="26C8C66B" w:rsidR="004E4CE1" w:rsidRPr="00C65107" w:rsidRDefault="008D5151" w:rsidP="008D5151">
      <w:pPr>
        <w:spacing w:after="0" w:line="240" w:lineRule="auto"/>
        <w:rPr>
          <w:i/>
          <w:lang w:val="ro-RO"/>
        </w:rPr>
      </w:pPr>
      <w:r>
        <w:rPr>
          <w:lang w:val="ro-RO"/>
        </w:rPr>
        <w:tab/>
        <w:t xml:space="preserve">Având în vedere </w:t>
      </w:r>
      <w:r w:rsidR="003D21E7">
        <w:rPr>
          <w:lang w:val="ro-RO"/>
        </w:rPr>
        <w:t>cele prezentate, v</w:t>
      </w:r>
      <w:r w:rsidR="004E4CE1" w:rsidRPr="004E4CE1">
        <w:rPr>
          <w:lang w:val="ro-RO"/>
        </w:rPr>
        <w:t xml:space="preserve">ă rugăm să fiţi de acord cu elaborarea </w:t>
      </w:r>
      <w:r w:rsidR="00C65107">
        <w:rPr>
          <w:lang w:val="ro-RO"/>
        </w:rPr>
        <w:t xml:space="preserve">unui </w:t>
      </w:r>
      <w:r w:rsidR="004E4CE1" w:rsidRPr="004E4CE1">
        <w:rPr>
          <w:lang w:val="ro-RO"/>
        </w:rPr>
        <w:t xml:space="preserve">proiect de ordin </w:t>
      </w:r>
      <w:r w:rsidR="00C65107">
        <w:rPr>
          <w:lang w:val="ro-RO"/>
        </w:rPr>
        <w:t xml:space="preserve">de </w:t>
      </w:r>
      <w:r w:rsidR="003D21E7" w:rsidRPr="003D21E7">
        <w:rPr>
          <w:lang w:val="ro-RO"/>
        </w:rPr>
        <w:t>modificare şi completare</w:t>
      </w:r>
      <w:r w:rsidR="00C65107">
        <w:rPr>
          <w:lang w:val="ro-RO"/>
        </w:rPr>
        <w:t xml:space="preserve"> </w:t>
      </w:r>
      <w:r w:rsidR="003D21E7" w:rsidRPr="003D21E7">
        <w:rPr>
          <w:lang w:val="ro-RO"/>
        </w:rPr>
        <w:t xml:space="preserve">a </w:t>
      </w:r>
      <w:r w:rsidR="003D21E7" w:rsidRPr="00C65107">
        <w:rPr>
          <w:i/>
          <w:lang w:val="ro-RO"/>
        </w:rPr>
        <w:t xml:space="preserve">Metodologiei de aprobare a depăşirii posibilităţii anuale cu volumul masei lemnoase din arborete afectate de factori biotici şi/sau abiotici, </w:t>
      </w:r>
      <w:r w:rsidR="003D21E7" w:rsidRPr="00C65107">
        <w:rPr>
          <w:lang w:val="ro-RO"/>
        </w:rPr>
        <w:t>aprobată prin</w:t>
      </w:r>
      <w:r w:rsidR="003D21E7" w:rsidRPr="00C65107">
        <w:rPr>
          <w:i/>
          <w:lang w:val="ro-RO"/>
        </w:rPr>
        <w:t xml:space="preserve"> Ordinul ministrului mediului, apelor şi pădurilor nr. 884/2016</w:t>
      </w:r>
      <w:r w:rsidR="00C65107" w:rsidRPr="00C65107">
        <w:rPr>
          <w:i/>
          <w:lang w:val="ro-RO"/>
        </w:rPr>
        <w:t xml:space="preserve">, </w:t>
      </w:r>
      <w:r w:rsidR="00C65107" w:rsidRPr="00C65107">
        <w:rPr>
          <w:lang w:val="ro-RO"/>
        </w:rPr>
        <w:t>cu modificările și completările ulterioare</w:t>
      </w:r>
      <w:r w:rsidR="00C65107" w:rsidRPr="00C65107">
        <w:rPr>
          <w:i/>
          <w:lang w:val="ro-RO"/>
        </w:rPr>
        <w:t>.</w:t>
      </w:r>
    </w:p>
    <w:p w14:paraId="28B43A81" w14:textId="77777777" w:rsidR="004E4CE1" w:rsidRPr="004E4CE1" w:rsidRDefault="004E4CE1" w:rsidP="004E4CE1">
      <w:pPr>
        <w:rPr>
          <w:lang w:val="ro-RO"/>
        </w:rPr>
      </w:pPr>
    </w:p>
    <w:p w14:paraId="25353085" w14:textId="56101D98" w:rsidR="004E4CE1" w:rsidRPr="004E4CE1" w:rsidRDefault="004E4CE1" w:rsidP="008D5151">
      <w:pPr>
        <w:jc w:val="center"/>
        <w:rPr>
          <w:lang w:val="ro-RO"/>
        </w:rPr>
      </w:pPr>
      <w:r w:rsidRPr="004E4CE1">
        <w:rPr>
          <w:lang w:val="ro-RO"/>
        </w:rPr>
        <w:t>DIRECTOR</w:t>
      </w:r>
    </w:p>
    <w:p w14:paraId="04932700" w14:textId="77777777" w:rsidR="004E4CE1" w:rsidRPr="004E4CE1" w:rsidRDefault="004E4CE1" w:rsidP="008D5151">
      <w:pPr>
        <w:jc w:val="center"/>
        <w:rPr>
          <w:lang w:val="ro-RO"/>
        </w:rPr>
      </w:pPr>
      <w:r w:rsidRPr="004E4CE1">
        <w:rPr>
          <w:lang w:val="ro-RO"/>
        </w:rPr>
        <w:t>Dănuț IACOB</w:t>
      </w:r>
    </w:p>
    <w:p w14:paraId="465BEFA3" w14:textId="38CE06B8" w:rsidR="00CD5B3B" w:rsidRDefault="00CD5B3B" w:rsidP="004E4CE1">
      <w:bookmarkStart w:id="0" w:name="_GoBack"/>
      <w:bookmarkEnd w:id="0"/>
    </w:p>
    <w:sectPr w:rsidR="00CD5B3B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F2AC" w14:textId="77777777" w:rsidR="00384383" w:rsidRDefault="00384383" w:rsidP="00CD5B3B">
      <w:r>
        <w:separator/>
      </w:r>
    </w:p>
  </w:endnote>
  <w:endnote w:type="continuationSeparator" w:id="0">
    <w:p w14:paraId="2D454AE2" w14:textId="77777777" w:rsidR="00384383" w:rsidRDefault="0038438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Calea Plevnei, nr. 46-48</w:t>
    </w:r>
    <w:r w:rsidRPr="00D06E9C">
      <w:rPr>
        <w:sz w:val="14"/>
        <w:szCs w:val="14"/>
      </w:rPr>
      <w:t>, Sector 1, București</w:t>
    </w:r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16B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Calea Plevnei, nr. 46-48</w:t>
    </w:r>
    <w:r w:rsidRPr="00D06E9C">
      <w:rPr>
        <w:sz w:val="14"/>
        <w:szCs w:val="14"/>
      </w:rPr>
      <w:t>, Sector 1, București</w:t>
    </w:r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E99B" w14:textId="77777777" w:rsidR="00384383" w:rsidRDefault="00384383" w:rsidP="00CD5B3B">
      <w:r>
        <w:separator/>
      </w:r>
    </w:p>
  </w:footnote>
  <w:footnote w:type="continuationSeparator" w:id="0">
    <w:p w14:paraId="03C1F288" w14:textId="77777777" w:rsidR="00384383" w:rsidRDefault="0038438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r>
            <w:t>Nesecret</w:t>
          </w:r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  <w:lang w:val="ro-RO" w:eastAsia="ro-RO"/>
      </w:rPr>
      <w:drawing>
        <wp:inline distT="0" distB="0" distL="0" distR="0" wp14:anchorId="150B6760" wp14:editId="7189797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6D058F" w:rsidRPr="00CD5B3B" w:rsidRDefault="006D058F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5BC0AAA" w14:textId="77777777" w:rsidR="006D058F" w:rsidRDefault="006D058F" w:rsidP="00E562FC">
          <w:pPr>
            <w:pStyle w:val="MediumGrid21"/>
            <w:jc w:val="right"/>
          </w:pPr>
          <w:r>
            <w:t>Nesecret</w:t>
          </w:r>
        </w:p>
      </w:tc>
    </w:tr>
  </w:tbl>
  <w:p w14:paraId="11200F00" w14:textId="0FC965F7" w:rsidR="006D058F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</w:rPr>
    </w:pPr>
    <w:r>
      <w:tab/>
    </w:r>
    <w:r>
      <w:rPr>
        <w:b/>
        <w:color w:val="7F7F7F" w:themeColor="text1" w:themeTint="80"/>
      </w:rPr>
      <w:t>Nr.</w:t>
    </w:r>
    <w:r w:rsidR="004E4CE1">
      <w:rPr>
        <w:b/>
        <w:color w:val="7F7F7F" w:themeColor="text1" w:themeTint="80"/>
      </w:rPr>
      <w:t xml:space="preserve">               </w:t>
    </w:r>
    <w:r>
      <w:rPr>
        <w:b/>
        <w:color w:val="7F7F7F" w:themeColor="text1" w:themeTint="80"/>
      </w:rPr>
      <w:t>/</w:t>
    </w:r>
    <w:r w:rsidR="004E4CE1">
      <w:rPr>
        <w:b/>
        <w:color w:val="7F7F7F" w:themeColor="text1" w:themeTint="80"/>
      </w:rPr>
      <w:t xml:space="preserve">        </w:t>
    </w:r>
    <w:r>
      <w:rPr>
        <w:b/>
        <w:color w:val="7F7F7F" w:themeColor="text1" w:themeTint="80"/>
      </w:rPr>
      <w:t>/</w:t>
    </w:r>
  </w:p>
  <w:p w14:paraId="20E5D87A" w14:textId="7FA06078" w:rsidR="006D058F" w:rsidRPr="00C9459A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</w:rPr>
    </w:pPr>
    <w:r>
      <w:rPr>
        <w:b/>
        <w:color w:val="7F7F7F" w:themeColor="text1" w:themeTint="80"/>
      </w:rPr>
      <w:tab/>
    </w:r>
    <w:r w:rsidR="004E4CE1" w:rsidRPr="004E4CE1">
      <w:rPr>
        <w:b/>
        <w:color w:val="7F7F7F" w:themeColor="text1" w:themeTint="80"/>
      </w:rPr>
      <w:t>DIRECȚIA POLITICI ȘI STRATEGII ÎN SILVICULTURĂ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D7C"/>
    <w:rsid w:val="0008223C"/>
    <w:rsid w:val="000A7E2D"/>
    <w:rsid w:val="000F4B4B"/>
    <w:rsid w:val="00100F36"/>
    <w:rsid w:val="00103799"/>
    <w:rsid w:val="00225822"/>
    <w:rsid w:val="002A5742"/>
    <w:rsid w:val="003070E3"/>
    <w:rsid w:val="00384383"/>
    <w:rsid w:val="00387155"/>
    <w:rsid w:val="003A7EFC"/>
    <w:rsid w:val="003D21E7"/>
    <w:rsid w:val="0048246C"/>
    <w:rsid w:val="00493AD5"/>
    <w:rsid w:val="004E4CE1"/>
    <w:rsid w:val="005E6FFA"/>
    <w:rsid w:val="006A263E"/>
    <w:rsid w:val="006B528B"/>
    <w:rsid w:val="006D058F"/>
    <w:rsid w:val="007079F4"/>
    <w:rsid w:val="00722BEC"/>
    <w:rsid w:val="00745F61"/>
    <w:rsid w:val="00766E0E"/>
    <w:rsid w:val="008A2AC0"/>
    <w:rsid w:val="008C7043"/>
    <w:rsid w:val="008D5151"/>
    <w:rsid w:val="00915096"/>
    <w:rsid w:val="00923127"/>
    <w:rsid w:val="0097156E"/>
    <w:rsid w:val="00AE26B4"/>
    <w:rsid w:val="00B01DDD"/>
    <w:rsid w:val="00B13BB4"/>
    <w:rsid w:val="00B704F4"/>
    <w:rsid w:val="00B82917"/>
    <w:rsid w:val="00BD75F9"/>
    <w:rsid w:val="00C05F49"/>
    <w:rsid w:val="00C20EF1"/>
    <w:rsid w:val="00C65107"/>
    <w:rsid w:val="00C9459A"/>
    <w:rsid w:val="00CD0C6C"/>
    <w:rsid w:val="00CD0F06"/>
    <w:rsid w:val="00CD5B3B"/>
    <w:rsid w:val="00D06E9C"/>
    <w:rsid w:val="00D86F1D"/>
    <w:rsid w:val="00E562FC"/>
    <w:rsid w:val="00EA0F6C"/>
    <w:rsid w:val="00EA7FDD"/>
    <w:rsid w:val="00EF1DF2"/>
    <w:rsid w:val="00F67D20"/>
    <w:rsid w:val="00FB6D27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CB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1</Pages>
  <Words>299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9</cp:revision>
  <cp:lastPrinted>2017-07-17T13:59:00Z</cp:lastPrinted>
  <dcterms:created xsi:type="dcterms:W3CDTF">2017-03-09T13:03:00Z</dcterms:created>
  <dcterms:modified xsi:type="dcterms:W3CDTF">2017-07-17T14:07:00Z</dcterms:modified>
</cp:coreProperties>
</file>