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C2" w:rsidRPr="00E407C2" w:rsidRDefault="00E407C2" w:rsidP="00E407C2">
      <w:pPr>
        <w:tabs>
          <w:tab w:val="left" w:pos="1530"/>
          <w:tab w:val="center" w:pos="2790"/>
          <w:tab w:val="right" w:pos="8640"/>
        </w:tabs>
        <w:spacing w:after="120" w:line="276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         DIRECȚIA POLITICI ȘI STRATEGII ÎN SILVICULTURĂ</w:t>
      </w:r>
    </w:p>
    <w:p w:rsidR="00E407C2" w:rsidRPr="00E407C2" w:rsidRDefault="00E407C2" w:rsidP="00E407C2">
      <w:pPr>
        <w:tabs>
          <w:tab w:val="left" w:pos="1530"/>
          <w:tab w:val="center" w:pos="2790"/>
          <w:tab w:val="right" w:pos="8640"/>
        </w:tabs>
        <w:spacing w:after="120" w:line="276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  </w:t>
      </w:r>
      <w:r w:rsidR="00EA249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…………</w:t>
      </w:r>
      <w:proofErr w:type="gramStart"/>
      <w:r w:rsidR="00EA249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/</w:t>
      </w:r>
      <w:proofErr w:type="gramEnd"/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ID/</w:t>
      </w:r>
      <w:r w:rsidR="00EA249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………………</w:t>
      </w:r>
    </w:p>
    <w:p w:rsidR="00E407C2" w:rsidRPr="00E407C2" w:rsidRDefault="00E407C2" w:rsidP="00E407C2">
      <w:pPr>
        <w:tabs>
          <w:tab w:val="left" w:pos="1530"/>
          <w:tab w:val="center" w:pos="2790"/>
          <w:tab w:val="right" w:pos="8640"/>
        </w:tabs>
        <w:spacing w:after="120" w:line="276" w:lineRule="auto"/>
        <w:jc w:val="both"/>
        <w:rPr>
          <w:rFonts w:ascii="Trebuchet MS" w:eastAsia="MS Mincho" w:hAnsi="Trebuchet MS" w:cs="Times New Roman"/>
          <w:b/>
          <w:color w:val="000000" w:themeColor="text1"/>
        </w:rPr>
      </w:pPr>
      <w:r w:rsidRPr="00E407C2">
        <w:rPr>
          <w:rFonts w:ascii="Trebuchet MS" w:eastAsia="MS Mincho" w:hAnsi="Trebuchet MS" w:cs="Times New Roman"/>
          <w:b/>
          <w:color w:val="000000" w:themeColor="text1"/>
        </w:rPr>
        <w:tab/>
      </w:r>
    </w:p>
    <w:p w:rsidR="00E407C2" w:rsidRPr="00E407C2" w:rsidRDefault="00E407C2" w:rsidP="00E407C2">
      <w:pPr>
        <w:spacing w:after="120" w:line="276" w:lineRule="auto"/>
        <w:ind w:left="1701"/>
        <w:jc w:val="both"/>
        <w:rPr>
          <w:rFonts w:ascii="Trebuchet MS" w:eastAsia="MS Mincho" w:hAnsi="Trebuchet MS" w:cs="Times New Roman"/>
          <w:lang w:val="ro-RO"/>
        </w:rPr>
      </w:pPr>
      <w:r w:rsidRPr="00E407C2">
        <w:rPr>
          <w:rFonts w:ascii="Trebuchet MS" w:eastAsia="MS Mincho" w:hAnsi="Trebuchet MS" w:cs="Times New Roman"/>
          <w:lang w:val="ro-RO"/>
        </w:rPr>
        <w:t xml:space="preserve">    </w:t>
      </w:r>
    </w:p>
    <w:p w:rsidR="00E407C2" w:rsidRPr="00E407C2" w:rsidRDefault="00E407C2" w:rsidP="00E407C2">
      <w:pPr>
        <w:spacing w:before="240" w:after="120" w:line="240" w:lineRule="auto"/>
        <w:ind w:left="1701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o-RO"/>
        </w:rPr>
      </w:pPr>
      <w:r w:rsidRPr="00E407C2">
        <w:rPr>
          <w:rFonts w:ascii="Trebuchet MS" w:eastAsia="MS Mincho" w:hAnsi="Trebuchet MS" w:cs="Times New Roman"/>
          <w:lang w:val="ro-RO"/>
        </w:rPr>
        <w:t xml:space="preserve">                                                                                            </w:t>
      </w:r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o-RO"/>
        </w:rPr>
        <w:t>SE  APROBĂ</w:t>
      </w:r>
    </w:p>
    <w:p w:rsidR="00E407C2" w:rsidRPr="00E407C2" w:rsidRDefault="00E407C2" w:rsidP="00E407C2">
      <w:pPr>
        <w:spacing w:after="0" w:line="240" w:lineRule="auto"/>
        <w:ind w:left="1701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o-RO"/>
        </w:rPr>
      </w:pPr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DIRECTOR GENERAL</w:t>
      </w:r>
    </w:p>
    <w:p w:rsidR="00E407C2" w:rsidRPr="00E407C2" w:rsidRDefault="00E407C2" w:rsidP="00E407C2">
      <w:pPr>
        <w:spacing w:before="240" w:after="120" w:line="276" w:lineRule="auto"/>
        <w:ind w:left="1701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o-RO"/>
        </w:rPr>
      </w:pPr>
      <w:r w:rsidRPr="00E407C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Ilie MIHALACHE</w:t>
      </w:r>
    </w:p>
    <w:p w:rsidR="00E407C2" w:rsidRPr="00E407C2" w:rsidRDefault="00E407C2" w:rsidP="00E407C2">
      <w:pPr>
        <w:spacing w:after="120" w:line="276" w:lineRule="auto"/>
        <w:ind w:left="1701"/>
        <w:jc w:val="center"/>
        <w:rPr>
          <w:rFonts w:ascii="Times New Roman" w:eastAsia="MS Mincho" w:hAnsi="Times New Roman" w:cs="Times New Roman"/>
          <w:sz w:val="24"/>
          <w:szCs w:val="24"/>
          <w:lang w:val="ro-RO"/>
        </w:rPr>
      </w:pPr>
    </w:p>
    <w:p w:rsidR="00E407C2" w:rsidRPr="00E407C2" w:rsidRDefault="00E407C2" w:rsidP="00E407C2">
      <w:pPr>
        <w:spacing w:after="120" w:line="276" w:lineRule="auto"/>
        <w:ind w:left="1701"/>
        <w:jc w:val="center"/>
        <w:rPr>
          <w:rFonts w:ascii="Times New Roman" w:eastAsia="MS Mincho" w:hAnsi="Times New Roman" w:cs="Times New Roman"/>
          <w:sz w:val="24"/>
          <w:szCs w:val="24"/>
          <w:lang w:val="ro-RO"/>
        </w:rPr>
      </w:pPr>
    </w:p>
    <w:p w:rsidR="00E407C2" w:rsidRPr="00E407C2" w:rsidRDefault="00E407C2" w:rsidP="00E407C2">
      <w:pPr>
        <w:spacing w:after="120" w:line="276" w:lineRule="auto"/>
        <w:ind w:left="1701"/>
        <w:jc w:val="center"/>
        <w:rPr>
          <w:rFonts w:ascii="Times New Roman" w:eastAsia="MS Mincho" w:hAnsi="Times New Roman" w:cs="Times New Roman"/>
          <w:b/>
          <w:sz w:val="24"/>
          <w:szCs w:val="24"/>
          <w:lang w:val="ro-RO"/>
        </w:rPr>
      </w:pPr>
      <w:r w:rsidRPr="00E407C2">
        <w:rPr>
          <w:rFonts w:ascii="Times New Roman" w:eastAsia="MS Mincho" w:hAnsi="Times New Roman" w:cs="Times New Roman"/>
          <w:b/>
          <w:sz w:val="24"/>
          <w:szCs w:val="24"/>
          <w:lang w:val="ro-RO"/>
        </w:rPr>
        <w:t>REFERAT DE APROBARE</w:t>
      </w:r>
    </w:p>
    <w:p w:rsidR="00DC2940" w:rsidRPr="00DC2940" w:rsidRDefault="00EC7CD2" w:rsidP="00EC7CD2">
      <w:pPr>
        <w:pStyle w:val="al"/>
        <w:shd w:val="clear" w:color="auto" w:fill="FFFFFF"/>
        <w:spacing w:before="0" w:beforeAutospacing="0" w:after="0" w:afterAutospacing="0"/>
        <w:ind w:left="709" w:firstLine="567"/>
        <w:rPr>
          <w:bCs/>
          <w:color w:val="222222"/>
        </w:rPr>
      </w:pPr>
      <w:proofErr w:type="spellStart"/>
      <w:r>
        <w:rPr>
          <w:rFonts w:eastAsia="MS Mincho"/>
        </w:rPr>
        <w:t>P</w:t>
      </w:r>
      <w:r w:rsidR="00DC2940" w:rsidRPr="00DC2940">
        <w:rPr>
          <w:rFonts w:eastAsia="MS Mincho"/>
        </w:rPr>
        <w:t>revederil</w:t>
      </w:r>
      <w:r>
        <w:rPr>
          <w:rFonts w:eastAsia="MS Mincho"/>
        </w:rPr>
        <w:t>e</w:t>
      </w:r>
      <w:proofErr w:type="spellEnd"/>
      <w:r w:rsidR="00DC2940" w:rsidRPr="00DC2940">
        <w:rPr>
          <w:rFonts w:eastAsia="MS Mincho"/>
        </w:rPr>
        <w:t xml:space="preserve"> art. 59 </w:t>
      </w:r>
      <w:proofErr w:type="spellStart"/>
      <w:r w:rsidR="00DC2940" w:rsidRPr="00DC2940">
        <w:rPr>
          <w:rFonts w:eastAsia="MS Mincho"/>
        </w:rPr>
        <w:t>alin</w:t>
      </w:r>
      <w:proofErr w:type="spellEnd"/>
      <w:r w:rsidR="00DC2940" w:rsidRPr="00DC2940">
        <w:rPr>
          <w:rFonts w:eastAsia="MS Mincho"/>
        </w:rPr>
        <w:t>. (</w:t>
      </w:r>
      <w:r w:rsidR="00835398" w:rsidRPr="00DC2940">
        <w:rPr>
          <w:bCs/>
          <w:color w:val="222222"/>
        </w:rPr>
        <w:t>6)</w:t>
      </w:r>
      <w:r w:rsidR="00DC2940" w:rsidRPr="00DC2940">
        <w:rPr>
          <w:bCs/>
          <w:color w:val="222222"/>
        </w:rPr>
        <w:t>, (6</w:t>
      </w:r>
      <w:r w:rsidR="00DC2940" w:rsidRPr="00DC2940">
        <w:rPr>
          <w:bCs/>
          <w:color w:val="222222"/>
          <w:vertAlign w:val="superscript"/>
        </w:rPr>
        <w:t>1</w:t>
      </w:r>
      <w:r w:rsidR="00DC2940" w:rsidRPr="00DC2940">
        <w:rPr>
          <w:bCs/>
          <w:color w:val="222222"/>
        </w:rPr>
        <w:t xml:space="preserve">) </w:t>
      </w:r>
      <w:proofErr w:type="spellStart"/>
      <w:r w:rsidR="00DC2940" w:rsidRPr="00DC2940">
        <w:rPr>
          <w:bCs/>
          <w:color w:val="222222"/>
        </w:rPr>
        <w:t>și</w:t>
      </w:r>
      <w:proofErr w:type="spellEnd"/>
      <w:r w:rsidR="00DC2940" w:rsidRPr="00DC2940">
        <w:rPr>
          <w:bCs/>
          <w:color w:val="222222"/>
        </w:rPr>
        <w:t xml:space="preserve"> (6</w:t>
      </w:r>
      <w:r w:rsidR="00DC2940" w:rsidRPr="00DC2940">
        <w:rPr>
          <w:bCs/>
          <w:color w:val="222222"/>
          <w:vertAlign w:val="superscript"/>
        </w:rPr>
        <w:t>2</w:t>
      </w:r>
      <w:r w:rsidR="00DC2940" w:rsidRPr="00DC2940">
        <w:rPr>
          <w:bCs/>
          <w:color w:val="222222"/>
        </w:rPr>
        <w:t>)</w:t>
      </w:r>
      <w:r w:rsidR="00DC2940">
        <w:rPr>
          <w:bCs/>
          <w:color w:val="222222"/>
        </w:rPr>
        <w:t xml:space="preserve"> din </w:t>
      </w:r>
      <w:proofErr w:type="spellStart"/>
      <w:r w:rsidR="00DC2940">
        <w:rPr>
          <w:bCs/>
          <w:color w:val="222222"/>
        </w:rPr>
        <w:t>Legea</w:t>
      </w:r>
      <w:proofErr w:type="spellEnd"/>
      <w:r w:rsidR="00DC2940">
        <w:rPr>
          <w:bCs/>
          <w:color w:val="222222"/>
        </w:rPr>
        <w:t xml:space="preserve"> </w:t>
      </w:r>
      <w:proofErr w:type="spellStart"/>
      <w:r w:rsidR="00DC2940">
        <w:rPr>
          <w:bCs/>
          <w:color w:val="222222"/>
        </w:rPr>
        <w:t>nr</w:t>
      </w:r>
      <w:proofErr w:type="spellEnd"/>
      <w:r w:rsidR="00DC2940">
        <w:rPr>
          <w:bCs/>
          <w:color w:val="222222"/>
        </w:rPr>
        <w:t xml:space="preserve">. 46/2008 – </w:t>
      </w:r>
      <w:proofErr w:type="spellStart"/>
      <w:r w:rsidR="00DC2940">
        <w:rPr>
          <w:bCs/>
          <w:color w:val="222222"/>
        </w:rPr>
        <w:t>Codul</w:t>
      </w:r>
      <w:proofErr w:type="spellEnd"/>
      <w:r w:rsidR="00DC2940">
        <w:rPr>
          <w:bCs/>
          <w:color w:val="222222"/>
        </w:rPr>
        <w:t xml:space="preserve"> silvic, </w:t>
      </w:r>
      <w:proofErr w:type="spellStart"/>
      <w:r w:rsidR="00DC2940">
        <w:rPr>
          <w:bCs/>
          <w:color w:val="222222"/>
        </w:rPr>
        <w:t>republicată</w:t>
      </w:r>
      <w:proofErr w:type="spellEnd"/>
      <w:r w:rsidR="00DC2940">
        <w:rPr>
          <w:bCs/>
          <w:color w:val="222222"/>
        </w:rPr>
        <w:t xml:space="preserve">, cu </w:t>
      </w:r>
      <w:proofErr w:type="spellStart"/>
      <w:r w:rsidR="00DC2940">
        <w:rPr>
          <w:bCs/>
          <w:color w:val="222222"/>
        </w:rPr>
        <w:t>modificările</w:t>
      </w:r>
      <w:proofErr w:type="spellEnd"/>
      <w:r w:rsidR="00DC2940">
        <w:rPr>
          <w:bCs/>
          <w:color w:val="222222"/>
        </w:rPr>
        <w:t xml:space="preserve"> </w:t>
      </w:r>
      <w:proofErr w:type="spellStart"/>
      <w:r w:rsidR="00DC2940">
        <w:rPr>
          <w:bCs/>
          <w:color w:val="222222"/>
        </w:rPr>
        <w:t>și</w:t>
      </w:r>
      <w:proofErr w:type="spellEnd"/>
      <w:r w:rsidR="00DC2940">
        <w:rPr>
          <w:bCs/>
          <w:color w:val="222222"/>
        </w:rPr>
        <w:t xml:space="preserve"> </w:t>
      </w:r>
      <w:proofErr w:type="spellStart"/>
      <w:r w:rsidR="00DC2940">
        <w:rPr>
          <w:bCs/>
          <w:color w:val="222222"/>
        </w:rPr>
        <w:t>completările</w:t>
      </w:r>
      <w:proofErr w:type="spellEnd"/>
      <w:r w:rsidR="00DC2940">
        <w:rPr>
          <w:bCs/>
          <w:color w:val="222222"/>
        </w:rPr>
        <w:t xml:space="preserve"> </w:t>
      </w:r>
      <w:proofErr w:type="spellStart"/>
      <w:r w:rsidR="00DC2940">
        <w:rPr>
          <w:bCs/>
          <w:color w:val="222222"/>
        </w:rPr>
        <w:t>ulterioare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reglementează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astfel</w:t>
      </w:r>
      <w:proofErr w:type="spellEnd"/>
      <w:r w:rsidR="00DC2940">
        <w:rPr>
          <w:bCs/>
          <w:color w:val="222222"/>
        </w:rPr>
        <w:t>:</w:t>
      </w:r>
    </w:p>
    <w:p w:rsidR="00835398" w:rsidRPr="00EC7CD2" w:rsidRDefault="00DC2940" w:rsidP="00EC7CD2">
      <w:pPr>
        <w:pStyle w:val="al"/>
        <w:shd w:val="clear" w:color="auto" w:fill="FFFFFF"/>
        <w:spacing w:before="0" w:beforeAutospacing="0" w:after="0" w:afterAutospacing="0"/>
        <w:ind w:left="709" w:firstLine="567"/>
        <w:jc w:val="both"/>
        <w:rPr>
          <w:i/>
          <w:color w:val="333333"/>
        </w:rPr>
      </w:pPr>
      <w:r w:rsidRPr="00EC7CD2">
        <w:rPr>
          <w:bCs/>
          <w:i/>
          <w:color w:val="222222"/>
        </w:rPr>
        <w:t xml:space="preserve">“(6) </w:t>
      </w:r>
      <w:proofErr w:type="spellStart"/>
      <w:r w:rsidRPr="00EC7CD2">
        <w:rPr>
          <w:bCs/>
          <w:i/>
          <w:color w:val="222222"/>
        </w:rPr>
        <w:t>P</w:t>
      </w:r>
      <w:r w:rsidR="00835398" w:rsidRPr="00EC7CD2">
        <w:rPr>
          <w:i/>
          <w:color w:val="444444"/>
        </w:rPr>
        <w:t>rodusele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accidentale</w:t>
      </w:r>
      <w:proofErr w:type="spellEnd"/>
      <w:r w:rsidR="00835398" w:rsidRPr="00EC7CD2">
        <w:rPr>
          <w:i/>
          <w:color w:val="444444"/>
        </w:rPr>
        <w:t xml:space="preserve"> se </w:t>
      </w:r>
      <w:proofErr w:type="spellStart"/>
      <w:r w:rsidR="00835398" w:rsidRPr="00EC7CD2">
        <w:rPr>
          <w:i/>
          <w:color w:val="444444"/>
        </w:rPr>
        <w:t>recoltează</w:t>
      </w:r>
      <w:proofErr w:type="spellEnd"/>
      <w:r w:rsidR="00835398" w:rsidRPr="00EC7CD2">
        <w:rPr>
          <w:i/>
          <w:color w:val="444444"/>
        </w:rPr>
        <w:t xml:space="preserve"> integral din </w:t>
      </w:r>
      <w:proofErr w:type="spellStart"/>
      <w:r w:rsidR="00835398" w:rsidRPr="00EC7CD2">
        <w:rPr>
          <w:i/>
          <w:color w:val="444444"/>
        </w:rPr>
        <w:t>fondul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forestier</w:t>
      </w:r>
      <w:proofErr w:type="spellEnd"/>
      <w:r w:rsidR="00835398" w:rsidRPr="00EC7CD2">
        <w:rPr>
          <w:i/>
          <w:color w:val="444444"/>
        </w:rPr>
        <w:t xml:space="preserve">; </w:t>
      </w:r>
      <w:proofErr w:type="spellStart"/>
      <w:r w:rsidR="00835398" w:rsidRPr="00EC7CD2">
        <w:rPr>
          <w:i/>
          <w:color w:val="444444"/>
        </w:rPr>
        <w:t>în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situația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în</w:t>
      </w:r>
      <w:proofErr w:type="spellEnd"/>
      <w:r w:rsidR="00835398" w:rsidRPr="00EC7CD2">
        <w:rPr>
          <w:i/>
          <w:color w:val="444444"/>
        </w:rPr>
        <w:t xml:space="preserve"> care </w:t>
      </w:r>
      <w:proofErr w:type="spellStart"/>
      <w:r w:rsidR="00835398" w:rsidRPr="00EC7CD2">
        <w:rPr>
          <w:i/>
          <w:color w:val="444444"/>
        </w:rPr>
        <w:t>volumul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produselor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accidentale</w:t>
      </w:r>
      <w:proofErr w:type="spellEnd"/>
      <w:r w:rsidR="00835398" w:rsidRPr="00EC7CD2">
        <w:rPr>
          <w:i/>
          <w:color w:val="444444"/>
        </w:rPr>
        <w:t xml:space="preserve"> I </w:t>
      </w:r>
      <w:proofErr w:type="spellStart"/>
      <w:r w:rsidR="00835398" w:rsidRPr="00EC7CD2">
        <w:rPr>
          <w:i/>
          <w:color w:val="444444"/>
        </w:rPr>
        <w:t>cumulat</w:t>
      </w:r>
      <w:proofErr w:type="spellEnd"/>
      <w:r w:rsidR="00835398" w:rsidRPr="00EC7CD2">
        <w:rPr>
          <w:i/>
          <w:color w:val="444444"/>
        </w:rPr>
        <w:t xml:space="preserve"> cu </w:t>
      </w:r>
      <w:proofErr w:type="spellStart"/>
      <w:r w:rsidR="00835398" w:rsidRPr="00EC7CD2">
        <w:rPr>
          <w:i/>
          <w:color w:val="444444"/>
        </w:rPr>
        <w:t>volumul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recoltat</w:t>
      </w:r>
      <w:proofErr w:type="spellEnd"/>
      <w:r w:rsidR="00835398" w:rsidRPr="00EC7CD2">
        <w:rPr>
          <w:i/>
          <w:color w:val="444444"/>
        </w:rPr>
        <w:t xml:space="preserve"> anterior </w:t>
      </w:r>
      <w:proofErr w:type="spellStart"/>
      <w:r w:rsidR="00835398" w:rsidRPr="00EC7CD2">
        <w:rPr>
          <w:i/>
          <w:color w:val="444444"/>
        </w:rPr>
        <w:t>apariției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acestora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depășește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posibilitatea</w:t>
      </w:r>
      <w:proofErr w:type="spellEnd"/>
      <w:r w:rsidR="00835398" w:rsidRPr="00EC7CD2">
        <w:rPr>
          <w:i/>
          <w:color w:val="444444"/>
        </w:rPr>
        <w:t xml:space="preserve">, </w:t>
      </w:r>
      <w:proofErr w:type="spellStart"/>
      <w:r w:rsidR="00835398" w:rsidRPr="00EC7CD2">
        <w:rPr>
          <w:i/>
          <w:color w:val="444444"/>
        </w:rPr>
        <w:t>ocolul</w:t>
      </w:r>
      <w:proofErr w:type="spellEnd"/>
      <w:r w:rsidR="00835398" w:rsidRPr="00EC7CD2">
        <w:rPr>
          <w:i/>
          <w:color w:val="444444"/>
        </w:rPr>
        <w:t xml:space="preserve"> silvic care </w:t>
      </w:r>
      <w:proofErr w:type="spellStart"/>
      <w:r w:rsidR="00835398" w:rsidRPr="00EC7CD2">
        <w:rPr>
          <w:i/>
          <w:color w:val="444444"/>
        </w:rPr>
        <w:t>asigură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administrarea</w:t>
      </w:r>
      <w:proofErr w:type="spellEnd"/>
      <w:r w:rsidR="00835398" w:rsidRPr="00EC7CD2">
        <w:rPr>
          <w:i/>
          <w:color w:val="444444"/>
        </w:rPr>
        <w:t>/</w:t>
      </w:r>
      <w:proofErr w:type="spellStart"/>
      <w:r w:rsidR="00835398" w:rsidRPr="00EC7CD2">
        <w:rPr>
          <w:i/>
          <w:color w:val="444444"/>
        </w:rPr>
        <w:t>serviciile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silvice</w:t>
      </w:r>
      <w:proofErr w:type="spellEnd"/>
      <w:r w:rsidR="00835398" w:rsidRPr="00EC7CD2">
        <w:rPr>
          <w:i/>
          <w:color w:val="444444"/>
        </w:rPr>
        <w:t xml:space="preserve">, </w:t>
      </w:r>
      <w:proofErr w:type="spellStart"/>
      <w:r w:rsidR="00835398" w:rsidRPr="00EC7CD2">
        <w:rPr>
          <w:i/>
          <w:color w:val="444444"/>
        </w:rPr>
        <w:t>după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caz</w:t>
      </w:r>
      <w:proofErr w:type="spellEnd"/>
      <w:r w:rsidR="00835398" w:rsidRPr="00EC7CD2">
        <w:rPr>
          <w:i/>
          <w:color w:val="444444"/>
        </w:rPr>
        <w:t xml:space="preserve">, </w:t>
      </w:r>
      <w:proofErr w:type="spellStart"/>
      <w:r w:rsidR="00835398" w:rsidRPr="00EC7CD2">
        <w:rPr>
          <w:i/>
          <w:color w:val="444444"/>
        </w:rPr>
        <w:t>întocmește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documentația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potrivit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metodologiei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prevăzute</w:t>
      </w:r>
      <w:proofErr w:type="spellEnd"/>
      <w:r w:rsidR="00835398" w:rsidRPr="00EC7CD2">
        <w:rPr>
          <w:i/>
          <w:color w:val="444444"/>
        </w:rPr>
        <w:t xml:space="preserve"> la </w:t>
      </w:r>
      <w:proofErr w:type="spellStart"/>
      <w:r w:rsidR="00835398" w:rsidRPr="00EC7CD2">
        <w:rPr>
          <w:i/>
          <w:color w:val="444444"/>
        </w:rPr>
        <w:t>alin</w:t>
      </w:r>
      <w:proofErr w:type="spellEnd"/>
      <w:r w:rsidR="00835398" w:rsidRPr="00EC7CD2">
        <w:rPr>
          <w:i/>
          <w:color w:val="444444"/>
        </w:rPr>
        <w:t>. (6</w:t>
      </w:r>
      <w:r w:rsidR="00835398" w:rsidRPr="00EC7CD2">
        <w:rPr>
          <w:i/>
          <w:color w:val="444444"/>
          <w:vertAlign w:val="superscript"/>
        </w:rPr>
        <w:t>1</w:t>
      </w:r>
      <w:r w:rsidR="00835398" w:rsidRPr="00EC7CD2">
        <w:rPr>
          <w:i/>
          <w:color w:val="444444"/>
        </w:rPr>
        <w:t xml:space="preserve">) </w:t>
      </w:r>
      <w:proofErr w:type="spellStart"/>
      <w:r w:rsidR="00835398" w:rsidRPr="00EC7CD2">
        <w:rPr>
          <w:i/>
          <w:color w:val="444444"/>
        </w:rPr>
        <w:t>și</w:t>
      </w:r>
      <w:proofErr w:type="spellEnd"/>
      <w:r w:rsidR="00835398" w:rsidRPr="00EC7CD2">
        <w:rPr>
          <w:i/>
          <w:color w:val="444444"/>
        </w:rPr>
        <w:t xml:space="preserve"> o </w:t>
      </w:r>
      <w:proofErr w:type="spellStart"/>
      <w:r w:rsidR="00835398" w:rsidRPr="00EC7CD2">
        <w:rPr>
          <w:i/>
          <w:color w:val="444444"/>
        </w:rPr>
        <w:t>transmite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spre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aprobare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structurii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teritoriale</w:t>
      </w:r>
      <w:proofErr w:type="spellEnd"/>
      <w:r w:rsidR="00835398" w:rsidRPr="00EC7CD2">
        <w:rPr>
          <w:i/>
          <w:color w:val="444444"/>
        </w:rPr>
        <w:t xml:space="preserve"> de </w:t>
      </w:r>
      <w:proofErr w:type="spellStart"/>
      <w:r w:rsidR="00835398" w:rsidRPr="00EC7CD2">
        <w:rPr>
          <w:i/>
          <w:color w:val="444444"/>
        </w:rPr>
        <w:t>specialitate</w:t>
      </w:r>
      <w:proofErr w:type="spellEnd"/>
      <w:r w:rsidR="00835398" w:rsidRPr="00EC7CD2">
        <w:rPr>
          <w:i/>
          <w:color w:val="444444"/>
        </w:rPr>
        <w:t xml:space="preserve"> </w:t>
      </w:r>
      <w:proofErr w:type="gramStart"/>
      <w:r w:rsidR="00835398" w:rsidRPr="00EC7CD2">
        <w:rPr>
          <w:i/>
          <w:color w:val="444444"/>
        </w:rPr>
        <w:t>a</w:t>
      </w:r>
      <w:proofErr w:type="gram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autorității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publice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centrale</w:t>
      </w:r>
      <w:proofErr w:type="spellEnd"/>
      <w:r w:rsidR="00835398" w:rsidRPr="00EC7CD2">
        <w:rPr>
          <w:i/>
          <w:color w:val="444444"/>
        </w:rPr>
        <w:t xml:space="preserve"> care </w:t>
      </w:r>
      <w:proofErr w:type="spellStart"/>
      <w:r w:rsidR="00835398" w:rsidRPr="00EC7CD2">
        <w:rPr>
          <w:i/>
          <w:color w:val="444444"/>
        </w:rPr>
        <w:t>răspunde</w:t>
      </w:r>
      <w:proofErr w:type="spellEnd"/>
      <w:r w:rsidR="00835398" w:rsidRPr="00EC7CD2">
        <w:rPr>
          <w:i/>
          <w:color w:val="444444"/>
        </w:rPr>
        <w:t xml:space="preserve"> de </w:t>
      </w:r>
      <w:proofErr w:type="spellStart"/>
      <w:r w:rsidR="00835398" w:rsidRPr="00EC7CD2">
        <w:rPr>
          <w:i/>
          <w:color w:val="444444"/>
        </w:rPr>
        <w:t>silvicultură</w:t>
      </w:r>
      <w:proofErr w:type="spellEnd"/>
      <w:r w:rsidR="00835398" w:rsidRPr="00EC7CD2">
        <w:rPr>
          <w:i/>
          <w:color w:val="444444"/>
        </w:rPr>
        <w:t xml:space="preserve">. În </w:t>
      </w:r>
      <w:proofErr w:type="spellStart"/>
      <w:r w:rsidR="00835398" w:rsidRPr="00EC7CD2">
        <w:rPr>
          <w:i/>
          <w:color w:val="444444"/>
        </w:rPr>
        <w:t>ariile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naturale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protejate</w:t>
      </w:r>
      <w:proofErr w:type="spellEnd"/>
      <w:r w:rsidR="00835398" w:rsidRPr="00EC7CD2">
        <w:rPr>
          <w:i/>
          <w:color w:val="444444"/>
        </w:rPr>
        <w:t xml:space="preserve"> se </w:t>
      </w:r>
      <w:proofErr w:type="spellStart"/>
      <w:r w:rsidR="00835398" w:rsidRPr="00EC7CD2">
        <w:rPr>
          <w:i/>
          <w:color w:val="444444"/>
        </w:rPr>
        <w:t>respectă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legislația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specifică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protecției</w:t>
      </w:r>
      <w:proofErr w:type="spellEnd"/>
      <w:r w:rsidR="00835398" w:rsidRPr="00EC7CD2">
        <w:rPr>
          <w:i/>
          <w:color w:val="444444"/>
        </w:rPr>
        <w:t xml:space="preserve"> </w:t>
      </w:r>
      <w:proofErr w:type="spellStart"/>
      <w:r w:rsidR="00835398" w:rsidRPr="00EC7CD2">
        <w:rPr>
          <w:i/>
          <w:color w:val="444444"/>
        </w:rPr>
        <w:t>mediului</w:t>
      </w:r>
      <w:proofErr w:type="spellEnd"/>
      <w:r w:rsidR="00835398" w:rsidRPr="00EC7CD2">
        <w:rPr>
          <w:i/>
          <w:color w:val="444444"/>
        </w:rPr>
        <w:t>."</w:t>
      </w:r>
    </w:p>
    <w:p w:rsidR="00835398" w:rsidRPr="00835398" w:rsidRDefault="00DC2940" w:rsidP="00EC7CD2">
      <w:pPr>
        <w:shd w:val="clear" w:color="auto" w:fill="FFFFFF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EC7CD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r w:rsidRPr="00EC7CD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ab/>
      </w:r>
      <w:r w:rsidR="00835398" w:rsidRPr="0083539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(6</w:t>
      </w:r>
      <w:r w:rsidR="00835398" w:rsidRPr="0083539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vertAlign w:val="superscript"/>
        </w:rPr>
        <w:t>1</w:t>
      </w:r>
      <w:r w:rsidR="00835398" w:rsidRPr="0083539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)</w:t>
      </w:r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Depășirea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posibilității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prevăzute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la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alin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. (6) </w:t>
      </w:r>
      <w:proofErr w:type="gram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se</w:t>
      </w:r>
      <w:proofErr w:type="gram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aprobă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prin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decizie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a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conducătorului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structurii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teritoriale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specialitate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a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autorității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publice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centrale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care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răspunde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silvicultură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,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în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baza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metodologiei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aprobate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prin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ordin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al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conducătorului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autorității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publice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centrale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care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răspunde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silvicultură</w:t>
      </w:r>
      <w:proofErr w:type="spellEnd"/>
      <w:r w:rsidR="00835398"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.</w:t>
      </w:r>
    </w:p>
    <w:p w:rsidR="00835398" w:rsidRPr="00835398" w:rsidRDefault="00835398" w:rsidP="00EC7CD2">
      <w:pPr>
        <w:shd w:val="clear" w:color="auto" w:fill="FFFFFF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83539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(6</w:t>
      </w:r>
      <w:r w:rsidRPr="0083539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vertAlign w:val="superscript"/>
        </w:rPr>
        <w:t>2</w:t>
      </w:r>
      <w:r w:rsidRPr="0083539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)</w:t>
      </w:r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 În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termen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de 5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zile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lucrătoare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de la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aprobare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,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structura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teritorială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specialitate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a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autorității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publice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centrale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care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răspunde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silvicultură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transmite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Comisiei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tehnice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avizare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pentru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silvicultură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decizia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aprobare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a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depășirii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posibilității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, care decide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aprobarea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/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respingerea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elaborării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unui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nou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amenajament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silvic; la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stabilirea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posibilității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din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noul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amenajament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silvic se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ia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în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considerare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volumul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cu care s-a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depășit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posibilitatea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din </w:t>
      </w:r>
      <w:proofErr w:type="spellStart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amenajamentul</w:t>
      </w:r>
      <w:proofErr w:type="spellEnd"/>
      <w:r w:rsidRPr="008353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anterior.</w:t>
      </w:r>
      <w:r w:rsidR="00EC7CD2" w:rsidRPr="00EC7CD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”</w:t>
      </w:r>
    </w:p>
    <w:p w:rsidR="008243D8" w:rsidRPr="008243D8" w:rsidRDefault="008243D8" w:rsidP="008243D8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8243D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Prezentul proiect de ordin aduce clarificări în ceea ce privește procedura de urmat în vederea aprobării depășirii posibilității </w:t>
      </w:r>
      <w:r w:rsidR="00EF747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.</w:t>
      </w:r>
    </w:p>
    <w:p w:rsidR="008243D8" w:rsidRPr="00106F27" w:rsidRDefault="008243D8" w:rsidP="008243D8">
      <w:pPr>
        <w:shd w:val="clear" w:color="auto" w:fill="FFFFFF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Conducătorul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structurii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teritoriale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a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autorității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publice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centrale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care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răspunde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de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silvicultură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emite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decizia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de </w:t>
      </w:r>
      <w:proofErr w:type="spellStart"/>
      <w:proofErr w:type="gram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aprobare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a</w:t>
      </w:r>
      <w:proofErr w:type="gram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depășirii</w:t>
      </w:r>
      <w:proofErr w:type="spell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posibilității</w:t>
      </w:r>
      <w:proofErr w:type="spell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,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dacă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ocolul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silvic care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solicită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aprobarea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depune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o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documentație</w:t>
      </w:r>
      <w:proofErr w:type="spell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completă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, care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cuprinde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:</w:t>
      </w:r>
    </w:p>
    <w:p w:rsidR="008243D8" w:rsidRPr="00106F27" w:rsidRDefault="008243D8" w:rsidP="008243D8">
      <w:pPr>
        <w:shd w:val="clear" w:color="auto" w:fill="FFFFFF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8243D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a)</w:t>
      </w:r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 </w:t>
      </w:r>
      <w:proofErr w:type="spellStart"/>
      <w:proofErr w:type="gram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memoriul</w:t>
      </w:r>
      <w:proofErr w:type="spellEnd"/>
      <w:proofErr w:type="gram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justificativ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prin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care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este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/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sunt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prezentat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/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prezentați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factorul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/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factorii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biotic/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biotici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sau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abiotic/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abiotici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care a/au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afectat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arboretele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;</w:t>
      </w:r>
    </w:p>
    <w:p w:rsidR="008243D8" w:rsidRPr="00106F27" w:rsidRDefault="008243D8" w:rsidP="008243D8">
      <w:pPr>
        <w:shd w:val="clear" w:color="auto" w:fill="FFFFFF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8243D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b)</w:t>
      </w:r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 </w:t>
      </w:r>
      <w:proofErr w:type="spellStart"/>
      <w:proofErr w:type="gram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informațiile</w:t>
      </w:r>
      <w:proofErr w:type="spellEnd"/>
      <w:proofErr w:type="gram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tehnice</w:t>
      </w:r>
      <w:proofErr w:type="spell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potrivit</w:t>
      </w:r>
      <w:proofErr w:type="spell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anex</w:t>
      </w:r>
      <w:r w:rsidR="00EF7479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ei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;</w:t>
      </w:r>
    </w:p>
    <w:p w:rsidR="008243D8" w:rsidRDefault="008243D8" w:rsidP="008243D8">
      <w:pPr>
        <w:shd w:val="clear" w:color="auto" w:fill="FFFFFF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</w:pPr>
      <w:r w:rsidRPr="008243D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c)</w:t>
      </w:r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 </w:t>
      </w:r>
      <w:proofErr w:type="spellStart"/>
      <w:proofErr w:type="gram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dovada</w:t>
      </w:r>
      <w:proofErr w:type="spellEnd"/>
      <w:proofErr w:type="gram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raportării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prin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Sistemul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integrat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de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raportare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al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situațiilor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de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urgență</w:t>
      </w:r>
      <w:proofErr w:type="spell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numai</w:t>
      </w:r>
      <w:proofErr w:type="spell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dacă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produsele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accidentale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I au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apărut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ca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urmare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a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incendiilor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și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/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sau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a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doborâtorilor</w:t>
      </w:r>
      <w:proofErr w:type="spell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rupturilor</w:t>
      </w:r>
      <w:proofErr w:type="spell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vânt</w:t>
      </w:r>
      <w:proofErr w:type="spell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zăpadă</w:t>
      </w:r>
      <w:proofErr w:type="spellEnd"/>
    </w:p>
    <w:p w:rsidR="008243D8" w:rsidRPr="00106F27" w:rsidRDefault="008243D8" w:rsidP="008243D8">
      <w:pPr>
        <w:shd w:val="clear" w:color="auto" w:fill="FFFFFF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8243D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d)</w:t>
      </w:r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 </w:t>
      </w:r>
      <w:proofErr w:type="spellStart"/>
      <w:proofErr w:type="gram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fotografii</w:t>
      </w:r>
      <w:proofErr w:type="spellEnd"/>
      <w:proofErr w:type="gram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relevante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privitoare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la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afectare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.</w:t>
      </w:r>
    </w:p>
    <w:p w:rsidR="008243D8" w:rsidRPr="00106F27" w:rsidRDefault="008243D8" w:rsidP="008243D8">
      <w:pPr>
        <w:shd w:val="clear" w:color="auto" w:fill="FFFFFF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 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Informațiile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tehnice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se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certifică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sub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semnătură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de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către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:</w:t>
      </w:r>
    </w:p>
    <w:p w:rsidR="008243D8" w:rsidRPr="00106F27" w:rsidRDefault="008243D8" w:rsidP="008243D8">
      <w:pPr>
        <w:shd w:val="clear" w:color="auto" w:fill="FFFFFF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8243D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lastRenderedPageBreak/>
        <w:t>a)</w:t>
      </w:r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 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expertul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care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asigură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controlul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tehnic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pentru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lucrările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de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amenajare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a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pădurilor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din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cadrul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unității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specializate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atestate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pentru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lucrări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de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amenajare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a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pădurilor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care a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întocmit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amenajamentul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silvic;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în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cazul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în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care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această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unitate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nu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mai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funcționează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,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poate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participa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un expert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dintr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-o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altă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unitate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autorizată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;</w:t>
      </w:r>
    </w:p>
    <w:p w:rsidR="008243D8" w:rsidRPr="00106F27" w:rsidRDefault="008243D8" w:rsidP="00EF7479">
      <w:pPr>
        <w:shd w:val="clear" w:color="auto" w:fill="FFFFFF"/>
        <w:spacing w:after="0" w:line="240" w:lineRule="auto"/>
        <w:ind w:left="454" w:firstLine="72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8243D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b)</w:t>
      </w:r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 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șeful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ocolului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silvic care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asigură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administrarea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sau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serviciile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silvice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;</w:t>
      </w:r>
    </w:p>
    <w:p w:rsidR="008243D8" w:rsidRDefault="008243D8" w:rsidP="00EF7479">
      <w:pPr>
        <w:shd w:val="clear" w:color="auto" w:fill="FFFFFF"/>
        <w:spacing w:after="0" w:line="240" w:lineRule="auto"/>
        <w:ind w:left="454" w:firstLine="720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</w:pPr>
      <w:r w:rsidRPr="008243D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c)</w:t>
      </w:r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 </w:t>
      </w:r>
      <w:proofErr w:type="spellStart"/>
      <w:proofErr w:type="gram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reprezentantul</w:t>
      </w:r>
      <w:proofErr w:type="spellEnd"/>
      <w:proofErr w:type="gram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unității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/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entității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din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cadrul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administratorului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,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pentru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fondul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forestier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proprietate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publică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a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statului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,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după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caz</w:t>
      </w:r>
      <w:proofErr w:type="spellEnd"/>
      <w:r w:rsidRPr="00106F27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.</w:t>
      </w:r>
    </w:p>
    <w:p w:rsidR="008243D8" w:rsidRDefault="00EF7479" w:rsidP="00EF7479">
      <w:pPr>
        <w:shd w:val="clear" w:color="auto" w:fill="FFFFFF"/>
        <w:spacing w:after="0" w:line="240" w:lineRule="auto"/>
        <w:ind w:left="45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posibilității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amenajamentul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viitor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amenajamentul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depășită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recoltarea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BF">
        <w:rPr>
          <w:rFonts w:ascii="Times New Roman" w:hAnsi="Times New Roman" w:cs="Times New Roman"/>
          <w:sz w:val="24"/>
          <w:szCs w:val="24"/>
        </w:rPr>
        <w:t>accidentale</w:t>
      </w:r>
      <w:proofErr w:type="spellEnd"/>
      <w:r w:rsidRPr="005A4AB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479" w:rsidRPr="00EF7479" w:rsidRDefault="00EF7479" w:rsidP="00EF747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479">
        <w:rPr>
          <w:rFonts w:ascii="Times New Roman" w:hAnsi="Times New Roman" w:cs="Times New Roman"/>
          <w:sz w:val="24"/>
          <w:szCs w:val="24"/>
        </w:rPr>
        <w:t>Analiza vizează următoarele situații:</w:t>
      </w:r>
    </w:p>
    <w:p w:rsidR="00EF7479" w:rsidRPr="006A3B17" w:rsidRDefault="00EF7479" w:rsidP="00EF7479">
      <w:pPr>
        <w:pStyle w:val="ListParagraph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B17">
        <w:rPr>
          <w:rFonts w:ascii="Times New Roman" w:hAnsi="Times New Roman" w:cs="Times New Roman"/>
          <w:sz w:val="24"/>
          <w:szCs w:val="24"/>
          <w:lang w:val="en-US"/>
        </w:rPr>
        <w:t>Situații specifice metodelor de  amenajare bazate pe normalizare a fondului de productie prin normalizarea structurii (pentru SUP A, B, C, D, V):</w:t>
      </w:r>
    </w:p>
    <w:p w:rsidR="00EF7479" w:rsidRPr="006A3B17" w:rsidRDefault="00EF7479" w:rsidP="00EF747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B17">
        <w:rPr>
          <w:rFonts w:ascii="Times New Roman" w:hAnsi="Times New Roman" w:cs="Times New Roman"/>
          <w:sz w:val="24"/>
          <w:szCs w:val="24"/>
          <w:lang w:val="en-US"/>
        </w:rPr>
        <w:t>a) Metoda cresterii indicatoare;</w:t>
      </w:r>
    </w:p>
    <w:p w:rsidR="00EF7479" w:rsidRPr="006A3B17" w:rsidRDefault="00EF7479" w:rsidP="00EF747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B17">
        <w:rPr>
          <w:rFonts w:ascii="Times New Roman" w:hAnsi="Times New Roman" w:cs="Times New Roman"/>
          <w:sz w:val="24"/>
          <w:szCs w:val="24"/>
          <w:lang w:val="en-US"/>
        </w:rPr>
        <w:t>b) Metoda claselor de vârstă.</w:t>
      </w:r>
    </w:p>
    <w:p w:rsidR="00EF7479" w:rsidRPr="006A3B17" w:rsidRDefault="00EF7479" w:rsidP="00EF747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3B17">
        <w:rPr>
          <w:rFonts w:ascii="Times New Roman" w:hAnsi="Times New Roman" w:cs="Times New Roman"/>
          <w:sz w:val="24"/>
          <w:szCs w:val="24"/>
        </w:rPr>
        <w:t xml:space="preserve">   </w:t>
      </w:r>
      <w:r w:rsidR="006A3B17">
        <w:rPr>
          <w:rFonts w:ascii="Times New Roman" w:hAnsi="Times New Roman" w:cs="Times New Roman"/>
          <w:sz w:val="24"/>
          <w:szCs w:val="24"/>
        </w:rPr>
        <w:tab/>
      </w:r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metodelor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bazate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repartiție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SUP Q, X, Z, Y, W) -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parchetatiei</w:t>
      </w:r>
      <w:proofErr w:type="spellEnd"/>
    </w:p>
    <w:p w:rsidR="00EF7479" w:rsidRPr="006A3B17" w:rsidRDefault="00EF7479" w:rsidP="006A3B1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B17"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metodelor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bazate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afectatii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SUP J) -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afectatiilor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revocabile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479" w:rsidRPr="006A3B17" w:rsidRDefault="00EF7479" w:rsidP="00EF747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3B17">
        <w:rPr>
          <w:rFonts w:ascii="Times New Roman" w:hAnsi="Times New Roman" w:cs="Times New Roman"/>
          <w:sz w:val="24"/>
          <w:szCs w:val="24"/>
        </w:rPr>
        <w:t xml:space="preserve">   </w:t>
      </w:r>
      <w:r w:rsidR="006A3B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metodelor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B17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proofErr w:type="gram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bazate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normalizare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productie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normalizarea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B1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A3B17">
        <w:rPr>
          <w:rFonts w:ascii="Times New Roman" w:hAnsi="Times New Roman" w:cs="Times New Roman"/>
          <w:sz w:val="24"/>
          <w:szCs w:val="24"/>
        </w:rPr>
        <w:t xml:space="preserve"> SUP A, B, C, D, V):</w:t>
      </w:r>
    </w:p>
    <w:p w:rsidR="00835398" w:rsidRPr="006A3B17" w:rsidRDefault="00835398" w:rsidP="00EF7479">
      <w:pPr>
        <w:spacing w:after="0" w:line="240" w:lineRule="auto"/>
        <w:ind w:left="45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3B17" w:rsidRPr="006A3B17" w:rsidRDefault="00E407C2" w:rsidP="006A3B1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07C2">
        <w:rPr>
          <w:rFonts w:ascii="Times New Roman" w:eastAsia="MS Mincho" w:hAnsi="Times New Roman" w:cs="Times New Roman"/>
          <w:sz w:val="24"/>
          <w:szCs w:val="24"/>
          <w:lang w:val="ro-RO"/>
        </w:rPr>
        <w:tab/>
      </w:r>
      <w:r w:rsidR="006A3B17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           </w:t>
      </w:r>
      <w:r w:rsidRPr="00E407C2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Având în vedere cele prezentate, vă rugăm să </w:t>
      </w:r>
      <w:proofErr w:type="spellStart"/>
      <w:r w:rsidRPr="00E407C2">
        <w:rPr>
          <w:rFonts w:ascii="Times New Roman" w:eastAsia="MS Mincho" w:hAnsi="Times New Roman" w:cs="Times New Roman"/>
          <w:sz w:val="24"/>
          <w:szCs w:val="24"/>
          <w:lang w:val="ro-RO"/>
        </w:rPr>
        <w:t>fiţi</w:t>
      </w:r>
      <w:proofErr w:type="spellEnd"/>
      <w:r w:rsidRPr="00E407C2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 de acord cu elaborarea proiect</w:t>
      </w:r>
      <w:r w:rsidR="00EF7479">
        <w:rPr>
          <w:rFonts w:ascii="Times New Roman" w:eastAsia="MS Mincho" w:hAnsi="Times New Roman" w:cs="Times New Roman"/>
          <w:sz w:val="24"/>
          <w:szCs w:val="24"/>
          <w:lang w:val="ro-RO"/>
        </w:rPr>
        <w:t>ului</w:t>
      </w:r>
      <w:r w:rsidRPr="00E407C2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 de ordin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depășirea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posibilității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posibilității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amenajamentul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viitor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amenajamentul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depășită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recoltarea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17" w:rsidRPr="006A3B17">
        <w:rPr>
          <w:rFonts w:ascii="Times New Roman" w:hAnsi="Times New Roman" w:cs="Times New Roman"/>
          <w:sz w:val="24"/>
          <w:szCs w:val="24"/>
        </w:rPr>
        <w:t>accidentale</w:t>
      </w:r>
      <w:proofErr w:type="spellEnd"/>
      <w:r w:rsidR="006A3B17" w:rsidRPr="006A3B17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E407C2" w:rsidRPr="00E407C2" w:rsidRDefault="00E407C2" w:rsidP="006A3B17">
      <w:pPr>
        <w:jc w:val="both"/>
        <w:rPr>
          <w:rFonts w:ascii="Times New Roman" w:eastAsia="MS Mincho" w:hAnsi="Times New Roman" w:cs="Times New Roman"/>
          <w:i/>
          <w:sz w:val="24"/>
          <w:szCs w:val="24"/>
          <w:lang w:val="ro-RO"/>
        </w:rPr>
      </w:pPr>
      <w:r w:rsidRPr="00E407C2">
        <w:rPr>
          <w:rFonts w:ascii="Times New Roman" w:eastAsia="MS Mincho" w:hAnsi="Times New Roman" w:cs="Times New Roman"/>
          <w:i/>
          <w:sz w:val="24"/>
          <w:szCs w:val="24"/>
          <w:lang w:val="ro-RO"/>
        </w:rPr>
        <w:t>.</w:t>
      </w:r>
    </w:p>
    <w:p w:rsidR="00E407C2" w:rsidRPr="00E407C2" w:rsidRDefault="00E407C2" w:rsidP="00E407C2">
      <w:pPr>
        <w:spacing w:after="120" w:line="276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val="ro-RO"/>
        </w:rPr>
      </w:pPr>
    </w:p>
    <w:p w:rsidR="00E407C2" w:rsidRPr="00E407C2" w:rsidRDefault="00E407C2" w:rsidP="00E407C2">
      <w:pPr>
        <w:spacing w:after="120" w:line="276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val="ro-RO"/>
        </w:rPr>
      </w:pPr>
    </w:p>
    <w:p w:rsidR="00E407C2" w:rsidRPr="00E407C2" w:rsidRDefault="00E407C2" w:rsidP="00E407C2">
      <w:pPr>
        <w:spacing w:after="120" w:line="276" w:lineRule="auto"/>
        <w:ind w:left="709"/>
        <w:jc w:val="center"/>
        <w:rPr>
          <w:rFonts w:ascii="Times New Roman" w:eastAsia="MS Mincho" w:hAnsi="Times New Roman" w:cs="Times New Roman"/>
          <w:sz w:val="24"/>
          <w:szCs w:val="24"/>
          <w:lang w:val="ro-RO"/>
        </w:rPr>
      </w:pPr>
      <w:r w:rsidRPr="00E407C2">
        <w:rPr>
          <w:rFonts w:ascii="Times New Roman" w:eastAsia="MS Mincho" w:hAnsi="Times New Roman" w:cs="Times New Roman"/>
          <w:sz w:val="24"/>
          <w:szCs w:val="24"/>
          <w:lang w:val="ro-RO"/>
        </w:rPr>
        <w:t>DIRECTOR</w:t>
      </w:r>
    </w:p>
    <w:p w:rsidR="00E407C2" w:rsidRPr="00E407C2" w:rsidRDefault="00E407C2" w:rsidP="00E407C2">
      <w:pPr>
        <w:spacing w:after="120" w:line="276" w:lineRule="auto"/>
        <w:ind w:left="709"/>
        <w:jc w:val="center"/>
        <w:rPr>
          <w:rFonts w:ascii="Times New Roman" w:eastAsia="MS Mincho" w:hAnsi="Times New Roman" w:cs="Times New Roman"/>
          <w:sz w:val="24"/>
          <w:szCs w:val="24"/>
          <w:lang w:val="ro-RO"/>
        </w:rPr>
      </w:pPr>
      <w:r w:rsidRPr="00E407C2">
        <w:rPr>
          <w:rFonts w:ascii="Times New Roman" w:eastAsia="MS Mincho" w:hAnsi="Times New Roman" w:cs="Times New Roman"/>
          <w:sz w:val="24"/>
          <w:szCs w:val="24"/>
          <w:lang w:val="ro-RO"/>
        </w:rPr>
        <w:t>Dănuț IACOB</w:t>
      </w:r>
    </w:p>
    <w:p w:rsidR="00E407C2" w:rsidRPr="00E407C2" w:rsidRDefault="00E407C2" w:rsidP="00E407C2">
      <w:pPr>
        <w:spacing w:after="120" w:line="276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407C2" w:rsidRPr="00E407C2" w:rsidRDefault="00E407C2" w:rsidP="00E407C2">
      <w:pPr>
        <w:spacing w:after="120" w:line="276" w:lineRule="auto"/>
        <w:ind w:left="1701"/>
        <w:jc w:val="both"/>
        <w:rPr>
          <w:rFonts w:ascii="Trebuchet MS" w:eastAsia="MS Mincho" w:hAnsi="Trebuchet MS" w:cs="Times New Roman"/>
        </w:rPr>
      </w:pPr>
    </w:p>
    <w:p w:rsidR="00A95D54" w:rsidRDefault="00A95D54"/>
    <w:sectPr w:rsidR="00A95D54" w:rsidSect="00100F3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C4" w:rsidRDefault="00BC6DC4">
      <w:pPr>
        <w:spacing w:after="0" w:line="240" w:lineRule="auto"/>
      </w:pPr>
      <w:r>
        <w:separator/>
      </w:r>
    </w:p>
  </w:endnote>
  <w:endnote w:type="continuationSeparator" w:id="0">
    <w:p w:rsidR="00BC6DC4" w:rsidRDefault="00BC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43" w:rsidRPr="00D06E9C" w:rsidRDefault="00E407C2" w:rsidP="008C7043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:rsidR="008C7043" w:rsidRDefault="00E407C2" w:rsidP="008C7043">
    <w:pPr>
      <w:pStyle w:val="Footer"/>
      <w:rPr>
        <w:sz w:val="14"/>
        <w:szCs w:val="14"/>
      </w:rPr>
    </w:pPr>
    <w:r>
      <w:rPr>
        <w:sz w:val="14"/>
        <w:szCs w:val="14"/>
      </w:rPr>
      <w:t>Tel: +4 021 316 0219</w:t>
    </w:r>
  </w:p>
  <w:p w:rsidR="008C7043" w:rsidRPr="00D06E9C" w:rsidRDefault="00E407C2" w:rsidP="008C7043">
    <w:pPr>
      <w:pStyle w:val="Footer"/>
      <w:rPr>
        <w:sz w:val="14"/>
        <w:szCs w:val="14"/>
      </w:rPr>
    </w:pPr>
    <w:r>
      <w:rPr>
        <w:sz w:val="14"/>
        <w:szCs w:val="14"/>
      </w:rPr>
      <w:t>Fax: +4 021 319 4609</w:t>
    </w:r>
  </w:p>
  <w:p w:rsidR="006D058F" w:rsidRPr="008C7043" w:rsidRDefault="00E407C2" w:rsidP="008C7043">
    <w:pPr>
      <w:pStyle w:val="Footer"/>
    </w:pPr>
    <w:r>
      <w:rPr>
        <w:sz w:val="14"/>
        <w:szCs w:val="14"/>
      </w:rPr>
      <w:t>www.apepaduri.gov.ro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43" w:rsidRPr="00D06E9C" w:rsidRDefault="00E407C2" w:rsidP="008C7043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:rsidR="008C7043" w:rsidRDefault="00E407C2" w:rsidP="008C7043">
    <w:pPr>
      <w:pStyle w:val="Footer"/>
      <w:rPr>
        <w:sz w:val="14"/>
        <w:szCs w:val="14"/>
      </w:rPr>
    </w:pPr>
    <w:r>
      <w:rPr>
        <w:sz w:val="14"/>
        <w:szCs w:val="14"/>
      </w:rPr>
      <w:t>Tel: +4 021 316 0219</w:t>
    </w:r>
  </w:p>
  <w:p w:rsidR="008C7043" w:rsidRPr="00D06E9C" w:rsidRDefault="00E407C2" w:rsidP="008C7043">
    <w:pPr>
      <w:pStyle w:val="Footer"/>
      <w:rPr>
        <w:sz w:val="14"/>
        <w:szCs w:val="14"/>
      </w:rPr>
    </w:pPr>
    <w:r>
      <w:rPr>
        <w:sz w:val="14"/>
        <w:szCs w:val="14"/>
      </w:rPr>
      <w:t>Fax: +4 021 319 4609</w:t>
    </w:r>
  </w:p>
  <w:p w:rsidR="006D058F" w:rsidRPr="008C7043" w:rsidRDefault="00E407C2" w:rsidP="008C7043">
    <w:pPr>
      <w:pStyle w:val="Footer"/>
    </w:pPr>
    <w:r>
      <w:rPr>
        <w:sz w:val="14"/>
        <w:szCs w:val="14"/>
      </w:rPr>
      <w:t>www.apepaduri.gov.ro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C4" w:rsidRDefault="00BC6DC4">
      <w:pPr>
        <w:spacing w:after="0" w:line="240" w:lineRule="auto"/>
      </w:pPr>
      <w:r>
        <w:separator/>
      </w:r>
    </w:p>
  </w:footnote>
  <w:footnote w:type="continuationSeparator" w:id="0">
    <w:p w:rsidR="00BC6DC4" w:rsidRDefault="00BC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6D058F" w:rsidTr="00C20EF1">
      <w:tc>
        <w:tcPr>
          <w:tcW w:w="5103" w:type="dxa"/>
          <w:shd w:val="clear" w:color="auto" w:fill="auto"/>
        </w:tcPr>
        <w:p w:rsidR="006D058F" w:rsidRPr="00CD5B3B" w:rsidRDefault="00BC6DC4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6D058F" w:rsidRDefault="00E407C2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6D058F" w:rsidRPr="00CD5B3B" w:rsidRDefault="00E407C2" w:rsidP="00CD5B3B">
    <w:pPr>
      <w:pStyle w:val="Header"/>
    </w:pPr>
    <w:r>
      <w:rPr>
        <w:noProof/>
      </w:rPr>
      <w:drawing>
        <wp:inline distT="0" distB="0" distL="0" distR="0" wp14:anchorId="75567FAF" wp14:editId="126D54B0">
          <wp:extent cx="2628900" cy="714269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921" cy="74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6D058F" w:rsidTr="00E562FC">
      <w:tc>
        <w:tcPr>
          <w:tcW w:w="6804" w:type="dxa"/>
          <w:shd w:val="clear" w:color="auto" w:fill="auto"/>
        </w:tcPr>
        <w:p w:rsidR="006D058F" w:rsidRPr="00CD5B3B" w:rsidRDefault="00E407C2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07569E03" wp14:editId="20F883CD">
                <wp:extent cx="3645535" cy="760807"/>
                <wp:effectExtent l="0" t="0" r="0" b="127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535" cy="760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6D058F" w:rsidRDefault="00BC6DC4" w:rsidP="00E562FC">
          <w:pPr>
            <w:pStyle w:val="MediumGrid21"/>
            <w:jc w:val="right"/>
          </w:pPr>
        </w:p>
      </w:tc>
    </w:tr>
  </w:tbl>
  <w:p w:rsidR="006D058F" w:rsidRPr="00A03C9E" w:rsidRDefault="00E407C2" w:rsidP="00F84647">
    <w:pPr>
      <w:pStyle w:val="Header"/>
      <w:tabs>
        <w:tab w:val="left" w:pos="1530"/>
        <w:tab w:val="center" w:pos="2790"/>
      </w:tabs>
      <w:rPr>
        <w:b/>
        <w:color w:val="000000" w:themeColor="text1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4062B"/>
    <w:multiLevelType w:val="hybridMultilevel"/>
    <w:tmpl w:val="75C0C0B0"/>
    <w:lvl w:ilvl="0" w:tplc="66321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C2"/>
    <w:rsid w:val="002E38E5"/>
    <w:rsid w:val="004B2772"/>
    <w:rsid w:val="005F5BEA"/>
    <w:rsid w:val="00670075"/>
    <w:rsid w:val="006A3B17"/>
    <w:rsid w:val="006D7ABA"/>
    <w:rsid w:val="007E0F62"/>
    <w:rsid w:val="008243D8"/>
    <w:rsid w:val="00835398"/>
    <w:rsid w:val="0098270A"/>
    <w:rsid w:val="00A95D54"/>
    <w:rsid w:val="00BC6DC4"/>
    <w:rsid w:val="00DC2940"/>
    <w:rsid w:val="00E407C2"/>
    <w:rsid w:val="00E40A29"/>
    <w:rsid w:val="00EA2490"/>
    <w:rsid w:val="00EC7CD2"/>
    <w:rsid w:val="00E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8E62-EAB1-4864-B968-8E7826C2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7C2"/>
  </w:style>
  <w:style w:type="paragraph" w:styleId="Footer">
    <w:name w:val="footer"/>
    <w:basedOn w:val="Normal"/>
    <w:link w:val="FooterChar"/>
    <w:uiPriority w:val="99"/>
    <w:semiHidden/>
    <w:unhideWhenUsed/>
    <w:rsid w:val="00E4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7C2"/>
  </w:style>
  <w:style w:type="paragraph" w:customStyle="1" w:styleId="MediumGrid21">
    <w:name w:val="Medium Grid 21"/>
    <w:uiPriority w:val="1"/>
    <w:qFormat/>
    <w:rsid w:val="00E407C2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customStyle="1" w:styleId="al">
    <w:name w:val="a_l"/>
    <w:basedOn w:val="Normal"/>
    <w:rsid w:val="0083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479"/>
    <w:pPr>
      <w:spacing w:after="200" w:line="276" w:lineRule="auto"/>
      <w:ind w:left="720"/>
      <w:contextualSpacing/>
    </w:pPr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7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6</cp:revision>
  <dcterms:created xsi:type="dcterms:W3CDTF">2017-08-10T08:46:00Z</dcterms:created>
  <dcterms:modified xsi:type="dcterms:W3CDTF">2017-08-10T13:06:00Z</dcterms:modified>
</cp:coreProperties>
</file>