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E7" w:rsidRPr="00307E4C" w:rsidRDefault="00CC72E7" w:rsidP="00307E4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0020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334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E7" w:rsidRPr="00100205" w:rsidRDefault="00AA3627" w:rsidP="00CC72E7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CC72E7" w:rsidRPr="0010020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CAMERA DEPUTAȚILOR                                                                                </w:t>
      </w:r>
      <w:r w:rsidR="0042245A" w:rsidRPr="00100205">
        <w:rPr>
          <w:rFonts w:ascii="Times New Roman" w:hAnsi="Times New Roman" w:cs="Times New Roman"/>
          <w:b/>
          <w:bCs/>
          <w:sz w:val="24"/>
          <w:szCs w:val="24"/>
          <w:lang w:val="it-IT"/>
        </w:rPr>
        <w:t>SENATUL</w:t>
      </w:r>
      <w:r w:rsidR="00CC72E7" w:rsidRPr="0010020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</w:t>
      </w:r>
    </w:p>
    <w:p w:rsidR="00CC72E7" w:rsidRPr="00100205" w:rsidRDefault="00CC72E7" w:rsidP="00307E4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C72E7" w:rsidRPr="00100205" w:rsidRDefault="00CC72E7" w:rsidP="00CC72E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00205">
        <w:rPr>
          <w:rFonts w:ascii="Times New Roman" w:hAnsi="Times New Roman" w:cs="Times New Roman"/>
          <w:b/>
          <w:sz w:val="24"/>
          <w:szCs w:val="24"/>
          <w:lang w:val="ro-RO"/>
        </w:rPr>
        <w:t>LEGE</w:t>
      </w:r>
    </w:p>
    <w:p w:rsidR="00CC72E7" w:rsidRPr="00100205" w:rsidRDefault="00CC72E7" w:rsidP="00CC72E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002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modificarea </w:t>
      </w:r>
      <w:r w:rsidR="006073F0" w:rsidRPr="001002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completarea </w:t>
      </w:r>
      <w:r w:rsidRPr="00100205">
        <w:rPr>
          <w:rFonts w:ascii="Times New Roman" w:hAnsi="Times New Roman" w:cs="Times New Roman"/>
          <w:b/>
          <w:sz w:val="24"/>
          <w:szCs w:val="24"/>
          <w:lang w:val="ro-RO"/>
        </w:rPr>
        <w:t>Ordonanței de urgență a Guvernului nr. 71/2010 privind stabilirea strategiei pentru mediul marin</w:t>
      </w:r>
    </w:p>
    <w:p w:rsidR="00AA3627" w:rsidRDefault="00AA3627" w:rsidP="00CC72E7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AA3627" w:rsidRPr="00307E4C" w:rsidRDefault="00CC72E7" w:rsidP="00307E4C">
      <w:pPr>
        <w:rPr>
          <w:rFonts w:ascii="Times New Roman" w:hAnsi="Times New Roman" w:cs="Times New Roman"/>
          <w:sz w:val="24"/>
          <w:szCs w:val="24"/>
        </w:rPr>
      </w:pPr>
      <w:r w:rsidRPr="00100205">
        <w:rPr>
          <w:rFonts w:ascii="Times New Roman" w:hAnsi="Times New Roman" w:cs="Times New Roman"/>
          <w:b/>
          <w:bCs/>
          <w:color w:val="231F20"/>
          <w:sz w:val="24"/>
          <w:szCs w:val="24"/>
        </w:rPr>
        <w:t>Parlamentul României</w:t>
      </w:r>
      <w:r w:rsidRPr="00100205">
        <w:rPr>
          <w:rStyle w:val="apple-converted-space"/>
          <w:rFonts w:ascii="Times New Roman" w:hAnsi="Times New Roman" w:cs="Times New Roman"/>
          <w:b/>
          <w:bCs/>
          <w:color w:val="231F20"/>
          <w:sz w:val="24"/>
          <w:szCs w:val="24"/>
        </w:rPr>
        <w:t> </w:t>
      </w:r>
      <w:r w:rsidRPr="00100205">
        <w:rPr>
          <w:rFonts w:ascii="Times New Roman" w:hAnsi="Times New Roman" w:cs="Times New Roman"/>
          <w:color w:val="231F20"/>
          <w:sz w:val="24"/>
          <w:szCs w:val="24"/>
        </w:rPr>
        <w:t>adoptă prezenta lege:</w:t>
      </w:r>
      <w:r w:rsidRPr="00100205">
        <w:rPr>
          <w:rFonts w:ascii="Times New Roman" w:hAnsi="Times New Roman" w:cs="Times New Roman"/>
          <w:sz w:val="24"/>
          <w:szCs w:val="24"/>
        </w:rPr>
        <w:tab/>
      </w:r>
    </w:p>
    <w:p w:rsidR="00783FBE" w:rsidRPr="00100205" w:rsidRDefault="00AA3627" w:rsidP="00C979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</w:t>
      </w:r>
      <w:r w:rsidR="00EC6989" w:rsidRPr="00100205">
        <w:rPr>
          <w:rFonts w:ascii="Times New Roman" w:hAnsi="Times New Roman" w:cs="Times New Roman"/>
          <w:b/>
          <w:sz w:val="24"/>
          <w:szCs w:val="24"/>
          <w:lang w:val="ro-RO"/>
        </w:rPr>
        <w:t>Articol unic</w:t>
      </w:r>
      <w:r w:rsidR="00C979FA" w:rsidRPr="001002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C6989" w:rsidRPr="00100205">
        <w:rPr>
          <w:rFonts w:ascii="Times New Roman" w:hAnsi="Times New Roman" w:cs="Times New Roman"/>
          <w:sz w:val="24"/>
          <w:szCs w:val="24"/>
          <w:lang w:val="ro-RO"/>
        </w:rPr>
        <w:t>Ordonanța</w:t>
      </w:r>
      <w:r w:rsidR="009D0FF1" w:rsidRPr="00100205">
        <w:rPr>
          <w:rFonts w:ascii="Times New Roman" w:hAnsi="Times New Roman" w:cs="Times New Roman"/>
          <w:sz w:val="24"/>
          <w:szCs w:val="24"/>
          <w:lang w:val="ro-RO"/>
        </w:rPr>
        <w:t xml:space="preserve"> de urgență a Guvernului nr. 71/2010 privind stabilirea strategiei pentru mediul marin</w:t>
      </w:r>
      <w:r w:rsidR="004151B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D0FF1" w:rsidRPr="001002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3FBE" w:rsidRPr="00100205">
        <w:rPr>
          <w:rFonts w:ascii="Times New Roman" w:hAnsi="Times New Roman" w:cs="Times New Roman"/>
          <w:sz w:val="24"/>
          <w:szCs w:val="24"/>
          <w:lang w:val="ro-RO"/>
        </w:rPr>
        <w:t>publicată în</w:t>
      </w:r>
      <w:r w:rsidR="00783FBE" w:rsidRPr="001002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83FBE" w:rsidRPr="00100205">
        <w:rPr>
          <w:rFonts w:ascii="Times New Roman" w:hAnsi="Times New Roman" w:cs="Times New Roman"/>
          <w:color w:val="000000"/>
          <w:sz w:val="24"/>
          <w:szCs w:val="24"/>
        </w:rPr>
        <w:t>Monitorul Oficial al României, Partea I, nr. 452 din 2 iulie 2010, aprobată cu modificări prin Legea nr.6/2011</w:t>
      </w:r>
      <w:r w:rsidR="004151B0">
        <w:rPr>
          <w:rFonts w:ascii="Times New Roman" w:hAnsi="Times New Roman" w:cs="Times New Roman"/>
          <w:color w:val="000000"/>
          <w:sz w:val="24"/>
          <w:szCs w:val="24"/>
        </w:rPr>
        <w:t>, cu modificările ulterioare</w:t>
      </w:r>
      <w:r w:rsidRPr="00AA36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1190" w:rsidRPr="00100205">
        <w:rPr>
          <w:rFonts w:ascii="Times New Roman" w:hAnsi="Times New Roman" w:cs="Times New Roman"/>
          <w:color w:val="000000"/>
          <w:sz w:val="24"/>
          <w:szCs w:val="24"/>
        </w:rPr>
        <w:t xml:space="preserve"> se modifică </w:t>
      </w:r>
      <w:r w:rsidR="00816458" w:rsidRPr="00100205">
        <w:rPr>
          <w:rFonts w:ascii="Times New Roman" w:hAnsi="Times New Roman" w:cs="Times New Roman"/>
          <w:color w:val="000000"/>
          <w:sz w:val="24"/>
          <w:szCs w:val="24"/>
        </w:rPr>
        <w:t xml:space="preserve">și se completează </w:t>
      </w:r>
      <w:r w:rsidR="007C1190" w:rsidRPr="00100205">
        <w:rPr>
          <w:rFonts w:ascii="Times New Roman" w:hAnsi="Times New Roman" w:cs="Times New Roman"/>
          <w:color w:val="000000"/>
          <w:sz w:val="24"/>
          <w:szCs w:val="24"/>
        </w:rPr>
        <w:t>după cum urmează:</w:t>
      </w:r>
    </w:p>
    <w:p w:rsidR="00CC72E7" w:rsidRPr="00100205" w:rsidRDefault="00CC72E7" w:rsidP="004151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1B0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Pr="001002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151B0">
        <w:rPr>
          <w:rFonts w:ascii="Times New Roman" w:hAnsi="Times New Roman" w:cs="Times New Roman"/>
          <w:sz w:val="24"/>
          <w:szCs w:val="24"/>
          <w:lang w:val="ro-RO"/>
        </w:rPr>
        <w:t xml:space="preserve"> După alineatul (3) al </w:t>
      </w:r>
      <w:r w:rsidRPr="00100205">
        <w:rPr>
          <w:rFonts w:ascii="Times New Roman" w:hAnsi="Times New Roman" w:cs="Times New Roman"/>
          <w:sz w:val="24"/>
          <w:szCs w:val="24"/>
          <w:lang w:val="ro-RO"/>
        </w:rPr>
        <w:t>art</w:t>
      </w:r>
      <w:r w:rsidR="004151B0">
        <w:rPr>
          <w:rFonts w:ascii="Times New Roman" w:hAnsi="Times New Roman" w:cs="Times New Roman"/>
          <w:sz w:val="24"/>
          <w:szCs w:val="24"/>
          <w:lang w:val="ro-RO"/>
        </w:rPr>
        <w:t xml:space="preserve">icolul </w:t>
      </w:r>
      <w:r w:rsidRPr="00100205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4151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073F0" w:rsidRPr="00100205">
        <w:rPr>
          <w:rFonts w:ascii="Times New Roman" w:hAnsi="Times New Roman" w:cs="Times New Roman"/>
          <w:sz w:val="24"/>
          <w:szCs w:val="24"/>
          <w:lang w:val="ro-RO"/>
        </w:rPr>
        <w:t>se introduce un nou alin</w:t>
      </w:r>
      <w:r w:rsidR="004151B0">
        <w:rPr>
          <w:rFonts w:ascii="Times New Roman" w:hAnsi="Times New Roman" w:cs="Times New Roman"/>
          <w:sz w:val="24"/>
          <w:szCs w:val="24"/>
          <w:lang w:val="ro-RO"/>
        </w:rPr>
        <w:t>eat, alin.</w:t>
      </w:r>
      <w:r w:rsidR="006073F0" w:rsidRPr="00100205">
        <w:rPr>
          <w:rFonts w:ascii="Times New Roman" w:hAnsi="Times New Roman" w:cs="Times New Roman"/>
          <w:sz w:val="24"/>
          <w:szCs w:val="24"/>
          <w:lang w:val="ro-RO"/>
        </w:rPr>
        <w:t xml:space="preserve"> (4)</w:t>
      </w:r>
      <w:r w:rsidR="004151B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073F0" w:rsidRPr="00100205">
        <w:rPr>
          <w:rFonts w:ascii="Times New Roman" w:hAnsi="Times New Roman" w:cs="Times New Roman"/>
          <w:sz w:val="24"/>
          <w:szCs w:val="24"/>
          <w:lang w:val="ro-RO"/>
        </w:rPr>
        <w:t xml:space="preserve"> cu următorul cuprins</w:t>
      </w:r>
      <w:r w:rsidRPr="0010020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C72E7" w:rsidRPr="00100205" w:rsidRDefault="0042245A" w:rsidP="004151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CC72E7" w:rsidRPr="00100205">
        <w:rPr>
          <w:rFonts w:ascii="Times New Roman" w:hAnsi="Times New Roman" w:cs="Times New Roman"/>
          <w:sz w:val="24"/>
          <w:szCs w:val="24"/>
          <w:lang w:val="ro-RO"/>
        </w:rPr>
        <w:t>(4)</w:t>
      </w:r>
      <w:r w:rsidR="004151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C72E7" w:rsidRPr="00100205">
        <w:rPr>
          <w:rFonts w:ascii="Times New Roman" w:hAnsi="Times New Roman" w:cs="Times New Roman"/>
          <w:sz w:val="24"/>
          <w:szCs w:val="24"/>
          <w:lang w:val="ro-RO"/>
        </w:rPr>
        <w:t xml:space="preserve">Programul național de monitorizare pentru evaluarea stării ecologice a apelor marine naționale se aprobă prin </w:t>
      </w:r>
      <w:r w:rsidR="006073F0" w:rsidRPr="00100205">
        <w:rPr>
          <w:rFonts w:ascii="Times New Roman" w:hAnsi="Times New Roman" w:cs="Times New Roman"/>
          <w:sz w:val="24"/>
          <w:szCs w:val="24"/>
          <w:lang w:val="ro-RO"/>
        </w:rPr>
        <w:t>ordin al conducătorului autorității publice centrale din domeniul apelor</w:t>
      </w:r>
      <w:r w:rsidR="00CC72E7" w:rsidRPr="0010020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6073F0" w:rsidRPr="00100205" w:rsidRDefault="00CC72E7" w:rsidP="004151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1B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30B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151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073F0" w:rsidRPr="00100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1B0">
        <w:rPr>
          <w:rFonts w:ascii="Times New Roman" w:hAnsi="Times New Roman" w:cs="Times New Roman"/>
          <w:color w:val="000000"/>
          <w:sz w:val="24"/>
          <w:szCs w:val="24"/>
        </w:rPr>
        <w:t xml:space="preserve">După alineatul (2) al </w:t>
      </w:r>
      <w:r w:rsidR="006073F0" w:rsidRPr="00100205"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="004151B0">
        <w:rPr>
          <w:rFonts w:ascii="Times New Roman" w:hAnsi="Times New Roman" w:cs="Times New Roman"/>
          <w:color w:val="000000"/>
          <w:sz w:val="24"/>
          <w:szCs w:val="24"/>
        </w:rPr>
        <w:t>icolului</w:t>
      </w:r>
      <w:r w:rsidR="006073F0" w:rsidRPr="00100205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="004151B0">
        <w:rPr>
          <w:rFonts w:ascii="Times New Roman" w:hAnsi="Times New Roman" w:cs="Times New Roman"/>
          <w:color w:val="000000"/>
          <w:sz w:val="24"/>
          <w:szCs w:val="24"/>
        </w:rPr>
        <w:t xml:space="preserve"> se introduce un nou alineat, alin. (2</w:t>
      </w:r>
      <w:r w:rsidR="004151B0" w:rsidRPr="004151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4151B0">
        <w:rPr>
          <w:rFonts w:ascii="Times New Roman" w:hAnsi="Times New Roman" w:cs="Times New Roman"/>
          <w:color w:val="000000"/>
          <w:sz w:val="24"/>
          <w:szCs w:val="24"/>
        </w:rPr>
        <w:t>), cu următorul cuprins</w:t>
      </w:r>
      <w:r w:rsidR="006073F0" w:rsidRPr="0010020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72E7" w:rsidRDefault="0042245A" w:rsidP="00CC72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6073F0" w:rsidRPr="0010020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81131" w:rsidRPr="001002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151B0" w:rsidRPr="004151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6073F0" w:rsidRPr="0010020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C72E7" w:rsidRPr="00100205">
        <w:rPr>
          <w:rFonts w:ascii="Times New Roman" w:hAnsi="Times New Roman" w:cs="Times New Roman"/>
          <w:color w:val="000000"/>
          <w:sz w:val="24"/>
          <w:szCs w:val="24"/>
        </w:rPr>
        <w:t>Programul na</w:t>
      </w:r>
      <w:r w:rsidR="004151B0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CC72E7" w:rsidRPr="00100205">
        <w:rPr>
          <w:rFonts w:ascii="Times New Roman" w:hAnsi="Times New Roman" w:cs="Times New Roman"/>
          <w:color w:val="000000"/>
          <w:sz w:val="24"/>
          <w:szCs w:val="24"/>
        </w:rPr>
        <w:t xml:space="preserve">ional de măsuri </w:t>
      </w:r>
      <w:r w:rsidR="004151B0">
        <w:rPr>
          <w:rFonts w:ascii="Times New Roman" w:hAnsi="Times New Roman" w:cs="Times New Roman"/>
          <w:color w:val="000000"/>
          <w:sz w:val="24"/>
          <w:szCs w:val="24"/>
        </w:rPr>
        <w:t>prevăzut la alin. (2) se aprobă prin hotărâre a Guvernului</w:t>
      </w:r>
      <w:r w:rsidR="00AA3627">
        <w:rPr>
          <w:rFonts w:ascii="Times New Roman" w:hAnsi="Times New Roman" w:cs="Times New Roman"/>
          <w:color w:val="000000"/>
          <w:sz w:val="24"/>
          <w:szCs w:val="24"/>
        </w:rPr>
        <w:t>, în termen de 90 de zile de la data intrării în vigoare a prezentei legi.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AA3627" w:rsidRPr="00100205" w:rsidRDefault="00AA3627" w:rsidP="00CC72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9FA" w:rsidRDefault="00CC72E7" w:rsidP="00CC72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AA362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30B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00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190" w:rsidRPr="00100205">
        <w:rPr>
          <w:rFonts w:ascii="Times New Roman" w:hAnsi="Times New Roman" w:cs="Times New Roman"/>
          <w:color w:val="000000"/>
          <w:sz w:val="24"/>
          <w:szCs w:val="24"/>
        </w:rPr>
        <w:t xml:space="preserve">Anexa </w:t>
      </w:r>
      <w:r w:rsidR="00AA3627">
        <w:rPr>
          <w:rFonts w:ascii="Times New Roman" w:hAnsi="Times New Roman" w:cs="Times New Roman"/>
          <w:color w:val="000000"/>
          <w:sz w:val="24"/>
          <w:szCs w:val="24"/>
        </w:rPr>
        <w:t xml:space="preserve">nr. </w:t>
      </w:r>
      <w:r w:rsidR="007C1190" w:rsidRPr="00100205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100205">
        <w:rPr>
          <w:rFonts w:ascii="Times New Roman" w:hAnsi="Times New Roman" w:cs="Times New Roman"/>
          <w:color w:val="000000"/>
          <w:sz w:val="24"/>
          <w:szCs w:val="24"/>
        </w:rPr>
        <w:t>se modific</w:t>
      </w:r>
      <w:r w:rsidRPr="0010020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ă și </w:t>
      </w:r>
      <w:r w:rsidR="00AA362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se înlocuiește cu anexa la prezenta lege. </w:t>
      </w:r>
    </w:p>
    <w:p w:rsidR="00307E4C" w:rsidRDefault="00307E4C" w:rsidP="00307E4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07E4C" w:rsidRPr="00307E4C" w:rsidRDefault="00307E4C" w:rsidP="00307E4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205">
        <w:rPr>
          <w:rFonts w:ascii="Times New Roman" w:hAnsi="Times New Roman" w:cs="Times New Roman"/>
          <w:sz w:val="24"/>
          <w:szCs w:val="24"/>
          <w:lang w:val="ro-RO"/>
        </w:rPr>
        <w:t>Prezenta lege transpune Directiva (UE) 2017/845 a Comisiei din 17 mai 2017 de modificare a Directivei 2008/56/CE a Parlamentului European și a Consiliului în ceea ce privește listele orientative ale elementelor ce trebuie luate în considerare în vederea pregătirii strategiilor marine.</w:t>
      </w:r>
    </w:p>
    <w:p w:rsidR="00307E4C" w:rsidRPr="00100205" w:rsidRDefault="00307E4C" w:rsidP="00307E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EC6989" w:rsidRPr="00100205" w:rsidRDefault="00EC6989" w:rsidP="00EC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33A79" w:rsidRPr="00565198" w:rsidTr="003B07B1">
        <w:tc>
          <w:tcPr>
            <w:tcW w:w="4785" w:type="dxa"/>
          </w:tcPr>
          <w:p w:rsidR="00B33A79" w:rsidRDefault="00B33A79" w:rsidP="00B33A7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</w:pPr>
          </w:p>
          <w:p w:rsidR="00B33A79" w:rsidRPr="00307E4C" w:rsidRDefault="00B33A79" w:rsidP="00B33A79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  <w:t xml:space="preserve">         </w:t>
            </w:r>
            <w:r w:rsidRPr="00565198"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  <w:t xml:space="preserve">PREȘEDINTELE CAMEREI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  <w:t xml:space="preserve">     </w:t>
            </w:r>
            <w:r w:rsidRPr="00565198"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  <w:t xml:space="preserve">DEPUTAȚILOR </w:t>
            </w:r>
          </w:p>
          <w:p w:rsidR="00B33A79" w:rsidRPr="00307E4C" w:rsidRDefault="00B33A79" w:rsidP="00B33A79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40"/>
                <w:szCs w:val="26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  <w:t xml:space="preserve">           </w:t>
            </w:r>
            <w:r w:rsidRPr="00565198"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  <w:t>NICOLAE – LIVIU DRAGNEA</w:t>
            </w:r>
          </w:p>
        </w:tc>
        <w:tc>
          <w:tcPr>
            <w:tcW w:w="4785" w:type="dxa"/>
            <w:shd w:val="clear" w:color="auto" w:fill="auto"/>
          </w:tcPr>
          <w:p w:rsidR="00B33A79" w:rsidRDefault="00B33A79" w:rsidP="00B33A7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</w:pPr>
          </w:p>
          <w:p w:rsidR="00B33A79" w:rsidRPr="00565198" w:rsidRDefault="00B33A79" w:rsidP="00B33A7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  <w:t xml:space="preserve">  </w:t>
            </w:r>
            <w:r w:rsidRPr="00565198"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  <w:t>PREȘEDINTELE SENATULUI</w:t>
            </w:r>
          </w:p>
          <w:p w:rsidR="00B33A79" w:rsidRPr="00565198" w:rsidRDefault="00B33A79" w:rsidP="00B33A7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</w:pPr>
          </w:p>
          <w:p w:rsidR="00B33A79" w:rsidRDefault="00B33A79" w:rsidP="00B33A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65198"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  <w:t>CĂLIN POPESCU – TĂRICEANU</w:t>
            </w:r>
          </w:p>
          <w:p w:rsidR="00B33A79" w:rsidRPr="00565198" w:rsidRDefault="00B33A79" w:rsidP="00B33A7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</w:pPr>
          </w:p>
        </w:tc>
      </w:tr>
    </w:tbl>
    <w:p w:rsidR="00AA3627" w:rsidRDefault="00B33A79" w:rsidP="00C979F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</w:p>
    <w:p w:rsidR="00307E4C" w:rsidRDefault="00307E4C" w:rsidP="00AA763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57725" w:rsidRDefault="00117233" w:rsidP="00AA3627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627">
        <w:rPr>
          <w:rFonts w:ascii="Times New Roman" w:hAnsi="Times New Roman" w:cs="Times New Roman"/>
          <w:b/>
          <w:sz w:val="24"/>
          <w:szCs w:val="24"/>
          <w:lang w:val="ro-RO"/>
        </w:rPr>
        <w:t>Anexa nr.3</w:t>
      </w:r>
    </w:p>
    <w:p w:rsidR="00AA3627" w:rsidRPr="00AA3627" w:rsidRDefault="00AA3627" w:rsidP="00AA3627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(la Ordonanța de urgență a Guvernului nr.71/2010)</w:t>
      </w:r>
    </w:p>
    <w:p w:rsidR="00AA3627" w:rsidRDefault="00AA3627" w:rsidP="00117233">
      <w:pPr>
        <w:pStyle w:val="ManualHeading2"/>
        <w:ind w:left="0" w:firstLine="0"/>
        <w:jc w:val="center"/>
        <w:rPr>
          <w:szCs w:val="24"/>
        </w:rPr>
      </w:pPr>
    </w:p>
    <w:p w:rsidR="00AA3627" w:rsidRDefault="00AA3627" w:rsidP="00117233">
      <w:pPr>
        <w:pStyle w:val="ManualHeading2"/>
        <w:ind w:left="0" w:firstLine="0"/>
        <w:jc w:val="center"/>
        <w:rPr>
          <w:szCs w:val="24"/>
        </w:rPr>
      </w:pPr>
    </w:p>
    <w:p w:rsidR="00117233" w:rsidRPr="00100205" w:rsidRDefault="00117233" w:rsidP="00117233">
      <w:pPr>
        <w:pStyle w:val="ManualHeading2"/>
        <w:ind w:left="0" w:firstLine="0"/>
        <w:jc w:val="center"/>
        <w:rPr>
          <w:szCs w:val="24"/>
        </w:rPr>
      </w:pPr>
      <w:r w:rsidRPr="00100205">
        <w:rPr>
          <w:szCs w:val="24"/>
        </w:rPr>
        <w:t>List</w:t>
      </w:r>
      <w:r w:rsidR="00307E4C">
        <w:rPr>
          <w:szCs w:val="24"/>
        </w:rPr>
        <w:t>ele</w:t>
      </w:r>
      <w:r w:rsidRPr="00100205">
        <w:rPr>
          <w:szCs w:val="24"/>
        </w:rPr>
        <w:t xml:space="preserve"> orientat</w:t>
      </w:r>
      <w:r w:rsidR="00261B44" w:rsidRPr="00100205">
        <w:rPr>
          <w:szCs w:val="24"/>
        </w:rPr>
        <w:t>iv</w:t>
      </w:r>
      <w:r w:rsidR="00307E4C">
        <w:rPr>
          <w:szCs w:val="24"/>
        </w:rPr>
        <w:t>e</w:t>
      </w:r>
      <w:r w:rsidR="00261B44" w:rsidRPr="00100205">
        <w:rPr>
          <w:szCs w:val="24"/>
        </w:rPr>
        <w:t xml:space="preserve"> a elementelor ecosistemului</w:t>
      </w:r>
      <w:r w:rsidRPr="00100205">
        <w:rPr>
          <w:szCs w:val="24"/>
        </w:rPr>
        <w:t>, presiunilor antropice și activităților umane relevante pentru apele marine</w:t>
      </w:r>
    </w:p>
    <w:p w:rsidR="00117233" w:rsidRPr="00100205" w:rsidRDefault="00117233" w:rsidP="00117233">
      <w:pPr>
        <w:pStyle w:val="Text1"/>
        <w:jc w:val="center"/>
        <w:rPr>
          <w:szCs w:val="24"/>
        </w:rPr>
      </w:pPr>
      <w:r w:rsidRPr="00100205">
        <w:rPr>
          <w:szCs w:val="24"/>
        </w:rPr>
        <w:t>[menționate la articolul 8 alineatul (1), a</w:t>
      </w:r>
      <w:r w:rsidR="00211437" w:rsidRPr="00100205">
        <w:rPr>
          <w:szCs w:val="24"/>
        </w:rPr>
        <w:t>rticolul 9 alineatul (1)</w:t>
      </w:r>
      <w:r w:rsidRPr="00100205">
        <w:rPr>
          <w:szCs w:val="24"/>
        </w:rPr>
        <w:t xml:space="preserve">, articolul 10 alineatul (1), articolul </w:t>
      </w:r>
      <w:r w:rsidR="00446900" w:rsidRPr="00100205">
        <w:rPr>
          <w:szCs w:val="24"/>
        </w:rPr>
        <w:t>11 alineatul (1)</w:t>
      </w:r>
      <w:r w:rsidRPr="00100205">
        <w:rPr>
          <w:szCs w:val="24"/>
        </w:rPr>
        <w:t>]</w:t>
      </w:r>
    </w:p>
    <w:p w:rsidR="00117233" w:rsidRPr="00100205" w:rsidRDefault="00117233" w:rsidP="00117233">
      <w:pPr>
        <w:rPr>
          <w:rFonts w:ascii="Times New Roman" w:hAnsi="Times New Roman" w:cs="Times New Roman"/>
          <w:sz w:val="24"/>
          <w:szCs w:val="24"/>
        </w:rPr>
      </w:pPr>
    </w:p>
    <w:p w:rsidR="007637F9" w:rsidRPr="00100205" w:rsidRDefault="00117233" w:rsidP="00763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205">
        <w:rPr>
          <w:rFonts w:ascii="Times New Roman" w:hAnsi="Times New Roman" w:cs="Times New Roman"/>
          <w:b/>
          <w:sz w:val="24"/>
          <w:szCs w:val="24"/>
        </w:rPr>
        <w:t>Tabelul 1</w:t>
      </w:r>
    </w:p>
    <w:p w:rsidR="00117233" w:rsidRPr="00100205" w:rsidRDefault="00117233" w:rsidP="007637F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205">
        <w:rPr>
          <w:rFonts w:ascii="Times New Roman" w:hAnsi="Times New Roman" w:cs="Times New Roman"/>
          <w:b/>
          <w:color w:val="000000"/>
          <w:sz w:val="24"/>
          <w:szCs w:val="24"/>
        </w:rPr>
        <w:t>Structura, funcțiile și procesele ecosistemelor marine</w:t>
      </w:r>
    </w:p>
    <w:p w:rsidR="00117233" w:rsidRPr="00100205" w:rsidRDefault="00117233" w:rsidP="00763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205">
        <w:rPr>
          <w:rFonts w:ascii="Times New Roman" w:hAnsi="Times New Roman" w:cs="Times New Roman"/>
          <w:sz w:val="24"/>
          <w:szCs w:val="24"/>
        </w:rPr>
        <w:t>cu relevanță deosebită pentru articolul 8 alineatul (1) litera (a) și pentru articolele 9 și 11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4428"/>
        <w:gridCol w:w="1890"/>
      </w:tblGrid>
      <w:tr w:rsidR="00117233" w:rsidRPr="00100205" w:rsidTr="001C1AED">
        <w:trPr>
          <w:trHeight w:val="72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>Temă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Elemente </w:t>
            </w:r>
            <w:r w:rsidR="007637F9"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>ale ecosistemului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>Parametri și caracteristici posibile (nota 1)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33" w:rsidRPr="00100205" w:rsidRDefault="00117233" w:rsidP="00782E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>Descriptori calitativi</w:t>
            </w:r>
            <w:r w:rsidR="00D11050"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relevanți prevăzuți în </w:t>
            </w:r>
            <w:r w:rsidR="00AA76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11050"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nexa </w:t>
            </w:r>
            <w:r w:rsidR="001C1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r w:rsidR="00D11050"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>(notele 2 și 3)</w:t>
            </w:r>
          </w:p>
        </w:tc>
      </w:tr>
      <w:tr w:rsidR="00117233" w:rsidRPr="00100205" w:rsidDel="00657FDD" w:rsidTr="001C1AED">
        <w:trPr>
          <w:trHeight w:val="2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Specii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1C1AED">
            <w:pPr>
              <w:keepNext/>
              <w:keepLine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Grupuri de specii (nota 4) de păsări marine, mamifere, reptile, pești și cefalopode din regiunea sau subregiunea marină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1C1AED">
            <w:pPr>
              <w:keepNext/>
              <w:keepLine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Variația spațială și temporală pe specie sau populație:</w:t>
            </w:r>
          </w:p>
          <w:p w:rsidR="00117233" w:rsidRPr="00100205" w:rsidRDefault="00117233" w:rsidP="001C1AED">
            <w:pPr>
              <w:keepNext/>
              <w:keepLine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distribuția, abundența și/sau biomasa</w:t>
            </w:r>
          </w:p>
          <w:p w:rsidR="00117233" w:rsidRPr="00100205" w:rsidRDefault="00117233" w:rsidP="001C1AED">
            <w:pPr>
              <w:keepNext/>
              <w:keepLine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structura în funcție de dimensiune, vârstă și sex</w:t>
            </w:r>
          </w:p>
          <w:p w:rsidR="00117233" w:rsidRPr="00100205" w:rsidRDefault="00687F7B" w:rsidP="001C1AED">
            <w:pPr>
              <w:keepNext/>
              <w:keepLine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ratele de fecunditate, de</w:t>
            </w:r>
            <w:r w:rsidR="00117233"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 supraviețuire și de mortalitate/vătămare</w:t>
            </w:r>
          </w:p>
          <w:p w:rsidR="00117233" w:rsidRPr="00100205" w:rsidRDefault="00117233" w:rsidP="001C1AED">
            <w:pPr>
              <w:keepNext/>
              <w:keepLine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comportamentul, inclusiv deplasările și migrația</w:t>
            </w:r>
          </w:p>
          <w:p w:rsidR="00117233" w:rsidRPr="00100205" w:rsidRDefault="00117233" w:rsidP="001C1AED">
            <w:pPr>
              <w:keepNext/>
              <w:keepLine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habitatul speciei (întinderea, adecvarea)</w:t>
            </w:r>
          </w:p>
          <w:p w:rsidR="00117233" w:rsidRPr="00100205" w:rsidRDefault="00117233" w:rsidP="001C1AED">
            <w:pPr>
              <w:keepNext/>
              <w:keepLine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Componența pe specii a grupului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Del="00657FDD" w:rsidRDefault="00117233" w:rsidP="00782E25">
            <w:pPr>
              <w:keepNext/>
              <w:keepLine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(1); (3)</w:t>
            </w:r>
          </w:p>
        </w:tc>
      </w:tr>
      <w:tr w:rsidR="00117233" w:rsidRPr="00100205" w:rsidTr="001C1AED">
        <w:trPr>
          <w:trHeight w:val="36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Habitate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754BFF" w:rsidP="001C1A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Tipuri majore</w:t>
            </w:r>
            <w:r w:rsidR="00117233"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 de habitate din coloana de apă (pelagice) și de pe fundul mării (bentonice) (nota 5) sau alte tipuri de habitate, </w:t>
            </w:r>
            <w:r w:rsidR="00117233" w:rsidRPr="0010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inclusiv comunitățile biologice asociate acestora în întreaga regiune sau subregiune marină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1C1A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Pentru fiecare tip de habitat:</w:t>
            </w:r>
          </w:p>
          <w:p w:rsidR="00117233" w:rsidRPr="00100205" w:rsidRDefault="00117233" w:rsidP="001C1A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distribuția și întinderea habitatului (și volumul, dacă este cazul)</w:t>
            </w:r>
          </w:p>
          <w:p w:rsidR="00117233" w:rsidRPr="00100205" w:rsidRDefault="00117233" w:rsidP="001C1A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compoziția, abundența și/sau biomasa speciei (variație spațială și temporală)</w:t>
            </w:r>
          </w:p>
          <w:p w:rsidR="00117233" w:rsidRPr="00100205" w:rsidRDefault="00117233" w:rsidP="001C1A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structura speciei în funcție de dimensiune și de vârstă (dacă este cazul)</w:t>
            </w:r>
          </w:p>
          <w:p w:rsidR="00117233" w:rsidRPr="00100205" w:rsidRDefault="00117233" w:rsidP="001C1A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caracteristicile fizice, hidrologice și chimice</w:t>
            </w:r>
          </w:p>
          <w:p w:rsidR="00117233" w:rsidRPr="00100205" w:rsidRDefault="00117233" w:rsidP="001C1A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În plus, pentru habitate pelagice:</w:t>
            </w:r>
          </w:p>
          <w:p w:rsidR="00117233" w:rsidRPr="00100205" w:rsidRDefault="00117233" w:rsidP="001C1A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66BFC"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concentrația de 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clorofila </w:t>
            </w:r>
            <w:r w:rsidR="00D66BFC" w:rsidRPr="001002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66BFC" w:rsidRPr="001002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17233" w:rsidRPr="00100205" w:rsidRDefault="00117233" w:rsidP="001C1A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frecvența </w:t>
            </w:r>
            <w:r w:rsidR="00630765" w:rsidRPr="00100205">
              <w:rPr>
                <w:rFonts w:ascii="Times New Roman" w:hAnsi="Times New Roman" w:cs="Times New Roman"/>
                <w:sz w:val="24"/>
                <w:szCs w:val="24"/>
              </w:rPr>
              <w:t>înfloririi planctonului</w:t>
            </w:r>
            <w:r w:rsidR="001C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630765" w:rsidRPr="00100205">
              <w:rPr>
                <w:rFonts w:ascii="Times New Roman" w:hAnsi="Times New Roman" w:cs="Times New Roman"/>
                <w:sz w:val="24"/>
                <w:szCs w:val="24"/>
              </w:rPr>
              <w:t>i întinderea în spatial</w:t>
            </w:r>
            <w:r w:rsidR="00630765" w:rsidRPr="001002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(1); (6)</w:t>
            </w:r>
          </w:p>
        </w:tc>
      </w:tr>
      <w:tr w:rsidR="00117233" w:rsidRPr="00100205" w:rsidTr="001C1AED">
        <w:trPr>
          <w:trHeight w:val="42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33" w:rsidRPr="00100205" w:rsidTr="001C1AED">
        <w:trPr>
          <w:trHeight w:val="7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33" w:rsidRPr="00100205" w:rsidTr="001C1AED">
        <w:trPr>
          <w:trHeight w:val="4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Ecosisteme, inclusiv rețele trofice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Structura, funcț</w:t>
            </w:r>
            <w:r w:rsidR="00D66BFC" w:rsidRPr="00100205">
              <w:rPr>
                <w:rFonts w:ascii="Times New Roman" w:hAnsi="Times New Roman" w:cs="Times New Roman"/>
                <w:sz w:val="24"/>
                <w:szCs w:val="24"/>
              </w:rPr>
              <w:t>iile și procesele ecosistemului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, cuprinzând următoarele:</w:t>
            </w:r>
          </w:p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caracteristici fizice și hidrologice</w:t>
            </w:r>
          </w:p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C3" w:rsidRPr="00100205" w:rsidRDefault="00790AC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caracteristici chimice</w:t>
            </w:r>
          </w:p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21" w:rsidRPr="00100205" w:rsidRDefault="00574921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caracteristici biologice</w:t>
            </w:r>
          </w:p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funcții și procese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1C1A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Variația spațială și temporală în ceea ce privește:</w:t>
            </w:r>
          </w:p>
          <w:p w:rsidR="00117233" w:rsidRPr="00100205" w:rsidRDefault="00117233" w:rsidP="001C1A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temperatura și gheața</w:t>
            </w:r>
          </w:p>
          <w:p w:rsidR="00117233" w:rsidRPr="00100205" w:rsidRDefault="00117233" w:rsidP="001C1A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hidrologia (regimul valurilor și curențil</w:t>
            </w:r>
            <w:r w:rsidR="00C26DFC" w:rsidRPr="00100205">
              <w:rPr>
                <w:rFonts w:ascii="Times New Roman" w:hAnsi="Times New Roman" w:cs="Times New Roman"/>
                <w:sz w:val="24"/>
                <w:szCs w:val="24"/>
              </w:rPr>
              <w:t>or; upwelling, amestecul</w:t>
            </w:r>
            <w:r w:rsidR="00E349EE"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 apelor,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49EE" w:rsidRPr="00100205">
              <w:rPr>
                <w:rFonts w:ascii="Times New Roman" w:hAnsi="Times New Roman" w:cs="Times New Roman"/>
                <w:sz w:val="24"/>
                <w:szCs w:val="24"/>
              </w:rPr>
              <w:t>timpul de retenție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, aportul de apă dulce; nivelul mării)</w:t>
            </w:r>
          </w:p>
          <w:p w:rsidR="00117233" w:rsidRPr="00100205" w:rsidRDefault="00117233" w:rsidP="001C1A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batimetria</w:t>
            </w:r>
          </w:p>
          <w:p w:rsidR="00117233" w:rsidRPr="00100205" w:rsidRDefault="00117233" w:rsidP="001C1A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turbiditatea (încărcătura de sedimente/mâl, transparență, sunete)</w:t>
            </w:r>
          </w:p>
          <w:p w:rsidR="00117233" w:rsidRPr="00100205" w:rsidRDefault="00117233" w:rsidP="001C1A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substratul și morfologia fundului mării</w:t>
            </w:r>
          </w:p>
          <w:p w:rsidR="00117233" w:rsidRPr="00100205" w:rsidRDefault="00117233" w:rsidP="001C1A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salinitatea, nutrienții (N, P), carbonul organic, gazele dizolvate (pCO</w:t>
            </w:r>
            <w:r w:rsidRPr="001002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1002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) și pH-ul</w:t>
            </w:r>
          </w:p>
          <w:p w:rsidR="00117233" w:rsidRPr="00100205" w:rsidRDefault="00117233" w:rsidP="001C1A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3DA8"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  legăturile între habitate și 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speciile de păsări mar</w:t>
            </w:r>
            <w:r w:rsidR="00073DA8" w:rsidRPr="00100205">
              <w:rPr>
                <w:rFonts w:ascii="Times New Roman" w:hAnsi="Times New Roman" w:cs="Times New Roman"/>
                <w:sz w:val="24"/>
                <w:szCs w:val="24"/>
              </w:rPr>
              <w:t>ine, mamifere, reptile, pești,  cefalopode,</w:t>
            </w:r>
          </w:p>
          <w:p w:rsidR="00117233" w:rsidRPr="00100205" w:rsidRDefault="00117233" w:rsidP="001C1A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3DA8"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 structura comunității pelagice-bentonice</w:t>
            </w:r>
          </w:p>
          <w:p w:rsidR="00117233" w:rsidRPr="00100205" w:rsidRDefault="00117233" w:rsidP="001C1A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– productivitate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(1); (4)</w:t>
            </w:r>
          </w:p>
        </w:tc>
      </w:tr>
    </w:tbl>
    <w:p w:rsidR="00117233" w:rsidRPr="00100205" w:rsidRDefault="00117233" w:rsidP="00117233">
      <w:pPr>
        <w:pStyle w:val="ManualHeading2"/>
        <w:rPr>
          <w:szCs w:val="24"/>
        </w:rPr>
      </w:pPr>
      <w:r w:rsidRPr="00100205">
        <w:rPr>
          <w:szCs w:val="24"/>
        </w:rPr>
        <w:t>Note privind tabelul 1</w:t>
      </w:r>
    </w:p>
    <w:p w:rsidR="00117233" w:rsidRPr="00100205" w:rsidRDefault="00117233" w:rsidP="00887062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00205">
        <w:rPr>
          <w:rFonts w:ascii="Times New Roman" w:hAnsi="Times New Roman" w:cs="Times New Roman"/>
          <w:sz w:val="24"/>
          <w:szCs w:val="24"/>
        </w:rPr>
        <w:t xml:space="preserve">Nota 1: </w:t>
      </w:r>
      <w:r w:rsidRPr="00100205">
        <w:rPr>
          <w:rFonts w:ascii="Times New Roman" w:hAnsi="Times New Roman" w:cs="Times New Roman"/>
          <w:sz w:val="24"/>
          <w:szCs w:val="24"/>
        </w:rPr>
        <w:tab/>
        <w:t>Se oferă o listă orientativă a parametrilor și caracteristicilor relevante pentru specii, habitate și ecosisteme, care reflectă parametrii afectați de presiunile menționate în tabelul 2 din prezenta anexă și au relevanță pentru criteriile stabilite în conformi</w:t>
      </w:r>
      <w:r w:rsidR="0017786B" w:rsidRPr="00100205">
        <w:rPr>
          <w:rFonts w:ascii="Times New Roman" w:hAnsi="Times New Roman" w:cs="Times New Roman"/>
          <w:sz w:val="24"/>
          <w:szCs w:val="24"/>
        </w:rPr>
        <w:t>tate cu articolul 9 alineatul (1</w:t>
      </w:r>
      <w:r w:rsidRPr="00100205">
        <w:rPr>
          <w:rFonts w:ascii="Times New Roman" w:hAnsi="Times New Roman" w:cs="Times New Roman"/>
          <w:sz w:val="24"/>
          <w:szCs w:val="24"/>
        </w:rPr>
        <w:t xml:space="preserve">). Parametrii și caracteristicile specifice </w:t>
      </w:r>
      <w:r w:rsidR="006F18FA" w:rsidRPr="00100205">
        <w:rPr>
          <w:rFonts w:ascii="Times New Roman" w:hAnsi="Times New Roman" w:cs="Times New Roman"/>
          <w:sz w:val="24"/>
          <w:szCs w:val="24"/>
        </w:rPr>
        <w:t>care trebuie folosite</w:t>
      </w:r>
      <w:r w:rsidRPr="00100205">
        <w:rPr>
          <w:rFonts w:ascii="Times New Roman" w:hAnsi="Times New Roman" w:cs="Times New Roman"/>
          <w:sz w:val="24"/>
          <w:szCs w:val="24"/>
        </w:rPr>
        <w:t xml:space="preserve"> pentru monitorizare și evaluare ar trebui să fie stabilite în conformitate cu cerințele prezentei directive, inclusiv cele de la articolele 8 și 11.</w:t>
      </w:r>
    </w:p>
    <w:p w:rsidR="00117233" w:rsidRPr="00100205" w:rsidRDefault="00117233" w:rsidP="00887062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00205">
        <w:rPr>
          <w:rFonts w:ascii="Times New Roman" w:hAnsi="Times New Roman" w:cs="Times New Roman"/>
          <w:sz w:val="24"/>
          <w:szCs w:val="24"/>
        </w:rPr>
        <w:lastRenderedPageBreak/>
        <w:t xml:space="preserve">Nota 2: </w:t>
      </w:r>
      <w:r w:rsidRPr="00100205">
        <w:rPr>
          <w:rFonts w:ascii="Times New Roman" w:hAnsi="Times New Roman" w:cs="Times New Roman"/>
          <w:sz w:val="24"/>
          <w:szCs w:val="24"/>
        </w:rPr>
        <w:tab/>
        <w:t>Numerele din această coloană se referă la</w:t>
      </w:r>
      <w:r w:rsidR="003A0A22" w:rsidRPr="00100205">
        <w:rPr>
          <w:rFonts w:ascii="Times New Roman" w:hAnsi="Times New Roman" w:cs="Times New Roman"/>
          <w:sz w:val="24"/>
          <w:szCs w:val="24"/>
        </w:rPr>
        <w:t xml:space="preserve"> punctele numerotate din anexa</w:t>
      </w:r>
      <w:r w:rsidR="001C1AED">
        <w:rPr>
          <w:rFonts w:ascii="Times New Roman" w:hAnsi="Times New Roman" w:cs="Times New Roman"/>
          <w:sz w:val="24"/>
          <w:szCs w:val="24"/>
        </w:rPr>
        <w:t xml:space="preserve"> nr.</w:t>
      </w:r>
      <w:r w:rsidR="003A0A22" w:rsidRPr="00100205">
        <w:rPr>
          <w:rFonts w:ascii="Times New Roman" w:hAnsi="Times New Roman" w:cs="Times New Roman"/>
          <w:sz w:val="24"/>
          <w:szCs w:val="24"/>
        </w:rPr>
        <w:t xml:space="preserve"> 1</w:t>
      </w:r>
      <w:r w:rsidRPr="00100205">
        <w:rPr>
          <w:rFonts w:ascii="Times New Roman" w:hAnsi="Times New Roman" w:cs="Times New Roman"/>
          <w:sz w:val="24"/>
          <w:szCs w:val="24"/>
        </w:rPr>
        <w:t>.</w:t>
      </w:r>
    </w:p>
    <w:p w:rsidR="00117233" w:rsidRPr="00100205" w:rsidRDefault="00117233" w:rsidP="00887062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00205">
        <w:rPr>
          <w:rFonts w:ascii="Times New Roman" w:hAnsi="Times New Roman" w:cs="Times New Roman"/>
          <w:sz w:val="24"/>
          <w:szCs w:val="24"/>
        </w:rPr>
        <w:t xml:space="preserve">Nota 3: </w:t>
      </w:r>
      <w:r w:rsidRPr="00100205">
        <w:rPr>
          <w:rFonts w:ascii="Times New Roman" w:hAnsi="Times New Roman" w:cs="Times New Roman"/>
          <w:sz w:val="24"/>
          <w:szCs w:val="24"/>
        </w:rPr>
        <w:tab/>
        <w:t>Numai descriptorii calitativi bazați pe stare (1), (3), (4) și (6) care au criterii stabilite în conformit</w:t>
      </w:r>
      <w:r w:rsidR="00397D0C" w:rsidRPr="00100205">
        <w:rPr>
          <w:rFonts w:ascii="Times New Roman" w:hAnsi="Times New Roman" w:cs="Times New Roman"/>
          <w:sz w:val="24"/>
          <w:szCs w:val="24"/>
        </w:rPr>
        <w:t>ate cu articolul 9 alineatul (1)</w:t>
      </w:r>
      <w:r w:rsidRPr="00100205">
        <w:rPr>
          <w:rFonts w:ascii="Times New Roman" w:hAnsi="Times New Roman" w:cs="Times New Roman"/>
          <w:sz w:val="24"/>
          <w:szCs w:val="24"/>
        </w:rPr>
        <w:t xml:space="preserve"> sunt menționați în tabelul 1. Toți ceilalți descriptori calitativi, bazați p</w:t>
      </w:r>
      <w:r w:rsidR="00887062" w:rsidRPr="00100205">
        <w:rPr>
          <w:rFonts w:ascii="Times New Roman" w:hAnsi="Times New Roman" w:cs="Times New Roman"/>
          <w:sz w:val="24"/>
          <w:szCs w:val="24"/>
        </w:rPr>
        <w:t>e presiune, prevăzuți în anexa 1</w:t>
      </w:r>
      <w:r w:rsidRPr="00100205">
        <w:rPr>
          <w:rFonts w:ascii="Times New Roman" w:hAnsi="Times New Roman" w:cs="Times New Roman"/>
          <w:sz w:val="24"/>
          <w:szCs w:val="24"/>
        </w:rPr>
        <w:t xml:space="preserve"> ar putea fi relevanți pentru fiecare temă.</w:t>
      </w:r>
    </w:p>
    <w:p w:rsidR="00117233" w:rsidRPr="00100205" w:rsidRDefault="00117233" w:rsidP="00887062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00205">
        <w:rPr>
          <w:rFonts w:ascii="Times New Roman" w:hAnsi="Times New Roman" w:cs="Times New Roman"/>
          <w:sz w:val="24"/>
          <w:szCs w:val="24"/>
        </w:rPr>
        <w:t xml:space="preserve">Nota 4: </w:t>
      </w:r>
      <w:r w:rsidRPr="00100205">
        <w:rPr>
          <w:rFonts w:ascii="Times New Roman" w:hAnsi="Times New Roman" w:cs="Times New Roman"/>
          <w:sz w:val="24"/>
          <w:szCs w:val="24"/>
        </w:rPr>
        <w:tab/>
        <w:t xml:space="preserve">Partea II din anexa la Decizia </w:t>
      </w:r>
      <w:r w:rsidR="000C561B" w:rsidRPr="00100205">
        <w:rPr>
          <w:rFonts w:ascii="Times New Roman" w:hAnsi="Times New Roman" w:cs="Times New Roman"/>
          <w:sz w:val="24"/>
          <w:szCs w:val="24"/>
        </w:rPr>
        <w:t>(UE) 2017/848</w:t>
      </w:r>
      <w:r w:rsidRPr="00100205">
        <w:rPr>
          <w:rFonts w:ascii="Times New Roman" w:hAnsi="Times New Roman" w:cs="Times New Roman"/>
          <w:sz w:val="24"/>
          <w:szCs w:val="24"/>
        </w:rPr>
        <w:t xml:space="preserve"> a </w:t>
      </w:r>
      <w:r w:rsidR="000C561B" w:rsidRPr="00100205">
        <w:rPr>
          <w:rFonts w:ascii="Times New Roman" w:hAnsi="Times New Roman" w:cs="Times New Roman"/>
          <w:sz w:val="24"/>
          <w:szCs w:val="24"/>
        </w:rPr>
        <w:t>Comisiei din 17 mai 2017 de stabilire a criteriilor</w:t>
      </w:r>
      <w:r w:rsidR="0098523C" w:rsidRPr="00100205">
        <w:rPr>
          <w:rFonts w:ascii="Times New Roman" w:hAnsi="Times New Roman" w:cs="Times New Roman"/>
          <w:sz w:val="24"/>
          <w:szCs w:val="24"/>
        </w:rPr>
        <w:t xml:space="preserve"> și standardelor metodologice privind starea ecologică bună și specificațiilor și metodele standardizate de monitorizare și evaluare, precum și de abr</w:t>
      </w:r>
      <w:r w:rsidR="0064003F" w:rsidRPr="00100205">
        <w:rPr>
          <w:rFonts w:ascii="Times New Roman" w:hAnsi="Times New Roman" w:cs="Times New Roman"/>
          <w:sz w:val="24"/>
          <w:szCs w:val="24"/>
        </w:rPr>
        <w:t>ogare a Deciziei 2010/477/UE ce</w:t>
      </w:r>
      <w:r w:rsidR="0072303B" w:rsidRPr="00100205">
        <w:rPr>
          <w:rFonts w:ascii="Times New Roman" w:hAnsi="Times New Roman" w:cs="Times New Roman"/>
          <w:sz w:val="24"/>
          <w:szCs w:val="24"/>
        </w:rPr>
        <w:t xml:space="preserve"> </w:t>
      </w:r>
      <w:r w:rsidR="0098523C" w:rsidRPr="00100205">
        <w:rPr>
          <w:rFonts w:ascii="Times New Roman" w:hAnsi="Times New Roman" w:cs="Times New Roman"/>
          <w:sz w:val="24"/>
          <w:szCs w:val="24"/>
        </w:rPr>
        <w:t>cuprinde i</w:t>
      </w:r>
      <w:r w:rsidR="000E4CEC" w:rsidRPr="00100205">
        <w:rPr>
          <w:rFonts w:ascii="Times New Roman" w:hAnsi="Times New Roman" w:cs="Times New Roman"/>
          <w:sz w:val="24"/>
          <w:szCs w:val="24"/>
        </w:rPr>
        <w:t xml:space="preserve">nformații mai detaliate referitoare la </w:t>
      </w:r>
      <w:r w:rsidR="002B51AC" w:rsidRPr="00100205">
        <w:rPr>
          <w:rFonts w:ascii="Times New Roman" w:hAnsi="Times New Roman" w:cs="Times New Roman"/>
          <w:sz w:val="24"/>
          <w:szCs w:val="24"/>
        </w:rPr>
        <w:t>aceste grupuri de specii.</w:t>
      </w:r>
    </w:p>
    <w:p w:rsidR="00117233" w:rsidRPr="00100205" w:rsidRDefault="00117233" w:rsidP="001C1AED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00205">
        <w:rPr>
          <w:rFonts w:ascii="Times New Roman" w:hAnsi="Times New Roman" w:cs="Times New Roman"/>
          <w:sz w:val="24"/>
          <w:szCs w:val="24"/>
        </w:rPr>
        <w:t xml:space="preserve">Nota 5: </w:t>
      </w:r>
      <w:r w:rsidRPr="00100205">
        <w:rPr>
          <w:rFonts w:ascii="Times New Roman" w:hAnsi="Times New Roman" w:cs="Times New Roman"/>
          <w:sz w:val="24"/>
          <w:szCs w:val="24"/>
        </w:rPr>
        <w:tab/>
        <w:t>Par</w:t>
      </w:r>
      <w:r w:rsidR="00296701" w:rsidRPr="00100205">
        <w:rPr>
          <w:rFonts w:ascii="Times New Roman" w:hAnsi="Times New Roman" w:cs="Times New Roman"/>
          <w:sz w:val="24"/>
          <w:szCs w:val="24"/>
        </w:rPr>
        <w:t xml:space="preserve">tea II din anexa la Decizia </w:t>
      </w:r>
      <w:r w:rsidR="00904C04" w:rsidRPr="00100205">
        <w:rPr>
          <w:rFonts w:ascii="Times New Roman" w:hAnsi="Times New Roman" w:cs="Times New Roman"/>
          <w:sz w:val="24"/>
          <w:szCs w:val="24"/>
        </w:rPr>
        <w:t>2017</w:t>
      </w:r>
      <w:r w:rsidR="00296701" w:rsidRPr="00100205">
        <w:rPr>
          <w:rFonts w:ascii="Times New Roman" w:hAnsi="Times New Roman" w:cs="Times New Roman"/>
          <w:sz w:val="24"/>
          <w:szCs w:val="24"/>
        </w:rPr>
        <w:t>/848</w:t>
      </w:r>
      <w:r w:rsidRPr="00100205">
        <w:rPr>
          <w:rFonts w:ascii="Times New Roman" w:hAnsi="Times New Roman" w:cs="Times New Roman"/>
          <w:sz w:val="24"/>
          <w:szCs w:val="24"/>
        </w:rPr>
        <w:t xml:space="preserve"> cuprinde informații mai detaliate p</w:t>
      </w:r>
      <w:r w:rsidR="00296701" w:rsidRPr="00100205">
        <w:rPr>
          <w:rFonts w:ascii="Times New Roman" w:hAnsi="Times New Roman" w:cs="Times New Roman"/>
          <w:sz w:val="24"/>
          <w:szCs w:val="24"/>
        </w:rPr>
        <w:t xml:space="preserve">rivind aceste tipuri </w:t>
      </w:r>
      <w:r w:rsidR="00AC584E" w:rsidRPr="00100205">
        <w:rPr>
          <w:rFonts w:ascii="Times New Roman" w:hAnsi="Times New Roman" w:cs="Times New Roman"/>
          <w:sz w:val="24"/>
          <w:szCs w:val="24"/>
        </w:rPr>
        <w:t>majore</w:t>
      </w:r>
      <w:r w:rsidR="00296701" w:rsidRPr="00100205">
        <w:rPr>
          <w:rFonts w:ascii="Times New Roman" w:hAnsi="Times New Roman" w:cs="Times New Roman"/>
          <w:sz w:val="24"/>
          <w:szCs w:val="24"/>
        </w:rPr>
        <w:t xml:space="preserve"> </w:t>
      </w:r>
      <w:r w:rsidRPr="00100205">
        <w:rPr>
          <w:rFonts w:ascii="Times New Roman" w:hAnsi="Times New Roman" w:cs="Times New Roman"/>
          <w:sz w:val="24"/>
          <w:szCs w:val="24"/>
        </w:rPr>
        <w:t>de habitate.</w:t>
      </w:r>
    </w:p>
    <w:p w:rsidR="006716F7" w:rsidRDefault="006716F7" w:rsidP="0011723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7233" w:rsidRPr="00100205" w:rsidRDefault="00117233" w:rsidP="0011723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00205">
        <w:rPr>
          <w:rFonts w:ascii="Times New Roman" w:hAnsi="Times New Roman" w:cs="Times New Roman"/>
          <w:b/>
          <w:sz w:val="24"/>
          <w:szCs w:val="24"/>
        </w:rPr>
        <w:t>Tabelul 2 – Presiuni antropice, utilizări și activități umane care au loc în mediul marin sau care afectează mediul respectiv</w:t>
      </w:r>
    </w:p>
    <w:tbl>
      <w:tblPr>
        <w:tblW w:w="95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4536"/>
        <w:gridCol w:w="1905"/>
        <w:gridCol w:w="1760"/>
        <w:gridCol w:w="15"/>
      </w:tblGrid>
      <w:tr w:rsidR="00117233" w:rsidRPr="00100205" w:rsidTr="001C1AED">
        <w:trPr>
          <w:trHeight w:val="630"/>
          <w:tblHeader/>
        </w:trPr>
        <w:tc>
          <w:tcPr>
            <w:tcW w:w="9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2a Presiuni antropice asupra mediului marin</w:t>
            </w:r>
          </w:p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 o relevanță deosebită pentru articolul 8 alineatul (1) literele (a) și (b) și pentru articolele 9, 10 și 11</w:t>
            </w:r>
          </w:p>
        </w:tc>
      </w:tr>
      <w:tr w:rsidR="00117233" w:rsidRPr="00100205" w:rsidTr="001C1AED">
        <w:trPr>
          <w:gridAfter w:val="1"/>
          <w:wAfter w:w="15" w:type="dxa"/>
          <w:trHeight w:val="465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>Temă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Presiune 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(nota 1)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>Parametri posibili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>Descriptori calitativ</w:t>
            </w:r>
            <w:r w:rsidR="00A4239E"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relevanți prevăzuți în </w:t>
            </w:r>
            <w:r w:rsidR="00AA76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4239E"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nexa </w:t>
            </w:r>
            <w:r w:rsidR="00AA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r w:rsidR="00A4239E"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(notele 2 și 3)</w:t>
            </w:r>
          </w:p>
        </w:tc>
      </w:tr>
      <w:tr w:rsidR="00117233" w:rsidRPr="00100205" w:rsidTr="001C1AED">
        <w:trPr>
          <w:gridAfter w:val="1"/>
          <w:wAfter w:w="15" w:type="dxa"/>
          <w:trHeight w:val="19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Biologice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FF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Introducerea sau răspândirea unor specii alogene</w:t>
            </w:r>
          </w:p>
        </w:tc>
        <w:tc>
          <w:tcPr>
            <w:tcW w:w="190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17233" w:rsidRPr="00100205" w:rsidRDefault="00117233" w:rsidP="000A52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Intensitatea, variația spațială și temporală, presiunea în mediul marin și, dacă este cazul, la sursă</w:t>
            </w:r>
          </w:p>
          <w:p w:rsidR="00117233" w:rsidRPr="00100205" w:rsidRDefault="00117233" w:rsidP="000A52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33" w:rsidRPr="00100205" w:rsidRDefault="00117233" w:rsidP="000A52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Pentru e</w:t>
            </w:r>
            <w:r w:rsidR="009A3E8E"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valuarea impacturilor de mediu 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ale </w:t>
            </w:r>
            <w:r w:rsidR="009A3E8E" w:rsidRPr="00100205">
              <w:rPr>
                <w:rFonts w:ascii="Times New Roman" w:hAnsi="Times New Roman" w:cs="Times New Roman"/>
                <w:sz w:val="24"/>
                <w:szCs w:val="24"/>
              </w:rPr>
              <w:t>presiunii, se selectează</w:t>
            </w:r>
            <w:r w:rsidR="00694F46"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 elementele ecosistemului 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și parametrii relevanți din tabelul 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117233" w:rsidRPr="00100205" w:rsidTr="001C1AED">
        <w:trPr>
          <w:gridAfter w:val="1"/>
          <w:wAfter w:w="15" w:type="dxa"/>
          <w:trHeight w:val="209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FF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Introducerea de organisme patogene microbiene</w:t>
            </w: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33" w:rsidRPr="00100205" w:rsidTr="001C1AED">
        <w:trPr>
          <w:gridAfter w:val="1"/>
          <w:wAfter w:w="15" w:type="dxa"/>
          <w:trHeight w:val="46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FF150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Introducerea de specii </w:t>
            </w:r>
            <w:r w:rsidR="00E36A44" w:rsidRPr="00100205">
              <w:rPr>
                <w:rFonts w:ascii="Times New Roman" w:hAnsi="Times New Roman" w:cs="Times New Roman"/>
                <w:sz w:val="24"/>
                <w:szCs w:val="24"/>
              </w:rPr>
              <w:t>modificate genetic și translocarea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 unor specii indigene</w:t>
            </w: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33" w:rsidRPr="00100205" w:rsidTr="001C1AED">
        <w:trPr>
          <w:gridAfter w:val="1"/>
          <w:wAfter w:w="15" w:type="dxa"/>
          <w:trHeight w:val="213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FF150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Pierderea sau modificarea </w:t>
            </w:r>
            <w:r w:rsidR="00CE2844"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compoziției 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unor comunități biologice naturale ca urmare a cultivării altor specii de animale sau plante</w:t>
            </w: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33" w:rsidRPr="00100205" w:rsidTr="001C1AED">
        <w:trPr>
          <w:gridAfter w:val="1"/>
          <w:wAfter w:w="15" w:type="dxa"/>
          <w:trHeight w:val="46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FF150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Perturbarea speciilor (de exemplu, în locurile de înmulțire, de odihnă sau de hrănire) prin prezența umană</w:t>
            </w: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33" w:rsidRPr="00100205" w:rsidTr="001C1AED">
        <w:trPr>
          <w:gridAfter w:val="1"/>
          <w:wAfter w:w="15" w:type="dxa"/>
          <w:trHeight w:val="75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C6BE3" w:rsidP="00FF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Scoaterea din mediul marin</w:t>
            </w:r>
            <w:r w:rsidR="00117233"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 sau mortalitatea/vătămările unor specii </w:t>
            </w:r>
            <w:r w:rsidR="00CD42BE"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sălbatice </w:t>
            </w:r>
            <w:r w:rsidR="00117233" w:rsidRPr="00100205">
              <w:rPr>
                <w:rFonts w:ascii="Times New Roman" w:hAnsi="Times New Roman" w:cs="Times New Roman"/>
                <w:sz w:val="24"/>
                <w:szCs w:val="24"/>
              </w:rPr>
              <w:t>(prin pescuit comercial sau sportiv și alte activități)</w:t>
            </w: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117233" w:rsidRPr="00100205" w:rsidTr="001C1AED">
        <w:trPr>
          <w:gridAfter w:val="1"/>
          <w:wAfter w:w="15" w:type="dxa"/>
          <w:trHeight w:val="259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FF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Perturbarea fizică a fundului mării (temporară sau reversibilă)</w:t>
            </w: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(6); (7)</w:t>
            </w:r>
          </w:p>
        </w:tc>
      </w:tr>
      <w:tr w:rsidR="00117233" w:rsidRPr="00100205" w:rsidTr="001C1AED">
        <w:trPr>
          <w:gridAfter w:val="1"/>
          <w:wAfter w:w="15" w:type="dxa"/>
          <w:trHeight w:val="6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FF150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Pierderi fizice (din cauza schimbării permanente a substratului sau a morfologiei fundului mării și a extracției substratului fundului mării)</w:t>
            </w: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33" w:rsidRPr="00100205" w:rsidTr="001C1AED">
        <w:trPr>
          <w:gridAfter w:val="1"/>
          <w:wAfter w:w="15" w:type="dxa"/>
          <w:trHeight w:val="7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Modificări ale condițiilor hidrologice</w:t>
            </w: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33" w:rsidRPr="00100205" w:rsidTr="001C1AED">
        <w:trPr>
          <w:gridAfter w:val="1"/>
          <w:wAfter w:w="15" w:type="dxa"/>
          <w:trHeight w:val="34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Substanțe, deșeuri și energie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Introducerea de nutrienți</w:t>
            </w:r>
            <w:r w:rsidR="00ED6A51"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 – surse difuze, surse punctiforme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 și depuneri atmosferice</w:t>
            </w:r>
          </w:p>
        </w:tc>
        <w:tc>
          <w:tcPr>
            <w:tcW w:w="1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117233" w:rsidRPr="00100205" w:rsidTr="001C1AED">
        <w:trPr>
          <w:gridAfter w:val="1"/>
          <w:wAfter w:w="15" w:type="dxa"/>
          <w:trHeight w:val="15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Introducerea de materii organice –</w:t>
            </w:r>
            <w:r w:rsidR="00487E4F"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 surse difuze și surse punctiforme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33" w:rsidRPr="00100205" w:rsidTr="001C1AED">
        <w:trPr>
          <w:gridAfter w:val="1"/>
          <w:wAfter w:w="15" w:type="dxa"/>
          <w:trHeight w:val="558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A95127" w:rsidP="006D3D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Introducerea  altor substanțe </w:t>
            </w:r>
            <w:r w:rsidR="00117233" w:rsidRPr="001002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de ex.</w:t>
            </w:r>
            <w:r w:rsidR="00464D22"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233" w:rsidRPr="00100205">
              <w:rPr>
                <w:rFonts w:ascii="Times New Roman" w:hAnsi="Times New Roman" w:cs="Times New Roman"/>
                <w:sz w:val="24"/>
                <w:szCs w:val="24"/>
              </w:rPr>
              <w:t>substanțe sintetice, substanțe nesintetice, radionuclizi)</w:t>
            </w:r>
            <w:r w:rsidR="00464D22"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 – surse difuze, surse punctiforme</w:t>
            </w:r>
            <w:r w:rsidR="00AE674A"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233" w:rsidRPr="00100205">
              <w:rPr>
                <w:rFonts w:ascii="Times New Roman" w:hAnsi="Times New Roman" w:cs="Times New Roman"/>
                <w:sz w:val="24"/>
                <w:szCs w:val="24"/>
              </w:rPr>
              <w:t>depuneri atmosferice, fenomene acute</w:t>
            </w: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(8); (9)</w:t>
            </w:r>
          </w:p>
        </w:tc>
      </w:tr>
      <w:tr w:rsidR="00117233" w:rsidRPr="00100205" w:rsidTr="001C1AED">
        <w:trPr>
          <w:gridAfter w:val="1"/>
          <w:wAfter w:w="15" w:type="dxa"/>
          <w:trHeight w:val="46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D92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Introducerea de deșeuri (deșeuri solide, inclusiv micro-deșeurile)</w:t>
            </w: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117233" w:rsidRPr="00100205" w:rsidTr="001C1AED">
        <w:trPr>
          <w:gridAfter w:val="1"/>
          <w:wAfter w:w="15" w:type="dxa"/>
          <w:trHeight w:val="21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D92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Zgomot antropic (impulsiv, continuu) </w:t>
            </w: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</w:tr>
      <w:tr w:rsidR="00117233" w:rsidRPr="00100205" w:rsidTr="001C1AED">
        <w:trPr>
          <w:gridAfter w:val="1"/>
          <w:wAfter w:w="15" w:type="dxa"/>
          <w:trHeight w:val="303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D92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Alte forme de energie (inclusiv câmpuri electromagnetice, lumină și căldură)</w:t>
            </w: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33" w:rsidRPr="00100205" w:rsidTr="001C1AED">
        <w:trPr>
          <w:gridAfter w:val="1"/>
          <w:wAfter w:w="15" w:type="dxa"/>
          <w:trHeight w:val="201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before="2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6C1CBC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Intro</w:t>
            </w:r>
            <w:r w:rsidR="006C1CBC" w:rsidRPr="00100205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r w:rsidR="00367B96" w:rsidRPr="00100205">
              <w:rPr>
                <w:rFonts w:ascii="Times New Roman" w:hAnsi="Times New Roman" w:cs="Times New Roman"/>
                <w:sz w:val="24"/>
                <w:szCs w:val="24"/>
              </w:rPr>
              <w:t>erea de apă – surse punctiforme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 (de exemplu apă sărată)</w:t>
            </w:r>
          </w:p>
        </w:tc>
        <w:tc>
          <w:tcPr>
            <w:tcW w:w="19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233" w:rsidRPr="00100205" w:rsidRDefault="00117233" w:rsidP="0011723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00205">
        <w:rPr>
          <w:rFonts w:ascii="Times New Roman" w:hAnsi="Times New Roman" w:cs="Times New Roman"/>
          <w:sz w:val="24"/>
          <w:szCs w:val="24"/>
        </w:rPr>
        <w:br w:type="page"/>
      </w:r>
    </w:p>
    <w:p w:rsidR="00117233" w:rsidRPr="00100205" w:rsidRDefault="00117233" w:rsidP="001172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7087"/>
      </w:tblGrid>
      <w:tr w:rsidR="00117233" w:rsidRPr="00100205" w:rsidTr="00782E25">
        <w:trPr>
          <w:trHeight w:val="750"/>
          <w:tblHeader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>2b Utilizări și activități umane care au loc în mediul marin sau care afectează mediul respectiv</w:t>
            </w:r>
          </w:p>
          <w:p w:rsidR="00117233" w:rsidRPr="00100205" w:rsidRDefault="00117233" w:rsidP="00782E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cu relevanță deosebită pentru articolul 8 alineatul (1) literele (b) și (c) [numai activitățile marcate cu * sunt relevante pentru articolul 8 alineatul (1) litera (c)] și pentru articolele 10 și 13</w:t>
            </w:r>
          </w:p>
        </w:tc>
      </w:tr>
      <w:tr w:rsidR="00117233" w:rsidRPr="00100205" w:rsidTr="00782E25">
        <w:trPr>
          <w:trHeight w:val="284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>Temă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Restructurarea fizică a râurilor, a coastei sau a fundului mării (gestionarea apei)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Revendicarea de terenuri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Canalizarea și alte modificări ale cursurilor de apă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Protecția costieră și protecția împotriva inundațiilor*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Structuri offshore (altele decât pentru petrol/gaz/surse regenerabile de energie)*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Restructurarea morfologiei fundului mării, inclusiv dragare și depozitarea de materiale*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Extracția de resurse </w:t>
            </w:r>
            <w:r w:rsidR="00C36622" w:rsidRPr="001002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622" w:rsidRPr="00100205">
              <w:rPr>
                <w:rFonts w:ascii="Times New Roman" w:hAnsi="Times New Roman" w:cs="Times New Roman"/>
                <w:sz w:val="24"/>
                <w:szCs w:val="24"/>
              </w:rPr>
              <w:t>minerale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Extracția de minerale (rocă, mineruri metalifere, pietriș, nisip, cochilii)*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Extracția de petrol și gaz, inclusiv infrastructura*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Extracția de sare*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Extracția de apă*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Producerea de energie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Producerea de energie din surse regenerabile (energie eoliană, energia valurilor și a mareei), inclusiv infrastructura*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Producerea de energie din surse neregenerabile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Transportul energiei electrice și comunicații (cabluri)*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0231E5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Extragerea </w:t>
            </w:r>
            <w:r w:rsidR="00117233" w:rsidRPr="00100205">
              <w:rPr>
                <w:rFonts w:ascii="Times New Roman" w:hAnsi="Times New Roman" w:cs="Times New Roman"/>
                <w:sz w:val="24"/>
                <w:szCs w:val="24"/>
              </w:rPr>
              <w:t>de resurse vii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Pescuit și recoltarea crustaceelor și moluștelor (în scop profesion</w:t>
            </w:r>
            <w:r w:rsidR="00A46452" w:rsidRPr="00100205">
              <w:rPr>
                <w:rFonts w:ascii="Times New Roman" w:hAnsi="Times New Roman" w:cs="Times New Roman"/>
                <w:sz w:val="24"/>
                <w:szCs w:val="24"/>
              </w:rPr>
              <w:t>ist (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A46452" w:rsidRPr="001002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 xml:space="preserve"> sau recreativ)*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Prelucrarea peștelui, crustaceelor și moluștelor*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Recoltarea plantelor marine*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Vânătoare și colectarea în alte scopuri*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Cultivarea de resurse vii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Acvacultură – marină, inclusiv infrastructura*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Acvacultură – în apă dulce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Agricultură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Silvicultură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Infrastructura de transport*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Transport – maritim*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Transport – aerian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Transport – terestru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Utilizări urbane și industriale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Utilizări urbane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Utilizări industriale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Tratarea și eliminarea deșeurilor*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Turism și agrement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Infrastructură pentru turism și agrement*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Activități de turism și agrement*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Securitate/apărare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Operațiuni militare [sub rezerva articolului 2 alineatul (2)]</w:t>
            </w:r>
          </w:p>
        </w:tc>
      </w:tr>
      <w:tr w:rsidR="00117233" w:rsidRPr="00100205" w:rsidTr="00782E25">
        <w:trPr>
          <w:trHeight w:val="28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Educație și cercetare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100205" w:rsidRDefault="00117233" w:rsidP="00782E2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5">
              <w:rPr>
                <w:rFonts w:ascii="Times New Roman" w:hAnsi="Times New Roman" w:cs="Times New Roman"/>
                <w:sz w:val="24"/>
                <w:szCs w:val="24"/>
              </w:rPr>
              <w:t>Activități de cercetare, de studiu și educaționale*</w:t>
            </w:r>
          </w:p>
        </w:tc>
      </w:tr>
    </w:tbl>
    <w:p w:rsidR="00117233" w:rsidRPr="00100205" w:rsidRDefault="00117233" w:rsidP="00117233">
      <w:pPr>
        <w:pStyle w:val="ManualHeading2"/>
        <w:rPr>
          <w:szCs w:val="24"/>
        </w:rPr>
      </w:pPr>
      <w:r w:rsidRPr="00100205">
        <w:rPr>
          <w:szCs w:val="24"/>
        </w:rPr>
        <w:t>Note privind tabelul 2</w:t>
      </w:r>
    </w:p>
    <w:p w:rsidR="00117233" w:rsidRPr="00100205" w:rsidRDefault="00117233" w:rsidP="001C1AED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100205">
        <w:rPr>
          <w:rFonts w:ascii="Times New Roman" w:hAnsi="Times New Roman" w:cs="Times New Roman"/>
          <w:sz w:val="24"/>
          <w:szCs w:val="24"/>
        </w:rPr>
        <w:t xml:space="preserve">Nota 1: </w:t>
      </w:r>
      <w:r w:rsidRPr="00100205">
        <w:rPr>
          <w:rFonts w:ascii="Times New Roman" w:hAnsi="Times New Roman" w:cs="Times New Roman"/>
          <w:sz w:val="24"/>
          <w:szCs w:val="24"/>
        </w:rPr>
        <w:tab/>
        <w:t>Evaluarea presiunilor ar trebui să examineze nivelurile acestora în mediul marin și, dacă este cazul, ratele introducerii (din surse terestre sau atmosferice) în mediul marin.</w:t>
      </w:r>
    </w:p>
    <w:p w:rsidR="00117233" w:rsidRPr="00100205" w:rsidRDefault="00117233" w:rsidP="001C1AED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100205">
        <w:rPr>
          <w:rFonts w:ascii="Times New Roman" w:hAnsi="Times New Roman" w:cs="Times New Roman"/>
          <w:sz w:val="24"/>
          <w:szCs w:val="24"/>
        </w:rPr>
        <w:t xml:space="preserve">Nota 2: </w:t>
      </w:r>
      <w:r w:rsidRPr="00100205">
        <w:rPr>
          <w:rFonts w:ascii="Times New Roman" w:hAnsi="Times New Roman" w:cs="Times New Roman"/>
          <w:sz w:val="24"/>
          <w:szCs w:val="24"/>
        </w:rPr>
        <w:tab/>
        <w:t xml:space="preserve">Numerele din această coloană se referă la punctele </w:t>
      </w:r>
      <w:r w:rsidR="002C07D0" w:rsidRPr="00100205">
        <w:rPr>
          <w:rFonts w:ascii="Times New Roman" w:hAnsi="Times New Roman" w:cs="Times New Roman"/>
          <w:sz w:val="24"/>
          <w:szCs w:val="24"/>
        </w:rPr>
        <w:t xml:space="preserve">respective </w:t>
      </w:r>
      <w:r w:rsidRPr="00100205">
        <w:rPr>
          <w:rFonts w:ascii="Times New Roman" w:hAnsi="Times New Roman" w:cs="Times New Roman"/>
          <w:sz w:val="24"/>
          <w:szCs w:val="24"/>
        </w:rPr>
        <w:t>n</w:t>
      </w:r>
      <w:r w:rsidR="007066EB" w:rsidRPr="00100205">
        <w:rPr>
          <w:rFonts w:ascii="Times New Roman" w:hAnsi="Times New Roman" w:cs="Times New Roman"/>
          <w:sz w:val="24"/>
          <w:szCs w:val="24"/>
        </w:rPr>
        <w:t>umerotate din anexa 1</w:t>
      </w:r>
      <w:r w:rsidRPr="00100205">
        <w:rPr>
          <w:rFonts w:ascii="Times New Roman" w:hAnsi="Times New Roman" w:cs="Times New Roman"/>
          <w:sz w:val="24"/>
          <w:szCs w:val="24"/>
        </w:rPr>
        <w:t>.</w:t>
      </w:r>
    </w:p>
    <w:p w:rsidR="00117233" w:rsidRPr="00100205" w:rsidRDefault="00117233" w:rsidP="001C1AED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100205">
        <w:rPr>
          <w:rFonts w:ascii="Times New Roman" w:hAnsi="Times New Roman" w:cs="Times New Roman"/>
          <w:sz w:val="24"/>
          <w:szCs w:val="24"/>
        </w:rPr>
        <w:t xml:space="preserve">Nota 3: </w:t>
      </w:r>
      <w:r w:rsidRPr="00100205">
        <w:rPr>
          <w:rFonts w:ascii="Times New Roman" w:hAnsi="Times New Roman" w:cs="Times New Roman"/>
          <w:sz w:val="24"/>
          <w:szCs w:val="24"/>
        </w:rPr>
        <w:tab/>
        <w:t>Numai descriptorii calitativi bazați pe presiune (2), (3), (5), (6), (7), (8), (9), (10) și (11), care au criterii stabilite în conformit</w:t>
      </w:r>
      <w:r w:rsidR="00C51E7B" w:rsidRPr="00100205">
        <w:rPr>
          <w:rFonts w:ascii="Times New Roman" w:hAnsi="Times New Roman" w:cs="Times New Roman"/>
          <w:sz w:val="24"/>
          <w:szCs w:val="24"/>
        </w:rPr>
        <w:t>ate cu articolul 9 alineatul (1)</w:t>
      </w:r>
      <w:r w:rsidRPr="00100205">
        <w:rPr>
          <w:rFonts w:ascii="Times New Roman" w:hAnsi="Times New Roman" w:cs="Times New Roman"/>
          <w:sz w:val="24"/>
          <w:szCs w:val="24"/>
        </w:rPr>
        <w:t>, sunt menționați în tabelul 2a. Toți ceilalți descriptori calitativi, bazaț</w:t>
      </w:r>
      <w:r w:rsidR="00751D6E" w:rsidRPr="00100205">
        <w:rPr>
          <w:rFonts w:ascii="Times New Roman" w:hAnsi="Times New Roman" w:cs="Times New Roman"/>
          <w:sz w:val="24"/>
          <w:szCs w:val="24"/>
        </w:rPr>
        <w:t>i pe stare, prevăzuți în anexa 1</w:t>
      </w:r>
      <w:r w:rsidRPr="00100205">
        <w:rPr>
          <w:rFonts w:ascii="Times New Roman" w:hAnsi="Times New Roman" w:cs="Times New Roman"/>
          <w:sz w:val="24"/>
          <w:szCs w:val="24"/>
        </w:rPr>
        <w:t xml:space="preserve"> ar putea fi relevanți pentru fiecare temă.”</w:t>
      </w:r>
    </w:p>
    <w:p w:rsidR="00117233" w:rsidRPr="00100205" w:rsidRDefault="00117233" w:rsidP="00117233">
      <w:pPr>
        <w:rPr>
          <w:rFonts w:ascii="Times New Roman" w:hAnsi="Times New Roman" w:cs="Times New Roman"/>
          <w:sz w:val="24"/>
          <w:szCs w:val="24"/>
        </w:rPr>
      </w:pPr>
    </w:p>
    <w:p w:rsidR="00117233" w:rsidRPr="00100205" w:rsidRDefault="00117233" w:rsidP="00C979F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17233" w:rsidRPr="00100205" w:rsidSect="00307E4C">
      <w:pgSz w:w="12240" w:h="15840"/>
      <w:pgMar w:top="1080" w:right="108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A8" w:rsidRDefault="00FB53A8" w:rsidP="00117233">
      <w:pPr>
        <w:spacing w:after="0" w:line="240" w:lineRule="auto"/>
      </w:pPr>
      <w:r>
        <w:separator/>
      </w:r>
    </w:p>
  </w:endnote>
  <w:endnote w:type="continuationSeparator" w:id="0">
    <w:p w:rsidR="00FB53A8" w:rsidRDefault="00FB53A8" w:rsidP="0011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A8" w:rsidRDefault="00FB53A8" w:rsidP="00117233">
      <w:pPr>
        <w:spacing w:after="0" w:line="240" w:lineRule="auto"/>
      </w:pPr>
      <w:r>
        <w:separator/>
      </w:r>
    </w:p>
  </w:footnote>
  <w:footnote w:type="continuationSeparator" w:id="0">
    <w:p w:rsidR="00FB53A8" w:rsidRDefault="00FB53A8" w:rsidP="0011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6A46"/>
    <w:multiLevelType w:val="hybridMultilevel"/>
    <w:tmpl w:val="94169D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3370F"/>
    <w:multiLevelType w:val="hybridMultilevel"/>
    <w:tmpl w:val="893A075C"/>
    <w:lvl w:ilvl="0" w:tplc="51F49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20C33"/>
    <w:multiLevelType w:val="hybridMultilevel"/>
    <w:tmpl w:val="14A0C076"/>
    <w:lvl w:ilvl="0" w:tplc="49E8C1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34DE4"/>
    <w:multiLevelType w:val="hybridMultilevel"/>
    <w:tmpl w:val="BF5E349E"/>
    <w:lvl w:ilvl="0" w:tplc="451A81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45B62"/>
    <w:multiLevelType w:val="hybridMultilevel"/>
    <w:tmpl w:val="4C30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22940"/>
    <w:multiLevelType w:val="hybridMultilevel"/>
    <w:tmpl w:val="ECF2B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82"/>
    <w:rsid w:val="000231E5"/>
    <w:rsid w:val="00037532"/>
    <w:rsid w:val="00073DA8"/>
    <w:rsid w:val="00077E4A"/>
    <w:rsid w:val="000A52B8"/>
    <w:rsid w:val="000C03F7"/>
    <w:rsid w:val="000C1B10"/>
    <w:rsid w:val="000C561B"/>
    <w:rsid w:val="000E4CEC"/>
    <w:rsid w:val="00100205"/>
    <w:rsid w:val="00117233"/>
    <w:rsid w:val="00144CBE"/>
    <w:rsid w:val="0017786B"/>
    <w:rsid w:val="0019009E"/>
    <w:rsid w:val="00196F36"/>
    <w:rsid w:val="001B3E82"/>
    <w:rsid w:val="001C1AED"/>
    <w:rsid w:val="001C6BE3"/>
    <w:rsid w:val="001E710D"/>
    <w:rsid w:val="001F4A4D"/>
    <w:rsid w:val="00211437"/>
    <w:rsid w:val="00261B44"/>
    <w:rsid w:val="00271200"/>
    <w:rsid w:val="00296701"/>
    <w:rsid w:val="002B51AC"/>
    <w:rsid w:val="002C07D0"/>
    <w:rsid w:val="002D2A54"/>
    <w:rsid w:val="002D2F97"/>
    <w:rsid w:val="00307E4C"/>
    <w:rsid w:val="00356DCD"/>
    <w:rsid w:val="00367B96"/>
    <w:rsid w:val="00371002"/>
    <w:rsid w:val="00397D0C"/>
    <w:rsid w:val="003A0A22"/>
    <w:rsid w:val="003A4614"/>
    <w:rsid w:val="003D13C7"/>
    <w:rsid w:val="004151B0"/>
    <w:rsid w:val="0042122E"/>
    <w:rsid w:val="0042245A"/>
    <w:rsid w:val="00446900"/>
    <w:rsid w:val="004534D0"/>
    <w:rsid w:val="00464D22"/>
    <w:rsid w:val="00487E4F"/>
    <w:rsid w:val="00492688"/>
    <w:rsid w:val="004A4236"/>
    <w:rsid w:val="005025FF"/>
    <w:rsid w:val="0052418F"/>
    <w:rsid w:val="00526E37"/>
    <w:rsid w:val="00551C83"/>
    <w:rsid w:val="00574921"/>
    <w:rsid w:val="005804C7"/>
    <w:rsid w:val="006073F0"/>
    <w:rsid w:val="006138CB"/>
    <w:rsid w:val="00630765"/>
    <w:rsid w:val="0064003F"/>
    <w:rsid w:val="00657725"/>
    <w:rsid w:val="00663841"/>
    <w:rsid w:val="006716F7"/>
    <w:rsid w:val="00687F7B"/>
    <w:rsid w:val="00694F46"/>
    <w:rsid w:val="006A6BD1"/>
    <w:rsid w:val="006A7B33"/>
    <w:rsid w:val="006C1CBC"/>
    <w:rsid w:val="006C65D0"/>
    <w:rsid w:val="006D3D77"/>
    <w:rsid w:val="006F18FA"/>
    <w:rsid w:val="007066EB"/>
    <w:rsid w:val="0072303B"/>
    <w:rsid w:val="00751D6E"/>
    <w:rsid w:val="00754BFF"/>
    <w:rsid w:val="007574D6"/>
    <w:rsid w:val="007637F9"/>
    <w:rsid w:val="00783FBE"/>
    <w:rsid w:val="00790AC3"/>
    <w:rsid w:val="007B61F0"/>
    <w:rsid w:val="007C1190"/>
    <w:rsid w:val="00816458"/>
    <w:rsid w:val="00844937"/>
    <w:rsid w:val="00881161"/>
    <w:rsid w:val="00887062"/>
    <w:rsid w:val="00887EC3"/>
    <w:rsid w:val="008930EA"/>
    <w:rsid w:val="00895738"/>
    <w:rsid w:val="00904C04"/>
    <w:rsid w:val="00957ACD"/>
    <w:rsid w:val="00975733"/>
    <w:rsid w:val="0098523C"/>
    <w:rsid w:val="009A3E8E"/>
    <w:rsid w:val="009D0FF1"/>
    <w:rsid w:val="009D60F8"/>
    <w:rsid w:val="00A15F54"/>
    <w:rsid w:val="00A4239E"/>
    <w:rsid w:val="00A46452"/>
    <w:rsid w:val="00A62D27"/>
    <w:rsid w:val="00A66146"/>
    <w:rsid w:val="00A90699"/>
    <w:rsid w:val="00A95127"/>
    <w:rsid w:val="00AA3627"/>
    <w:rsid w:val="00AA4070"/>
    <w:rsid w:val="00AA7638"/>
    <w:rsid w:val="00AC584E"/>
    <w:rsid w:val="00AE674A"/>
    <w:rsid w:val="00B132D2"/>
    <w:rsid w:val="00B3229D"/>
    <w:rsid w:val="00B33A79"/>
    <w:rsid w:val="00B721A0"/>
    <w:rsid w:val="00B9014A"/>
    <w:rsid w:val="00C26DFC"/>
    <w:rsid w:val="00C36622"/>
    <w:rsid w:val="00C51E7B"/>
    <w:rsid w:val="00C81131"/>
    <w:rsid w:val="00C82B35"/>
    <w:rsid w:val="00C979FA"/>
    <w:rsid w:val="00CC72E7"/>
    <w:rsid w:val="00CD42BE"/>
    <w:rsid w:val="00CE2844"/>
    <w:rsid w:val="00CF1A16"/>
    <w:rsid w:val="00CF4C34"/>
    <w:rsid w:val="00D11050"/>
    <w:rsid w:val="00D11840"/>
    <w:rsid w:val="00D14262"/>
    <w:rsid w:val="00D66BFC"/>
    <w:rsid w:val="00D70231"/>
    <w:rsid w:val="00D92C43"/>
    <w:rsid w:val="00E2192C"/>
    <w:rsid w:val="00E349EE"/>
    <w:rsid w:val="00E36A44"/>
    <w:rsid w:val="00E97AB4"/>
    <w:rsid w:val="00EC6989"/>
    <w:rsid w:val="00ED6A51"/>
    <w:rsid w:val="00F30B82"/>
    <w:rsid w:val="00FB53A8"/>
    <w:rsid w:val="00FF0430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2D51B-F245-4ACE-B19A-26AAA477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7233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val="ro-RO" w:eastAsia="ro-RO" w:bidi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233"/>
    <w:rPr>
      <w:rFonts w:ascii="Times New Roman" w:hAnsi="Times New Roman" w:cs="Times New Roman"/>
      <w:sz w:val="20"/>
      <w:szCs w:val="20"/>
      <w:lang w:val="ro-RO" w:eastAsia="ro-RO" w:bidi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17233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17233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val="ro-RO" w:eastAsia="ro-RO" w:bidi="ro-RO"/>
    </w:rPr>
  </w:style>
  <w:style w:type="paragraph" w:customStyle="1" w:styleId="ManualHeading2">
    <w:name w:val="Manual Heading 2"/>
    <w:basedOn w:val="Normal"/>
    <w:next w:val="Text1"/>
    <w:rsid w:val="0011723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 w:cs="Times New Roman"/>
      <w:b/>
      <w:sz w:val="24"/>
      <w:lang w:val="ro-RO" w:eastAsia="ro-RO" w:bidi="ro-RO"/>
    </w:rPr>
  </w:style>
  <w:style w:type="paragraph" w:customStyle="1" w:styleId="Char">
    <w:name w:val="Char"/>
    <w:basedOn w:val="Normal"/>
    <w:rsid w:val="007B61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B61F0"/>
    <w:pPr>
      <w:ind w:left="720"/>
      <w:contextualSpacing/>
    </w:pPr>
  </w:style>
  <w:style w:type="character" w:customStyle="1" w:styleId="apple-converted-space">
    <w:name w:val="apple-converted-space"/>
    <w:rsid w:val="00CC72E7"/>
  </w:style>
  <w:style w:type="paragraph" w:styleId="BalloonText">
    <w:name w:val="Balloon Text"/>
    <w:basedOn w:val="Normal"/>
    <w:link w:val="BalloonTextChar"/>
    <w:uiPriority w:val="99"/>
    <w:semiHidden/>
    <w:unhideWhenUsed/>
    <w:rsid w:val="00B3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Otilia Mihail</dc:creator>
  <cp:keywords/>
  <dc:description/>
  <cp:lastModifiedBy>Otilia Mihail</cp:lastModifiedBy>
  <cp:revision>9</cp:revision>
  <cp:lastPrinted>2018-01-25T08:09:00Z</cp:lastPrinted>
  <dcterms:created xsi:type="dcterms:W3CDTF">2018-01-18T14:25:00Z</dcterms:created>
  <dcterms:modified xsi:type="dcterms:W3CDTF">2018-01-25T08:10:00Z</dcterms:modified>
</cp:coreProperties>
</file>