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30" w:rsidRDefault="00D93B30" w:rsidP="003D67F4">
      <w:pPr>
        <w:spacing w:after="0"/>
        <w:ind w:left="284"/>
        <w:jc w:val="center"/>
        <w:rPr>
          <w:rFonts w:ascii="Times New Roman" w:hAnsi="Times New Roman" w:cs="Times New Roman"/>
          <w:b/>
          <w:sz w:val="24"/>
          <w:szCs w:val="24"/>
          <w:lang w:val="ro-RO" w:eastAsia="ar-SA"/>
        </w:rPr>
      </w:pPr>
    </w:p>
    <w:p w:rsidR="003D28C5" w:rsidRPr="00E71797" w:rsidRDefault="003D28C5" w:rsidP="003D67F4">
      <w:pPr>
        <w:spacing w:after="0"/>
        <w:ind w:left="284"/>
        <w:jc w:val="center"/>
        <w:rPr>
          <w:rFonts w:ascii="Times New Roman" w:hAnsi="Times New Roman" w:cs="Times New Roman"/>
          <w:b/>
          <w:sz w:val="24"/>
          <w:szCs w:val="24"/>
          <w:lang w:val="ro-RO" w:eastAsia="ar-SA"/>
        </w:rPr>
      </w:pPr>
      <w:r w:rsidRPr="00E71797">
        <w:rPr>
          <w:rFonts w:ascii="Times New Roman" w:hAnsi="Times New Roman" w:cs="Times New Roman"/>
          <w:b/>
          <w:sz w:val="24"/>
          <w:szCs w:val="24"/>
          <w:lang w:val="ro-RO" w:eastAsia="ar-SA"/>
        </w:rPr>
        <w:t>MINISTERUL APELOR  ŞI PĂDURILOR</w:t>
      </w:r>
    </w:p>
    <w:p w:rsidR="003D28C5" w:rsidRPr="00E71797" w:rsidRDefault="003D28C5" w:rsidP="003D67F4">
      <w:pPr>
        <w:spacing w:after="0"/>
        <w:ind w:left="284"/>
        <w:jc w:val="center"/>
        <w:rPr>
          <w:rFonts w:ascii="Times New Roman" w:hAnsi="Times New Roman" w:cs="Times New Roman"/>
          <w:b/>
          <w:sz w:val="24"/>
          <w:szCs w:val="24"/>
          <w:lang w:val="ro-RO"/>
        </w:rPr>
      </w:pPr>
      <w:r w:rsidRPr="00E71797">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58420</wp:posOffset>
            </wp:positionV>
            <wp:extent cx="682625" cy="936625"/>
            <wp:effectExtent l="0" t="0" r="317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936625"/>
                    </a:xfrm>
                    <a:prstGeom prst="rect">
                      <a:avLst/>
                    </a:prstGeom>
                    <a:noFill/>
                    <a:ln>
                      <a:noFill/>
                    </a:ln>
                  </pic:spPr>
                </pic:pic>
              </a:graphicData>
            </a:graphic>
          </wp:anchor>
        </w:drawing>
      </w:r>
    </w:p>
    <w:p w:rsidR="003D28C5" w:rsidRPr="00E71797" w:rsidRDefault="003D28C5" w:rsidP="003D67F4">
      <w:pPr>
        <w:spacing w:after="0"/>
        <w:ind w:left="284"/>
        <w:jc w:val="center"/>
        <w:rPr>
          <w:rFonts w:ascii="Times New Roman" w:hAnsi="Times New Roman" w:cs="Times New Roman"/>
          <w:b/>
          <w:sz w:val="24"/>
          <w:szCs w:val="24"/>
          <w:lang w:val="ro-RO"/>
        </w:rPr>
      </w:pPr>
    </w:p>
    <w:p w:rsidR="003D28C5" w:rsidRPr="00E71797" w:rsidRDefault="003D28C5" w:rsidP="003D67F4">
      <w:pPr>
        <w:spacing w:after="0"/>
        <w:ind w:left="284"/>
        <w:jc w:val="center"/>
        <w:rPr>
          <w:rFonts w:ascii="Times New Roman" w:hAnsi="Times New Roman" w:cs="Times New Roman"/>
          <w:b/>
          <w:sz w:val="24"/>
          <w:szCs w:val="24"/>
          <w:lang w:val="ro-RO"/>
        </w:rPr>
      </w:pPr>
    </w:p>
    <w:p w:rsidR="003D28C5" w:rsidRPr="00E71797" w:rsidRDefault="003D28C5" w:rsidP="003D67F4">
      <w:pPr>
        <w:spacing w:after="0" w:line="240" w:lineRule="auto"/>
        <w:ind w:left="284"/>
        <w:jc w:val="center"/>
        <w:rPr>
          <w:rFonts w:ascii="Times New Roman" w:eastAsia="MS Mincho" w:hAnsi="Times New Roman" w:cs="Times New Roman"/>
          <w:b/>
          <w:bCs/>
          <w:sz w:val="24"/>
          <w:szCs w:val="24"/>
          <w:lang w:val="ro-RO"/>
        </w:rPr>
      </w:pPr>
    </w:p>
    <w:p w:rsidR="003D28C5" w:rsidRPr="00E71797" w:rsidRDefault="003D28C5" w:rsidP="003D67F4">
      <w:pPr>
        <w:spacing w:after="0" w:line="240" w:lineRule="auto"/>
        <w:ind w:left="284"/>
        <w:jc w:val="center"/>
        <w:rPr>
          <w:rFonts w:ascii="Times New Roman" w:eastAsia="MS Mincho" w:hAnsi="Times New Roman" w:cs="Times New Roman"/>
          <w:b/>
          <w:bCs/>
          <w:sz w:val="24"/>
          <w:szCs w:val="24"/>
          <w:lang w:val="ro-RO"/>
        </w:rPr>
      </w:pPr>
    </w:p>
    <w:p w:rsidR="003533DD" w:rsidRPr="00E71797" w:rsidRDefault="003533DD" w:rsidP="003D67F4">
      <w:pPr>
        <w:spacing w:after="0" w:line="240" w:lineRule="auto"/>
        <w:ind w:left="284"/>
        <w:jc w:val="center"/>
        <w:rPr>
          <w:rFonts w:ascii="Times New Roman" w:eastAsia="MS Mincho" w:hAnsi="Times New Roman" w:cs="Times New Roman"/>
          <w:b/>
          <w:bCs/>
          <w:sz w:val="24"/>
          <w:szCs w:val="24"/>
          <w:lang w:val="ro-RO"/>
        </w:rPr>
      </w:pPr>
    </w:p>
    <w:p w:rsidR="00C26AA0" w:rsidRPr="00E71797" w:rsidRDefault="00C26AA0" w:rsidP="003533DD">
      <w:pPr>
        <w:spacing w:after="0" w:line="240" w:lineRule="auto"/>
        <w:ind w:left="284"/>
        <w:rPr>
          <w:rFonts w:ascii="Times New Roman" w:eastAsia="MS Mincho" w:hAnsi="Times New Roman" w:cs="Times New Roman"/>
          <w:b/>
          <w:bCs/>
          <w:sz w:val="24"/>
          <w:szCs w:val="24"/>
          <w:lang w:val="ro-RO"/>
        </w:rPr>
      </w:pPr>
      <w:r w:rsidRPr="00E71797">
        <w:rPr>
          <w:rFonts w:ascii="Times New Roman" w:eastAsia="MS Mincho" w:hAnsi="Times New Roman" w:cs="Times New Roman"/>
          <w:b/>
          <w:bCs/>
          <w:sz w:val="24"/>
          <w:szCs w:val="24"/>
          <w:lang w:val="ro-RO"/>
        </w:rPr>
        <w:t xml:space="preserve"> </w:t>
      </w:r>
    </w:p>
    <w:p w:rsidR="003D28C5" w:rsidRPr="00E71797" w:rsidRDefault="00C26AA0" w:rsidP="003533DD">
      <w:pPr>
        <w:spacing w:after="0" w:line="240" w:lineRule="auto"/>
        <w:ind w:left="284"/>
        <w:rPr>
          <w:rFonts w:ascii="Times New Roman" w:eastAsia="MS Mincho" w:hAnsi="Times New Roman" w:cs="Times New Roman"/>
          <w:b/>
          <w:bCs/>
          <w:sz w:val="24"/>
          <w:szCs w:val="24"/>
          <w:lang w:val="ro-RO"/>
        </w:rPr>
      </w:pPr>
      <w:r w:rsidRPr="00E71797">
        <w:rPr>
          <w:rFonts w:ascii="Times New Roman" w:eastAsia="MS Mincho" w:hAnsi="Times New Roman" w:cs="Times New Roman"/>
          <w:b/>
          <w:bCs/>
          <w:sz w:val="24"/>
          <w:szCs w:val="24"/>
          <w:lang w:val="ro-RO"/>
        </w:rPr>
        <w:t xml:space="preserve">                                                                                </w:t>
      </w:r>
      <w:r w:rsidR="003D28C5" w:rsidRPr="00E71797">
        <w:rPr>
          <w:rFonts w:ascii="Times New Roman" w:eastAsia="MS Mincho" w:hAnsi="Times New Roman" w:cs="Times New Roman"/>
          <w:b/>
          <w:bCs/>
          <w:sz w:val="24"/>
          <w:szCs w:val="24"/>
          <w:lang w:val="ro-RO"/>
        </w:rPr>
        <w:t>ORDIN</w:t>
      </w:r>
    </w:p>
    <w:p w:rsidR="003D28C5" w:rsidRPr="00E71797" w:rsidRDefault="003D28C5" w:rsidP="003D67F4">
      <w:pPr>
        <w:spacing w:after="0" w:line="240" w:lineRule="auto"/>
        <w:ind w:left="284"/>
        <w:jc w:val="center"/>
        <w:rPr>
          <w:rFonts w:ascii="Times New Roman" w:eastAsia="MS Mincho" w:hAnsi="Times New Roman" w:cs="Times New Roman"/>
          <w:b/>
          <w:bCs/>
          <w:sz w:val="24"/>
          <w:szCs w:val="24"/>
          <w:lang w:val="ro-RO"/>
        </w:rPr>
      </w:pPr>
      <w:r w:rsidRPr="00E71797">
        <w:rPr>
          <w:rFonts w:ascii="Times New Roman" w:eastAsia="MS Mincho" w:hAnsi="Times New Roman" w:cs="Times New Roman"/>
          <w:b/>
          <w:bCs/>
          <w:sz w:val="24"/>
          <w:szCs w:val="24"/>
          <w:lang w:val="ro-RO"/>
        </w:rPr>
        <w:t>Nr……….. din ………………….201</w:t>
      </w:r>
      <w:r w:rsidR="00A06B14" w:rsidRPr="00E71797">
        <w:rPr>
          <w:rFonts w:ascii="Times New Roman" w:eastAsia="MS Mincho" w:hAnsi="Times New Roman" w:cs="Times New Roman"/>
          <w:b/>
          <w:bCs/>
          <w:sz w:val="24"/>
          <w:szCs w:val="24"/>
          <w:lang w:val="ro-RO"/>
        </w:rPr>
        <w:t>8</w:t>
      </w:r>
    </w:p>
    <w:p w:rsidR="00851818" w:rsidRPr="00E71797" w:rsidRDefault="00851818" w:rsidP="003D67F4">
      <w:pPr>
        <w:spacing w:after="0" w:line="240" w:lineRule="auto"/>
        <w:ind w:left="284"/>
        <w:jc w:val="center"/>
        <w:rPr>
          <w:rFonts w:ascii="Times New Roman" w:eastAsia="MS Mincho" w:hAnsi="Times New Roman" w:cs="Times New Roman"/>
          <w:b/>
          <w:bCs/>
          <w:sz w:val="24"/>
          <w:szCs w:val="24"/>
          <w:lang w:val="ro-RO"/>
        </w:rPr>
      </w:pPr>
    </w:p>
    <w:p w:rsidR="009959C6" w:rsidRPr="00E71797" w:rsidRDefault="003D28C5" w:rsidP="003D67F4">
      <w:pPr>
        <w:autoSpaceDE w:val="0"/>
        <w:autoSpaceDN w:val="0"/>
        <w:adjustRightInd w:val="0"/>
        <w:spacing w:after="0"/>
        <w:ind w:left="284"/>
        <w:jc w:val="center"/>
        <w:rPr>
          <w:rFonts w:ascii="Times New Roman" w:hAnsi="Times New Roman" w:cs="Times New Roman"/>
          <w:b/>
          <w:color w:val="000000"/>
          <w:sz w:val="24"/>
          <w:szCs w:val="24"/>
          <w:shd w:val="clear" w:color="auto" w:fill="FFFFFF"/>
          <w:lang w:val="ro-RO"/>
        </w:rPr>
      </w:pPr>
      <w:r w:rsidRPr="00E71797">
        <w:rPr>
          <w:rFonts w:ascii="Times New Roman" w:hAnsi="Times New Roman" w:cs="Times New Roman"/>
          <w:b/>
          <w:color w:val="000000"/>
          <w:sz w:val="24"/>
          <w:szCs w:val="24"/>
          <w:shd w:val="clear" w:color="auto" w:fill="FFFFFF"/>
          <w:lang w:val="ro-RO"/>
        </w:rPr>
        <w:t xml:space="preserve">privind aprobarea Procedurii de aprobare, modificare şi casare a actelor de punere în </w:t>
      </w:r>
    </w:p>
    <w:p w:rsidR="0039446B" w:rsidRDefault="003D28C5" w:rsidP="003D67F4">
      <w:pPr>
        <w:autoSpaceDE w:val="0"/>
        <w:autoSpaceDN w:val="0"/>
        <w:adjustRightInd w:val="0"/>
        <w:spacing w:after="0"/>
        <w:ind w:left="284"/>
        <w:jc w:val="center"/>
        <w:rPr>
          <w:rFonts w:ascii="Times New Roman" w:eastAsia="Times New Roman" w:hAnsi="Times New Roman" w:cs="Times New Roman"/>
          <w:b/>
          <w:color w:val="000000" w:themeColor="text1"/>
          <w:sz w:val="24"/>
          <w:szCs w:val="24"/>
          <w:lang w:val="ro-RO" w:eastAsia="ro-RO"/>
        </w:rPr>
      </w:pPr>
      <w:r w:rsidRPr="00E71797">
        <w:rPr>
          <w:rFonts w:ascii="Times New Roman" w:hAnsi="Times New Roman" w:cs="Times New Roman"/>
          <w:b/>
          <w:color w:val="000000"/>
          <w:sz w:val="24"/>
          <w:szCs w:val="24"/>
          <w:shd w:val="clear" w:color="auto" w:fill="FFFFFF"/>
          <w:lang w:val="ro-RO"/>
        </w:rPr>
        <w:t>valoare pentru masa lemnoasă provenită din fondul forestier naţional şi din vegetaţia forestieră</w:t>
      </w:r>
      <w:r w:rsidR="005B58AA" w:rsidRPr="00E71797">
        <w:rPr>
          <w:rFonts w:ascii="Times New Roman" w:hAnsi="Times New Roman" w:cs="Times New Roman"/>
          <w:b/>
          <w:color w:val="000000"/>
          <w:sz w:val="24"/>
          <w:szCs w:val="24"/>
          <w:shd w:val="clear" w:color="auto" w:fill="FFFFFF"/>
          <w:lang w:val="ro-RO"/>
        </w:rPr>
        <w:t xml:space="preserve"> </w:t>
      </w:r>
      <w:r w:rsidRPr="00E71797">
        <w:rPr>
          <w:rFonts w:ascii="Times New Roman" w:hAnsi="Times New Roman" w:cs="Times New Roman"/>
          <w:b/>
          <w:color w:val="000000"/>
          <w:sz w:val="24"/>
          <w:szCs w:val="24"/>
          <w:shd w:val="clear" w:color="auto" w:fill="FFFFFF"/>
          <w:lang w:val="ro-RO"/>
        </w:rPr>
        <w:t xml:space="preserve">situată pe terenuri din afara fondului forestier </w:t>
      </w:r>
      <w:r w:rsidRPr="00E71797">
        <w:rPr>
          <w:rFonts w:ascii="Times New Roman" w:hAnsi="Times New Roman" w:cs="Times New Roman"/>
          <w:b/>
          <w:color w:val="000000" w:themeColor="text1"/>
          <w:sz w:val="24"/>
          <w:szCs w:val="24"/>
          <w:shd w:val="clear" w:color="auto" w:fill="FFFFFF"/>
          <w:lang w:val="ro-RO"/>
        </w:rPr>
        <w:t>naţional</w:t>
      </w:r>
      <w:r w:rsidR="00851818" w:rsidRPr="00E71797">
        <w:rPr>
          <w:rFonts w:ascii="Times New Roman" w:hAnsi="Times New Roman" w:cs="Times New Roman"/>
          <w:b/>
          <w:color w:val="000000" w:themeColor="text1"/>
          <w:sz w:val="24"/>
          <w:szCs w:val="24"/>
          <w:shd w:val="clear" w:color="auto" w:fill="FFFFFF"/>
          <w:lang w:val="ro-RO"/>
        </w:rPr>
        <w:t xml:space="preserve"> și a </w:t>
      </w:r>
      <w:r w:rsidR="00851818" w:rsidRPr="00E71797">
        <w:rPr>
          <w:rFonts w:ascii="Times New Roman" w:eastAsia="Times New Roman" w:hAnsi="Times New Roman" w:cs="Times New Roman"/>
          <w:b/>
          <w:color w:val="000000" w:themeColor="text1"/>
          <w:sz w:val="24"/>
          <w:szCs w:val="24"/>
          <w:lang w:val="ro-RO" w:eastAsia="ro-RO"/>
        </w:rPr>
        <w:t xml:space="preserve">Procedurii privind punerea în valoare și recoltarea de masă lemnoasă din fondul forestier pentru care legea nu obligă la întocmirea amenajamentului </w:t>
      </w:r>
    </w:p>
    <w:p w:rsidR="003D28C5" w:rsidRPr="00E71797" w:rsidRDefault="00851818" w:rsidP="003D67F4">
      <w:pPr>
        <w:autoSpaceDE w:val="0"/>
        <w:autoSpaceDN w:val="0"/>
        <w:adjustRightInd w:val="0"/>
        <w:spacing w:after="0"/>
        <w:ind w:left="284"/>
        <w:jc w:val="center"/>
        <w:rPr>
          <w:rFonts w:ascii="Times New Roman" w:hAnsi="Times New Roman" w:cs="Times New Roman"/>
          <w:b/>
          <w:color w:val="000000" w:themeColor="text1"/>
          <w:sz w:val="24"/>
          <w:szCs w:val="24"/>
          <w:lang w:val="ro-RO"/>
        </w:rPr>
      </w:pPr>
      <w:r w:rsidRPr="00E71797">
        <w:rPr>
          <w:rFonts w:ascii="Times New Roman" w:eastAsia="Times New Roman" w:hAnsi="Times New Roman" w:cs="Times New Roman"/>
          <w:b/>
          <w:color w:val="000000" w:themeColor="text1"/>
          <w:sz w:val="24"/>
          <w:szCs w:val="24"/>
          <w:lang w:val="ro-RO" w:eastAsia="ro-RO"/>
        </w:rPr>
        <w:t>silvic și din vegetația forestieră din afara fondului forestier</w:t>
      </w:r>
    </w:p>
    <w:p w:rsidR="003533DD" w:rsidRDefault="003533DD" w:rsidP="003D67F4">
      <w:pPr>
        <w:spacing w:after="0"/>
        <w:ind w:left="284"/>
        <w:jc w:val="both"/>
        <w:rPr>
          <w:rFonts w:ascii="Times New Roman" w:hAnsi="Times New Roman" w:cs="Times New Roman"/>
          <w:sz w:val="24"/>
          <w:szCs w:val="24"/>
          <w:lang w:val="ro-RO"/>
        </w:rPr>
      </w:pPr>
    </w:p>
    <w:p w:rsidR="00D93B30" w:rsidRPr="00E71797" w:rsidRDefault="00D93B30" w:rsidP="003D67F4">
      <w:pPr>
        <w:spacing w:after="0"/>
        <w:ind w:left="284"/>
        <w:jc w:val="both"/>
        <w:rPr>
          <w:rFonts w:ascii="Times New Roman" w:hAnsi="Times New Roman" w:cs="Times New Roman"/>
          <w:sz w:val="24"/>
          <w:szCs w:val="24"/>
          <w:lang w:val="ro-RO"/>
        </w:rPr>
      </w:pPr>
    </w:p>
    <w:p w:rsidR="003D28C5" w:rsidRPr="00E71797" w:rsidRDefault="00187B4C" w:rsidP="003D67F4">
      <w:pPr>
        <w:spacing w:after="0"/>
        <w:ind w:left="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D28C5" w:rsidRPr="00E71797">
        <w:rPr>
          <w:rFonts w:ascii="Times New Roman" w:hAnsi="Times New Roman" w:cs="Times New Roman"/>
          <w:sz w:val="24"/>
          <w:szCs w:val="24"/>
          <w:lang w:val="ro-RO"/>
        </w:rPr>
        <w:t>Având în vedere Referatul de aprobare nr. ……. din ……0</w:t>
      </w:r>
      <w:r w:rsidR="006E76E9">
        <w:rPr>
          <w:rFonts w:ascii="Times New Roman" w:hAnsi="Times New Roman" w:cs="Times New Roman"/>
          <w:sz w:val="24"/>
          <w:szCs w:val="24"/>
          <w:lang w:val="ro-RO"/>
        </w:rPr>
        <w:t>6</w:t>
      </w:r>
      <w:r w:rsidR="003D28C5" w:rsidRPr="00E71797">
        <w:rPr>
          <w:rFonts w:ascii="Times New Roman" w:hAnsi="Times New Roman" w:cs="Times New Roman"/>
          <w:sz w:val="24"/>
          <w:szCs w:val="24"/>
          <w:lang w:val="ro-RO"/>
        </w:rPr>
        <w:t xml:space="preserve">.2018 al </w:t>
      </w:r>
      <w:proofErr w:type="spellStart"/>
      <w:r w:rsidR="003D28C5" w:rsidRPr="00E71797">
        <w:rPr>
          <w:rFonts w:ascii="Times New Roman" w:hAnsi="Times New Roman" w:cs="Times New Roman"/>
          <w:sz w:val="24"/>
          <w:szCs w:val="24"/>
          <w:lang w:val="ro-RO"/>
        </w:rPr>
        <w:t>Direcţiei</w:t>
      </w:r>
      <w:proofErr w:type="spellEnd"/>
      <w:r w:rsidR="003D28C5" w:rsidRPr="00E71797">
        <w:rPr>
          <w:rFonts w:ascii="Times New Roman" w:hAnsi="Times New Roman" w:cs="Times New Roman"/>
          <w:sz w:val="24"/>
          <w:szCs w:val="24"/>
          <w:lang w:val="ro-RO"/>
        </w:rPr>
        <w:t xml:space="preserve"> politici </w:t>
      </w:r>
      <w:proofErr w:type="spellStart"/>
      <w:r w:rsidR="003D28C5" w:rsidRPr="00E71797">
        <w:rPr>
          <w:rFonts w:ascii="Times New Roman" w:hAnsi="Times New Roman" w:cs="Times New Roman"/>
          <w:sz w:val="24"/>
          <w:szCs w:val="24"/>
          <w:lang w:val="ro-RO"/>
        </w:rPr>
        <w:t>şi</w:t>
      </w:r>
      <w:proofErr w:type="spellEnd"/>
      <w:r w:rsidR="003D28C5" w:rsidRPr="00E71797">
        <w:rPr>
          <w:rFonts w:ascii="Times New Roman" w:hAnsi="Times New Roman" w:cs="Times New Roman"/>
          <w:sz w:val="24"/>
          <w:szCs w:val="24"/>
          <w:lang w:val="ro-RO"/>
        </w:rPr>
        <w:t xml:space="preserve"> strategii în silvicultură, </w:t>
      </w:r>
    </w:p>
    <w:p w:rsidR="003D28C5" w:rsidRPr="00E71797" w:rsidRDefault="003D28C5" w:rsidP="003D67F4">
      <w:pPr>
        <w:spacing w:after="0" w:line="240" w:lineRule="auto"/>
        <w:ind w:left="284" w:firstLine="720"/>
        <w:jc w:val="both"/>
        <w:rPr>
          <w:rFonts w:ascii="Times New Roman" w:eastAsia="Times New Roman" w:hAnsi="Times New Roman" w:cs="Times New Roman"/>
          <w:sz w:val="24"/>
          <w:szCs w:val="24"/>
          <w:lang w:val="ro-RO"/>
        </w:rPr>
      </w:pPr>
      <w:r w:rsidRPr="00E71797">
        <w:rPr>
          <w:rFonts w:ascii="Times New Roman" w:eastAsia="Times New Roman" w:hAnsi="Times New Roman" w:cs="Times New Roman"/>
          <w:sz w:val="24"/>
          <w:szCs w:val="24"/>
          <w:lang w:val="ro-RO"/>
        </w:rPr>
        <w:t xml:space="preserve">În temeiul prevederilor art. 115 din Legea nr. 46/2008 – Codul silvic, republicată, cu modificările și completările ulterioare, precum şi ale </w:t>
      </w:r>
      <w:bookmarkStart w:id="0" w:name="do|pa2"/>
      <w:r w:rsidRPr="00E71797">
        <w:rPr>
          <w:rFonts w:ascii="Times New Roman" w:eastAsia="Times New Roman" w:hAnsi="Times New Roman" w:cs="Times New Roman"/>
          <w:sz w:val="24"/>
          <w:szCs w:val="24"/>
          <w:lang w:val="ro-RO"/>
        </w:rPr>
        <w:t>art. 13 alin. (5) din Hotărârea Guvernului nr. 20/2017 privind organizarea și funcționarea Ministerului Apelor şi Pădurilor, cu modificările ulterioare,</w:t>
      </w:r>
    </w:p>
    <w:bookmarkEnd w:id="0"/>
    <w:p w:rsidR="003D28C5" w:rsidRPr="00E71797" w:rsidRDefault="003D28C5" w:rsidP="003D67F4">
      <w:pPr>
        <w:spacing w:after="0" w:line="240" w:lineRule="auto"/>
        <w:ind w:left="284"/>
        <w:jc w:val="both"/>
        <w:rPr>
          <w:rFonts w:ascii="Times New Roman" w:eastAsia="Times New Roman" w:hAnsi="Times New Roman" w:cs="Times New Roman"/>
          <w:b/>
          <w:sz w:val="24"/>
          <w:szCs w:val="24"/>
          <w:lang w:val="ro-RO"/>
        </w:rPr>
      </w:pPr>
    </w:p>
    <w:p w:rsidR="003D28C5" w:rsidRPr="00E71797" w:rsidRDefault="003D28C5" w:rsidP="003D67F4">
      <w:pPr>
        <w:spacing w:after="0" w:line="240" w:lineRule="auto"/>
        <w:ind w:left="284"/>
        <w:jc w:val="both"/>
        <w:rPr>
          <w:rFonts w:ascii="Times New Roman" w:eastAsia="Times New Roman" w:hAnsi="Times New Roman" w:cs="Times New Roman"/>
          <w:b/>
          <w:sz w:val="24"/>
          <w:szCs w:val="24"/>
          <w:lang w:val="ro-RO"/>
        </w:rPr>
      </w:pPr>
      <w:r w:rsidRPr="00E71797">
        <w:rPr>
          <w:rFonts w:ascii="Times New Roman" w:eastAsia="Times New Roman" w:hAnsi="Times New Roman" w:cs="Times New Roman"/>
          <w:b/>
          <w:sz w:val="24"/>
          <w:szCs w:val="24"/>
          <w:lang w:val="ro-RO"/>
        </w:rPr>
        <w:t xml:space="preserve">ministrul apelor şi pădurilor </w:t>
      </w:r>
      <w:r w:rsidRPr="00E71797">
        <w:rPr>
          <w:rFonts w:ascii="Times New Roman" w:eastAsia="Times New Roman" w:hAnsi="Times New Roman" w:cs="Times New Roman"/>
          <w:sz w:val="24"/>
          <w:szCs w:val="24"/>
          <w:lang w:val="ro-RO"/>
        </w:rPr>
        <w:t>emite următorul</w:t>
      </w:r>
    </w:p>
    <w:p w:rsidR="003D28C5" w:rsidRPr="00E71797" w:rsidRDefault="003D28C5" w:rsidP="003D67F4">
      <w:pPr>
        <w:spacing w:after="0"/>
        <w:ind w:left="284"/>
        <w:jc w:val="both"/>
        <w:rPr>
          <w:rFonts w:ascii="Times New Roman" w:hAnsi="Times New Roman" w:cs="Times New Roman"/>
          <w:b/>
          <w:sz w:val="24"/>
          <w:szCs w:val="24"/>
          <w:lang w:val="ro-RO"/>
        </w:rPr>
      </w:pPr>
    </w:p>
    <w:p w:rsidR="003D28C5" w:rsidRPr="00E71797" w:rsidRDefault="003D28C5" w:rsidP="003E20DA">
      <w:pPr>
        <w:spacing w:after="0"/>
        <w:ind w:left="284"/>
        <w:jc w:val="center"/>
        <w:rPr>
          <w:rFonts w:ascii="Times New Roman" w:hAnsi="Times New Roman" w:cs="Times New Roman"/>
          <w:b/>
          <w:sz w:val="24"/>
          <w:szCs w:val="24"/>
          <w:lang w:val="ro-RO"/>
        </w:rPr>
      </w:pPr>
      <w:r w:rsidRPr="00E71797">
        <w:rPr>
          <w:rFonts w:ascii="Times New Roman" w:hAnsi="Times New Roman" w:cs="Times New Roman"/>
          <w:b/>
          <w:sz w:val="24"/>
          <w:szCs w:val="24"/>
          <w:lang w:val="ro-RO"/>
        </w:rPr>
        <w:t>ORDIN:</w:t>
      </w:r>
    </w:p>
    <w:p w:rsidR="003D28C5" w:rsidRPr="00E71797" w:rsidRDefault="003D28C5" w:rsidP="003D67F4">
      <w:pPr>
        <w:spacing w:after="0" w:line="240" w:lineRule="auto"/>
        <w:jc w:val="both"/>
        <w:rPr>
          <w:rFonts w:ascii="Times New Roman" w:eastAsia="Times New Roman" w:hAnsi="Times New Roman" w:cs="Times New Roman"/>
          <w:b/>
          <w:bCs/>
          <w:color w:val="8B0000"/>
          <w:sz w:val="24"/>
          <w:szCs w:val="24"/>
          <w:bdr w:val="none" w:sz="0" w:space="0" w:color="auto" w:frame="1"/>
          <w:shd w:val="clear" w:color="auto" w:fill="FFFFFF"/>
          <w:lang w:val="ro-RO"/>
        </w:rPr>
      </w:pPr>
    </w:p>
    <w:p w:rsidR="00AE1438" w:rsidRPr="00E71797" w:rsidRDefault="00666996"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Art. 1. -</w:t>
      </w:r>
      <w:r w:rsidRPr="00E71797">
        <w:rPr>
          <w:rFonts w:ascii="Times New Roman" w:eastAsia="Times New Roman" w:hAnsi="Times New Roman" w:cs="Times New Roman"/>
          <w:color w:val="000000" w:themeColor="text1"/>
          <w:sz w:val="24"/>
          <w:szCs w:val="24"/>
          <w:lang w:val="ro-RO" w:eastAsia="ro-RO"/>
        </w:rPr>
        <w:t xml:space="preserve">   Se aprobă Procedura de aprobare, modificare şi casare a actelor de punere în valoare pentru masa lemnoasă provenită din fondul forestier naţional şi din vegetaţia forestieră situată pe terenuri din afara fondului forestier naţional, prevăzută în </w:t>
      </w:r>
      <w:r w:rsidR="009959C6" w:rsidRPr="00E71797">
        <w:rPr>
          <w:rFonts w:ascii="Times New Roman" w:eastAsia="Times New Roman" w:hAnsi="Times New Roman" w:cs="Times New Roman"/>
          <w:color w:val="000000" w:themeColor="text1"/>
          <w:sz w:val="24"/>
          <w:szCs w:val="24"/>
          <w:lang w:val="ro-RO" w:eastAsia="ro-RO"/>
        </w:rPr>
        <w:t>A</w:t>
      </w:r>
      <w:r w:rsidRPr="00E71797">
        <w:rPr>
          <w:rFonts w:ascii="Times New Roman" w:eastAsia="Times New Roman" w:hAnsi="Times New Roman" w:cs="Times New Roman"/>
          <w:color w:val="000000" w:themeColor="text1"/>
          <w:sz w:val="24"/>
          <w:szCs w:val="24"/>
          <w:lang w:val="ro-RO" w:eastAsia="ro-RO"/>
        </w:rPr>
        <w:t>nex</w:t>
      </w:r>
      <w:r w:rsidR="006B52E7" w:rsidRPr="00E71797">
        <w:rPr>
          <w:rFonts w:ascii="Times New Roman" w:eastAsia="Times New Roman" w:hAnsi="Times New Roman" w:cs="Times New Roman"/>
          <w:color w:val="000000" w:themeColor="text1"/>
          <w:sz w:val="24"/>
          <w:szCs w:val="24"/>
          <w:lang w:val="ro-RO" w:eastAsia="ro-RO"/>
        </w:rPr>
        <w:t>a nr. 1</w:t>
      </w:r>
      <w:r w:rsidRPr="00E71797">
        <w:rPr>
          <w:rFonts w:ascii="Times New Roman" w:eastAsia="Times New Roman" w:hAnsi="Times New Roman" w:cs="Times New Roman"/>
          <w:color w:val="000000" w:themeColor="text1"/>
          <w:sz w:val="24"/>
          <w:szCs w:val="24"/>
          <w:lang w:val="ro-RO" w:eastAsia="ro-RO"/>
        </w:rPr>
        <w:t>. </w:t>
      </w:r>
    </w:p>
    <w:p w:rsidR="005B58AA" w:rsidRPr="00E71797" w:rsidRDefault="005B58AA" w:rsidP="005B58AA">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color w:val="000000" w:themeColor="text1"/>
          <w:sz w:val="24"/>
          <w:szCs w:val="24"/>
          <w:lang w:val="ro-RO" w:eastAsia="ro-RO"/>
        </w:rPr>
        <w:t xml:space="preserve">Art. </w:t>
      </w:r>
      <w:r w:rsidR="00330F55">
        <w:rPr>
          <w:rFonts w:ascii="Times New Roman" w:eastAsia="Times New Roman" w:hAnsi="Times New Roman" w:cs="Times New Roman"/>
          <w:b/>
          <w:color w:val="000000" w:themeColor="text1"/>
          <w:sz w:val="24"/>
          <w:szCs w:val="24"/>
          <w:lang w:val="ro-RO" w:eastAsia="ro-RO"/>
        </w:rPr>
        <w:t>2</w:t>
      </w:r>
      <w:r w:rsidRPr="00E71797">
        <w:rPr>
          <w:rFonts w:ascii="Times New Roman" w:eastAsia="Times New Roman" w:hAnsi="Times New Roman" w:cs="Times New Roman"/>
          <w:b/>
          <w:color w:val="000000" w:themeColor="text1"/>
          <w:sz w:val="24"/>
          <w:szCs w:val="24"/>
          <w:lang w:val="ro-RO" w:eastAsia="ro-RO"/>
        </w:rPr>
        <w:t>.</w:t>
      </w:r>
      <w:r w:rsidRPr="00E71797">
        <w:rPr>
          <w:rFonts w:ascii="Times New Roman" w:eastAsia="Times New Roman" w:hAnsi="Times New Roman" w:cs="Times New Roman"/>
          <w:color w:val="000000" w:themeColor="text1"/>
          <w:sz w:val="24"/>
          <w:szCs w:val="24"/>
          <w:lang w:val="ro-RO" w:eastAsia="ro-RO"/>
        </w:rPr>
        <w:t xml:space="preserve"> – Se aprobă Procedura privind punerea în valoare și recoltarea de masă lemnoasă din fondul forestier pentru care legea nu obligă la întocmirea amenajamentului silvic și din vegetația forestieră din afara fondului forestier, prevăzută în </w:t>
      </w:r>
      <w:r w:rsidR="00544830" w:rsidRPr="00E71797">
        <w:rPr>
          <w:rFonts w:ascii="Times New Roman" w:eastAsia="Times New Roman" w:hAnsi="Times New Roman" w:cs="Times New Roman"/>
          <w:color w:val="000000" w:themeColor="text1"/>
          <w:sz w:val="24"/>
          <w:szCs w:val="24"/>
          <w:lang w:val="ro-RO" w:eastAsia="ro-RO"/>
        </w:rPr>
        <w:t>a</w:t>
      </w:r>
      <w:r w:rsidRPr="00E71797">
        <w:rPr>
          <w:rFonts w:ascii="Times New Roman" w:eastAsia="Times New Roman" w:hAnsi="Times New Roman" w:cs="Times New Roman"/>
          <w:color w:val="000000" w:themeColor="text1"/>
          <w:sz w:val="24"/>
          <w:szCs w:val="24"/>
          <w:lang w:val="ro-RO" w:eastAsia="ro-RO"/>
        </w:rPr>
        <w:t>nexa nr. 2.</w:t>
      </w:r>
    </w:p>
    <w:p w:rsidR="008C102F" w:rsidRPr="00E71797" w:rsidRDefault="008C102F"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 xml:space="preserve">Art. </w:t>
      </w:r>
      <w:r w:rsidR="00330F55">
        <w:rPr>
          <w:rFonts w:ascii="Times New Roman" w:eastAsia="Times New Roman" w:hAnsi="Times New Roman" w:cs="Times New Roman"/>
          <w:b/>
          <w:bCs/>
          <w:color w:val="000000" w:themeColor="text1"/>
          <w:sz w:val="24"/>
          <w:szCs w:val="24"/>
          <w:lang w:val="ro-RO" w:eastAsia="ro-RO"/>
        </w:rPr>
        <w:t>3</w:t>
      </w:r>
      <w:r w:rsidRPr="00E71797">
        <w:rPr>
          <w:rFonts w:ascii="Times New Roman" w:eastAsia="Times New Roman" w:hAnsi="Times New Roman" w:cs="Times New Roman"/>
          <w:b/>
          <w:bCs/>
          <w:color w:val="000000" w:themeColor="text1"/>
          <w:sz w:val="24"/>
          <w:szCs w:val="24"/>
          <w:lang w:val="ro-RO" w:eastAsia="ro-RO"/>
        </w:rPr>
        <w:t>. -</w:t>
      </w:r>
      <w:r w:rsidRPr="00E71797">
        <w:rPr>
          <w:rFonts w:ascii="Times New Roman" w:eastAsia="Times New Roman" w:hAnsi="Times New Roman" w:cs="Times New Roman"/>
          <w:color w:val="000000" w:themeColor="text1"/>
          <w:sz w:val="24"/>
          <w:szCs w:val="24"/>
          <w:lang w:val="ro-RO" w:eastAsia="ro-RO"/>
        </w:rPr>
        <w:t xml:space="preserve">   </w:t>
      </w:r>
      <w:r w:rsidR="00014F33" w:rsidRPr="00E71797">
        <w:rPr>
          <w:rFonts w:ascii="Times New Roman" w:eastAsia="Times New Roman" w:hAnsi="Times New Roman" w:cs="Times New Roman"/>
          <w:color w:val="000000" w:themeColor="text1"/>
          <w:sz w:val="24"/>
          <w:szCs w:val="24"/>
          <w:lang w:val="ro-RO" w:eastAsia="ro-RO"/>
        </w:rPr>
        <w:t>Aprobarea,</w:t>
      </w:r>
      <w:r w:rsidR="00544830" w:rsidRPr="00E71797">
        <w:rPr>
          <w:rFonts w:ascii="Times New Roman" w:eastAsia="Times New Roman" w:hAnsi="Times New Roman" w:cs="Times New Roman"/>
          <w:color w:val="000000" w:themeColor="text1"/>
          <w:sz w:val="24"/>
          <w:szCs w:val="24"/>
          <w:lang w:val="ro-RO" w:eastAsia="ro-RO"/>
        </w:rPr>
        <w:t xml:space="preserve"> </w:t>
      </w:r>
      <w:r w:rsidRPr="00E71797">
        <w:rPr>
          <w:rFonts w:ascii="Times New Roman" w:eastAsia="Times New Roman" w:hAnsi="Times New Roman" w:cs="Times New Roman"/>
          <w:color w:val="000000" w:themeColor="text1"/>
          <w:sz w:val="24"/>
          <w:szCs w:val="24"/>
          <w:lang w:val="ro-RO" w:eastAsia="ro-RO"/>
        </w:rPr>
        <w:t xml:space="preserve">modificarea </w:t>
      </w:r>
      <w:proofErr w:type="spellStart"/>
      <w:r w:rsidRPr="00E71797">
        <w:rPr>
          <w:rFonts w:ascii="Times New Roman" w:eastAsia="Times New Roman" w:hAnsi="Times New Roman" w:cs="Times New Roman"/>
          <w:color w:val="000000" w:themeColor="text1"/>
          <w:sz w:val="24"/>
          <w:szCs w:val="24"/>
          <w:lang w:val="ro-RO" w:eastAsia="ro-RO"/>
        </w:rPr>
        <w:t>şi</w:t>
      </w:r>
      <w:proofErr w:type="spellEnd"/>
      <w:r w:rsidRPr="00E71797">
        <w:rPr>
          <w:rFonts w:ascii="Times New Roman" w:eastAsia="Times New Roman" w:hAnsi="Times New Roman" w:cs="Times New Roman"/>
          <w:color w:val="000000" w:themeColor="text1"/>
          <w:sz w:val="24"/>
          <w:szCs w:val="24"/>
          <w:lang w:val="ro-RO" w:eastAsia="ro-RO"/>
        </w:rPr>
        <w:t xml:space="preserve"> casarea actelor de punere în valoare pentru masa lemnoasă provenită din fondul forestier naţional şi din vegetaţia forestieră situată pe terenuri din afara fondului forestier naţional se operează în SUMAL. </w:t>
      </w:r>
    </w:p>
    <w:p w:rsidR="00086AAC" w:rsidRPr="00E71797" w:rsidRDefault="008C102F" w:rsidP="0075142A">
      <w:pPr>
        <w:tabs>
          <w:tab w:val="left" w:pos="567"/>
        </w:tabs>
        <w:spacing w:after="0" w:line="240" w:lineRule="auto"/>
        <w:ind w:firstLine="284"/>
        <w:jc w:val="both"/>
        <w:rPr>
          <w:rFonts w:ascii="Times New Roman" w:hAnsi="Times New Roman" w:cs="Times New Roman"/>
          <w:noProof/>
          <w:color w:val="000000" w:themeColor="text1"/>
          <w:sz w:val="24"/>
          <w:szCs w:val="24"/>
          <w:lang w:val="ro-RO"/>
        </w:rPr>
      </w:pPr>
      <w:r w:rsidRPr="00E71797">
        <w:rPr>
          <w:rFonts w:ascii="Times New Roman" w:hAnsi="Times New Roman" w:cs="Times New Roman"/>
          <w:b/>
          <w:color w:val="000000" w:themeColor="text1"/>
          <w:sz w:val="24"/>
          <w:szCs w:val="24"/>
          <w:lang w:val="ro-RO"/>
        </w:rPr>
        <w:t>Art.</w:t>
      </w:r>
      <w:r w:rsidR="00330F55">
        <w:rPr>
          <w:rFonts w:ascii="Times New Roman" w:hAnsi="Times New Roman" w:cs="Times New Roman"/>
          <w:b/>
          <w:color w:val="000000" w:themeColor="text1"/>
          <w:sz w:val="24"/>
          <w:szCs w:val="24"/>
          <w:lang w:val="ro-RO"/>
        </w:rPr>
        <w:t>4</w:t>
      </w:r>
      <w:r w:rsidRPr="00E71797">
        <w:rPr>
          <w:rFonts w:ascii="Times New Roman" w:hAnsi="Times New Roman" w:cs="Times New Roman"/>
          <w:color w:val="000000" w:themeColor="text1"/>
          <w:sz w:val="24"/>
          <w:szCs w:val="24"/>
          <w:lang w:val="ro-RO"/>
        </w:rPr>
        <w:t xml:space="preserve">. – </w:t>
      </w:r>
      <w:r w:rsidRPr="00E71797">
        <w:rPr>
          <w:rFonts w:ascii="Times New Roman" w:hAnsi="Times New Roman" w:cs="Times New Roman"/>
          <w:noProof/>
          <w:color w:val="000000" w:themeColor="text1"/>
          <w:sz w:val="24"/>
          <w:szCs w:val="24"/>
          <w:lang w:val="ro-RO"/>
        </w:rPr>
        <w:t>La data intrării în vigoare a prezentului ordin,</w:t>
      </w:r>
      <w:r w:rsidRPr="00E71797">
        <w:rPr>
          <w:rFonts w:ascii="Times New Roman" w:hAnsi="Times New Roman" w:cs="Times New Roman"/>
          <w:color w:val="000000" w:themeColor="text1"/>
          <w:sz w:val="24"/>
          <w:szCs w:val="24"/>
          <w:lang w:val="ro-RO"/>
        </w:rPr>
        <w:t xml:space="preserve"> </w:t>
      </w:r>
      <w:r w:rsidR="00086AAC" w:rsidRPr="00E71797">
        <w:rPr>
          <w:rFonts w:ascii="Times New Roman" w:hAnsi="Times New Roman" w:cs="Times New Roman"/>
          <w:noProof/>
          <w:color w:val="000000" w:themeColor="text1"/>
          <w:sz w:val="24"/>
          <w:szCs w:val="24"/>
          <w:lang w:val="ro-RO"/>
        </w:rPr>
        <w:t>se abrogă:</w:t>
      </w:r>
    </w:p>
    <w:p w:rsidR="00086AAC" w:rsidRPr="00187B4C" w:rsidRDefault="008C102F" w:rsidP="00086AAC">
      <w:pPr>
        <w:pStyle w:val="ListParagraph"/>
        <w:numPr>
          <w:ilvl w:val="0"/>
          <w:numId w:val="7"/>
        </w:numPr>
        <w:tabs>
          <w:tab w:val="left" w:pos="284"/>
        </w:tabs>
        <w:spacing w:after="0" w:line="240" w:lineRule="auto"/>
        <w:ind w:left="0" w:firstLine="426"/>
        <w:jc w:val="both"/>
        <w:rPr>
          <w:rFonts w:ascii="Times New Roman" w:hAnsi="Times New Roman" w:cs="Times New Roman"/>
          <w:noProof/>
          <w:color w:val="000000" w:themeColor="text1"/>
          <w:sz w:val="24"/>
          <w:szCs w:val="24"/>
          <w:lang w:val="ro-RO"/>
        </w:rPr>
      </w:pPr>
      <w:r w:rsidRPr="00E71797">
        <w:rPr>
          <w:rFonts w:ascii="Times New Roman" w:hAnsi="Times New Roman" w:cs="Times New Roman"/>
          <w:color w:val="000000" w:themeColor="text1"/>
          <w:sz w:val="24"/>
          <w:szCs w:val="24"/>
          <w:lang w:val="ro-RO"/>
        </w:rPr>
        <w:t xml:space="preserve">Ordinul </w:t>
      </w:r>
      <w:r w:rsidRPr="00E71797">
        <w:rPr>
          <w:rFonts w:ascii="Times New Roman" w:eastAsia="Times New Roman" w:hAnsi="Times New Roman" w:cs="Times New Roman"/>
          <w:noProof/>
          <w:color w:val="000000" w:themeColor="text1"/>
          <w:sz w:val="24"/>
          <w:szCs w:val="24"/>
          <w:lang w:val="ro-RO"/>
        </w:rPr>
        <w:t xml:space="preserve">ministrului mediului, apelor și pădurilor nr. </w:t>
      </w:r>
      <w:r w:rsidR="00C62C93" w:rsidRPr="00E71797">
        <w:rPr>
          <w:rFonts w:ascii="Times New Roman" w:eastAsia="Times New Roman" w:hAnsi="Times New Roman" w:cs="Times New Roman"/>
          <w:noProof/>
          <w:color w:val="000000" w:themeColor="text1"/>
          <w:sz w:val="24"/>
          <w:szCs w:val="24"/>
          <w:lang w:val="ro-RO"/>
        </w:rPr>
        <w:t>1507</w:t>
      </w:r>
      <w:r w:rsidRPr="00E71797">
        <w:rPr>
          <w:rFonts w:ascii="Times New Roman" w:eastAsia="Times New Roman" w:hAnsi="Times New Roman" w:cs="Times New Roman"/>
          <w:noProof/>
          <w:color w:val="000000" w:themeColor="text1"/>
          <w:sz w:val="24"/>
          <w:szCs w:val="24"/>
          <w:lang w:val="ro-RO"/>
        </w:rPr>
        <w:t>/2016</w:t>
      </w:r>
      <w:r w:rsidRPr="00E71797">
        <w:rPr>
          <w:rFonts w:ascii="Times New Roman" w:hAnsi="Times New Roman" w:cs="Times New Roman"/>
          <w:noProof/>
          <w:color w:val="000000" w:themeColor="text1"/>
          <w:sz w:val="24"/>
          <w:szCs w:val="24"/>
          <w:lang w:val="ro-RO"/>
        </w:rPr>
        <w:t xml:space="preserve"> privind </w:t>
      </w:r>
      <w:r w:rsidR="00C62C93" w:rsidRPr="00E71797">
        <w:rPr>
          <w:rFonts w:ascii="Times New Roman" w:eastAsia="Times New Roman" w:hAnsi="Times New Roman" w:cs="Times New Roman"/>
          <w:color w:val="000000" w:themeColor="text1"/>
          <w:sz w:val="24"/>
          <w:szCs w:val="24"/>
          <w:lang w:val="ro-RO" w:eastAsia="ro-RO"/>
        </w:rPr>
        <w:t xml:space="preserve">Procedura de aprobare, modificare, anulare şi casare a actelor de punere în valoare pentru masa lemnoasă provenită din fondul forestier naţional şi din vegetaţia forestieră situată pe terenuri din afara fondului forestier </w:t>
      </w:r>
      <w:r w:rsidR="001E303C" w:rsidRPr="00E71797">
        <w:rPr>
          <w:rFonts w:ascii="Times New Roman" w:eastAsia="Times New Roman" w:hAnsi="Times New Roman" w:cs="Times New Roman"/>
          <w:color w:val="000000" w:themeColor="text1"/>
          <w:sz w:val="24"/>
          <w:szCs w:val="24"/>
          <w:lang w:val="ro-RO" w:eastAsia="ro-RO"/>
        </w:rPr>
        <w:t>na</w:t>
      </w:r>
      <w:r w:rsidR="00544830" w:rsidRPr="00E71797">
        <w:rPr>
          <w:rFonts w:ascii="Times New Roman" w:eastAsia="Times New Roman" w:hAnsi="Times New Roman" w:cs="Times New Roman"/>
          <w:color w:val="000000" w:themeColor="text1"/>
          <w:sz w:val="24"/>
          <w:szCs w:val="24"/>
          <w:lang w:val="ro-RO" w:eastAsia="ro-RO"/>
        </w:rPr>
        <w:t>ț</w:t>
      </w:r>
      <w:r w:rsidR="001E303C" w:rsidRPr="00E71797">
        <w:rPr>
          <w:rFonts w:ascii="Times New Roman" w:eastAsia="Times New Roman" w:hAnsi="Times New Roman" w:cs="Times New Roman"/>
          <w:color w:val="000000" w:themeColor="text1"/>
          <w:sz w:val="24"/>
          <w:szCs w:val="24"/>
          <w:lang w:val="ro-RO" w:eastAsia="ro-RO"/>
        </w:rPr>
        <w:t xml:space="preserve">ional, </w:t>
      </w:r>
      <w:r w:rsidRPr="00E71797">
        <w:rPr>
          <w:rFonts w:ascii="Times New Roman" w:eastAsia="Times New Roman" w:hAnsi="Times New Roman" w:cs="Times New Roman"/>
          <w:bCs/>
          <w:noProof/>
          <w:color w:val="000000" w:themeColor="text1"/>
          <w:sz w:val="24"/>
          <w:szCs w:val="24"/>
          <w:lang w:val="ro-RO"/>
        </w:rPr>
        <w:t xml:space="preserve">publicat  în Monitorul Oficial  al României, Partea I, nr. </w:t>
      </w:r>
      <w:r w:rsidR="001E303C" w:rsidRPr="00E71797">
        <w:rPr>
          <w:rFonts w:ascii="Times New Roman" w:eastAsia="Times New Roman" w:hAnsi="Times New Roman" w:cs="Times New Roman"/>
          <w:bCs/>
          <w:noProof/>
          <w:color w:val="000000" w:themeColor="text1"/>
          <w:sz w:val="24"/>
          <w:szCs w:val="24"/>
          <w:lang w:val="ro-RO"/>
        </w:rPr>
        <w:t>657</w:t>
      </w:r>
      <w:r w:rsidRPr="00E71797">
        <w:rPr>
          <w:rFonts w:ascii="Times New Roman" w:eastAsia="Times New Roman" w:hAnsi="Times New Roman" w:cs="Times New Roman"/>
          <w:bCs/>
          <w:noProof/>
          <w:color w:val="000000" w:themeColor="text1"/>
          <w:sz w:val="24"/>
          <w:szCs w:val="24"/>
          <w:lang w:val="ro-RO"/>
        </w:rPr>
        <w:t xml:space="preserve"> din </w:t>
      </w:r>
      <w:r w:rsidR="001E303C" w:rsidRPr="00E71797">
        <w:rPr>
          <w:rFonts w:ascii="Times New Roman" w:eastAsia="Times New Roman" w:hAnsi="Times New Roman" w:cs="Times New Roman"/>
          <w:bCs/>
          <w:noProof/>
          <w:color w:val="000000" w:themeColor="text1"/>
          <w:sz w:val="24"/>
          <w:szCs w:val="24"/>
          <w:lang w:val="ro-RO"/>
        </w:rPr>
        <w:t xml:space="preserve">26 august </w:t>
      </w:r>
      <w:r w:rsidRPr="00E71797">
        <w:rPr>
          <w:rFonts w:ascii="Times New Roman" w:eastAsia="Times New Roman" w:hAnsi="Times New Roman" w:cs="Times New Roman"/>
          <w:bCs/>
          <w:noProof/>
          <w:color w:val="000000" w:themeColor="text1"/>
          <w:sz w:val="24"/>
          <w:szCs w:val="24"/>
          <w:lang w:val="ro-RO"/>
        </w:rPr>
        <w:t>2016</w:t>
      </w:r>
      <w:r w:rsidR="00E67FA3" w:rsidRPr="00E71797">
        <w:rPr>
          <w:rFonts w:ascii="Times New Roman" w:eastAsia="Times New Roman" w:hAnsi="Times New Roman" w:cs="Times New Roman"/>
          <w:bCs/>
          <w:noProof/>
          <w:color w:val="000000" w:themeColor="text1"/>
          <w:sz w:val="24"/>
          <w:szCs w:val="24"/>
          <w:lang w:val="ro-RO"/>
        </w:rPr>
        <w:t>;</w:t>
      </w:r>
      <w:r w:rsidR="001E303C" w:rsidRPr="00E71797">
        <w:rPr>
          <w:rFonts w:ascii="Times New Roman" w:eastAsia="Times New Roman" w:hAnsi="Times New Roman" w:cs="Times New Roman"/>
          <w:bCs/>
          <w:noProof/>
          <w:color w:val="000000" w:themeColor="text1"/>
          <w:sz w:val="24"/>
          <w:szCs w:val="24"/>
          <w:lang w:val="ro-RO"/>
        </w:rPr>
        <w:t xml:space="preserve"> </w:t>
      </w:r>
    </w:p>
    <w:p w:rsidR="0032567F" w:rsidRPr="00E71797" w:rsidRDefault="002E503C" w:rsidP="0032567F">
      <w:pPr>
        <w:pStyle w:val="ListParagraph"/>
        <w:numPr>
          <w:ilvl w:val="0"/>
          <w:numId w:val="7"/>
        </w:numPr>
        <w:tabs>
          <w:tab w:val="left" w:pos="284"/>
        </w:tabs>
        <w:spacing w:after="0" w:line="240" w:lineRule="auto"/>
        <w:ind w:left="0" w:firstLine="426"/>
        <w:jc w:val="both"/>
        <w:rPr>
          <w:rFonts w:ascii="Times New Roman" w:hAnsi="Times New Roman" w:cs="Times New Roman"/>
          <w:noProof/>
          <w:color w:val="000000" w:themeColor="text1"/>
          <w:sz w:val="24"/>
          <w:szCs w:val="24"/>
          <w:lang w:val="ro-RO"/>
        </w:rPr>
      </w:pPr>
      <w:r>
        <w:rPr>
          <w:rFonts w:ascii="Times New Roman" w:hAnsi="Times New Roman" w:cs="Times New Roman"/>
          <w:color w:val="000000" w:themeColor="text1"/>
          <w:sz w:val="24"/>
          <w:szCs w:val="24"/>
          <w:lang w:val="ro-RO"/>
        </w:rPr>
        <w:t>Art. 35</w:t>
      </w:r>
      <w:r w:rsidRPr="002E503C">
        <w:rPr>
          <w:rFonts w:ascii="Times New Roman" w:hAnsi="Times New Roman" w:cs="Times New Roman"/>
          <w:color w:val="000000" w:themeColor="text1"/>
          <w:sz w:val="24"/>
          <w:szCs w:val="24"/>
          <w:vertAlign w:val="superscript"/>
          <w:lang w:val="ro-RO"/>
        </w:rPr>
        <w:t>1</w:t>
      </w:r>
      <w:r>
        <w:rPr>
          <w:rFonts w:ascii="Times New Roman" w:hAnsi="Times New Roman" w:cs="Times New Roman"/>
          <w:color w:val="000000" w:themeColor="text1"/>
          <w:sz w:val="24"/>
          <w:szCs w:val="24"/>
          <w:lang w:val="ro-RO"/>
        </w:rPr>
        <w:t xml:space="preserve"> din </w:t>
      </w:r>
      <w:r w:rsidR="0032567F">
        <w:rPr>
          <w:rFonts w:ascii="Times New Roman" w:hAnsi="Times New Roman" w:cs="Times New Roman"/>
          <w:color w:val="000000" w:themeColor="text1"/>
          <w:sz w:val="24"/>
          <w:szCs w:val="24"/>
          <w:lang w:val="ro-RO"/>
        </w:rPr>
        <w:t>I</w:t>
      </w:r>
      <w:r>
        <w:rPr>
          <w:rFonts w:ascii="Times New Roman" w:hAnsi="Times New Roman" w:cs="Times New Roman"/>
          <w:color w:val="000000" w:themeColor="text1"/>
          <w:sz w:val="24"/>
          <w:szCs w:val="24"/>
          <w:lang w:val="ro-RO"/>
        </w:rPr>
        <w:t xml:space="preserve">nstrucțiunile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privind</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termenele</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modalitățile</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și</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perioadele</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de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colectare</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scoatere</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și</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transport al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materialului</w:t>
      </w:r>
      <w:proofErr w:type="spellEnd"/>
      <w:r w:rsidRPr="002E503C">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2E503C">
        <w:rPr>
          <w:rStyle w:val="shdr"/>
          <w:rFonts w:ascii="Times New Roman" w:hAnsi="Times New Roman" w:cs="Times New Roman"/>
          <w:bCs/>
          <w:color w:val="000000" w:themeColor="text1"/>
          <w:sz w:val="24"/>
          <w:szCs w:val="24"/>
          <w:bdr w:val="none" w:sz="0" w:space="0" w:color="auto" w:frame="1"/>
          <w:shd w:val="clear" w:color="auto" w:fill="FFFFFF"/>
        </w:rPr>
        <w:t>lemnos</w:t>
      </w:r>
      <w:proofErr w:type="spellEnd"/>
      <w:r>
        <w:rPr>
          <w:rFonts w:ascii="Times New Roman" w:hAnsi="Times New Roman" w:cs="Times New Roman"/>
          <w:color w:val="000000" w:themeColor="text1"/>
          <w:sz w:val="24"/>
          <w:szCs w:val="24"/>
          <w:lang w:val="ro-RO"/>
        </w:rPr>
        <w:t xml:space="preserve">, aprobate </w:t>
      </w:r>
      <w:r w:rsidR="0032567F">
        <w:rPr>
          <w:rFonts w:ascii="Times New Roman" w:hAnsi="Times New Roman" w:cs="Times New Roman"/>
          <w:color w:val="000000" w:themeColor="text1"/>
          <w:sz w:val="24"/>
          <w:szCs w:val="24"/>
          <w:lang w:val="ro-RO"/>
        </w:rPr>
        <w:t xml:space="preserve">prin </w:t>
      </w:r>
      <w:proofErr w:type="spellStart"/>
      <w:r w:rsidR="0032567F" w:rsidRPr="00E71797">
        <w:rPr>
          <w:rFonts w:ascii="Times New Roman" w:hAnsi="Times New Roman" w:cs="Times New Roman"/>
          <w:bCs/>
          <w:sz w:val="24"/>
          <w:szCs w:val="24"/>
          <w:shd w:val="clear" w:color="auto" w:fill="FFFFFF"/>
        </w:rPr>
        <w:t>prin</w:t>
      </w:r>
      <w:proofErr w:type="spellEnd"/>
      <w:r w:rsidR="0032567F" w:rsidRPr="00E71797">
        <w:rPr>
          <w:rFonts w:ascii="Times New Roman" w:hAnsi="Times New Roman" w:cs="Times New Roman"/>
          <w:bCs/>
          <w:sz w:val="24"/>
          <w:szCs w:val="24"/>
          <w:shd w:val="clear" w:color="auto" w:fill="FFFFFF"/>
        </w:rPr>
        <w:t> </w:t>
      </w:r>
      <w:hyperlink r:id="rId7" w:history="1">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Ordinul</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ministrului</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mediului</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și</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pădurilor</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nr</w:t>
        </w:r>
        <w:proofErr w:type="spellEnd"/>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r w:rsidR="0032567F">
          <w:rPr>
            <w:rStyle w:val="Hyperlink"/>
            <w:rFonts w:ascii="Times New Roman" w:hAnsi="Times New Roman" w:cs="Times New Roman"/>
            <w:bCs/>
            <w:color w:val="auto"/>
            <w:sz w:val="24"/>
            <w:szCs w:val="24"/>
            <w:u w:val="none"/>
            <w:bdr w:val="none" w:sz="0" w:space="0" w:color="auto" w:frame="1"/>
            <w:shd w:val="clear" w:color="auto" w:fill="FFFFFF"/>
          </w:rPr>
          <w:t>1540</w:t>
        </w:r>
        <w:r w:rsidR="0032567F" w:rsidRPr="00E71797">
          <w:rPr>
            <w:rStyle w:val="Hyperlink"/>
            <w:rFonts w:ascii="Times New Roman" w:hAnsi="Times New Roman" w:cs="Times New Roman"/>
            <w:bCs/>
            <w:color w:val="auto"/>
            <w:sz w:val="24"/>
            <w:szCs w:val="24"/>
            <w:u w:val="none"/>
            <w:bdr w:val="none" w:sz="0" w:space="0" w:color="auto" w:frame="1"/>
            <w:shd w:val="clear" w:color="auto" w:fill="FFFFFF"/>
          </w:rPr>
          <w:t>/201</w:t>
        </w:r>
        <w:r w:rsidR="0032567F">
          <w:rPr>
            <w:rStyle w:val="Hyperlink"/>
            <w:rFonts w:ascii="Times New Roman" w:hAnsi="Times New Roman" w:cs="Times New Roman"/>
            <w:bCs/>
            <w:color w:val="auto"/>
            <w:sz w:val="24"/>
            <w:szCs w:val="24"/>
            <w:u w:val="none"/>
            <w:bdr w:val="none" w:sz="0" w:space="0" w:color="auto" w:frame="1"/>
            <w:shd w:val="clear" w:color="auto" w:fill="FFFFFF"/>
          </w:rPr>
          <w:t>1</w:t>
        </w:r>
      </w:hyperlink>
      <w:r w:rsidR="0032567F" w:rsidRPr="00E71797">
        <w:rPr>
          <w:rFonts w:ascii="Times New Roman" w:hAnsi="Times New Roman" w:cs="Times New Roman"/>
          <w:sz w:val="24"/>
          <w:szCs w:val="24"/>
        </w:rPr>
        <w:t>,</w:t>
      </w:r>
      <w:r w:rsidR="0032567F" w:rsidRPr="00E71797">
        <w:rPr>
          <w:rFonts w:ascii="Times New Roman" w:eastAsia="Times New Roman" w:hAnsi="Times New Roman" w:cs="Times New Roman"/>
          <w:bCs/>
          <w:noProof/>
          <w:color w:val="000000" w:themeColor="text1"/>
          <w:sz w:val="24"/>
          <w:szCs w:val="24"/>
          <w:lang w:val="ro-RO"/>
        </w:rPr>
        <w:t xml:space="preserve"> </w:t>
      </w:r>
      <w:r w:rsidR="00C749E1">
        <w:rPr>
          <w:rFonts w:ascii="Times New Roman" w:eastAsia="Times New Roman" w:hAnsi="Times New Roman" w:cs="Times New Roman"/>
          <w:bCs/>
          <w:noProof/>
          <w:color w:val="000000" w:themeColor="text1"/>
          <w:sz w:val="24"/>
          <w:szCs w:val="24"/>
          <w:lang w:val="ro-RO"/>
        </w:rPr>
        <w:t xml:space="preserve">cu modificările și completările ulterioare, </w:t>
      </w:r>
      <w:r w:rsidR="0032567F" w:rsidRPr="00E71797">
        <w:rPr>
          <w:rFonts w:ascii="Times New Roman" w:eastAsia="Times New Roman" w:hAnsi="Times New Roman" w:cs="Times New Roman"/>
          <w:bCs/>
          <w:noProof/>
          <w:color w:val="000000" w:themeColor="text1"/>
          <w:sz w:val="24"/>
          <w:szCs w:val="24"/>
          <w:lang w:val="ro-RO"/>
        </w:rPr>
        <w:t xml:space="preserve">publicat  în Monitorul Oficial  al României, Partea I, nr. </w:t>
      </w:r>
      <w:r w:rsidR="0032567F">
        <w:rPr>
          <w:rFonts w:ascii="Times New Roman" w:eastAsia="Times New Roman" w:hAnsi="Times New Roman" w:cs="Times New Roman"/>
          <w:bCs/>
          <w:noProof/>
          <w:color w:val="000000" w:themeColor="text1"/>
          <w:sz w:val="24"/>
          <w:szCs w:val="24"/>
          <w:lang w:val="ro-RO"/>
        </w:rPr>
        <w:t>430</w:t>
      </w:r>
      <w:r w:rsidR="0032567F" w:rsidRPr="00E71797">
        <w:rPr>
          <w:rFonts w:ascii="Times New Roman" w:eastAsia="Times New Roman" w:hAnsi="Times New Roman" w:cs="Times New Roman"/>
          <w:bCs/>
          <w:noProof/>
          <w:color w:val="000000" w:themeColor="text1"/>
          <w:sz w:val="24"/>
          <w:szCs w:val="24"/>
          <w:lang w:val="ro-RO"/>
        </w:rPr>
        <w:t xml:space="preserve"> din 2</w:t>
      </w:r>
      <w:r w:rsidR="0032567F">
        <w:rPr>
          <w:rFonts w:ascii="Times New Roman" w:eastAsia="Times New Roman" w:hAnsi="Times New Roman" w:cs="Times New Roman"/>
          <w:bCs/>
          <w:noProof/>
          <w:color w:val="000000" w:themeColor="text1"/>
          <w:sz w:val="24"/>
          <w:szCs w:val="24"/>
          <w:lang w:val="ro-RO"/>
        </w:rPr>
        <w:t>0 iunie</w:t>
      </w:r>
      <w:r w:rsidR="0032567F" w:rsidRPr="00E71797">
        <w:rPr>
          <w:rFonts w:ascii="Times New Roman" w:eastAsia="Times New Roman" w:hAnsi="Times New Roman" w:cs="Times New Roman"/>
          <w:bCs/>
          <w:noProof/>
          <w:color w:val="000000" w:themeColor="text1"/>
          <w:sz w:val="24"/>
          <w:szCs w:val="24"/>
          <w:lang w:val="ro-RO"/>
        </w:rPr>
        <w:t xml:space="preserve"> 201</w:t>
      </w:r>
      <w:r w:rsidR="0032567F">
        <w:rPr>
          <w:rFonts w:ascii="Times New Roman" w:eastAsia="Times New Roman" w:hAnsi="Times New Roman" w:cs="Times New Roman"/>
          <w:bCs/>
          <w:noProof/>
          <w:color w:val="000000" w:themeColor="text1"/>
          <w:sz w:val="24"/>
          <w:szCs w:val="24"/>
          <w:lang w:val="ro-RO"/>
        </w:rPr>
        <w:t>1</w:t>
      </w:r>
      <w:r w:rsidR="0032567F" w:rsidRPr="00E71797">
        <w:rPr>
          <w:rFonts w:ascii="Times New Roman" w:eastAsia="Times New Roman" w:hAnsi="Times New Roman" w:cs="Times New Roman"/>
          <w:bCs/>
          <w:noProof/>
          <w:color w:val="000000" w:themeColor="text1"/>
          <w:sz w:val="24"/>
          <w:szCs w:val="24"/>
          <w:lang w:val="ro-RO"/>
        </w:rPr>
        <w:t xml:space="preserve">. </w:t>
      </w:r>
    </w:p>
    <w:p w:rsidR="00E67FA3" w:rsidRPr="00E71797" w:rsidRDefault="00086AAC" w:rsidP="00E67FA3">
      <w:pPr>
        <w:pStyle w:val="ListParagraph"/>
        <w:numPr>
          <w:ilvl w:val="0"/>
          <w:numId w:val="7"/>
        </w:numPr>
        <w:tabs>
          <w:tab w:val="left" w:pos="284"/>
        </w:tabs>
        <w:spacing w:after="0" w:line="240" w:lineRule="auto"/>
        <w:ind w:left="0" w:firstLine="426"/>
        <w:jc w:val="both"/>
        <w:rPr>
          <w:rFonts w:ascii="Times New Roman" w:hAnsi="Times New Roman" w:cs="Times New Roman"/>
          <w:noProof/>
          <w:color w:val="000000" w:themeColor="text1"/>
          <w:sz w:val="24"/>
          <w:szCs w:val="24"/>
          <w:lang w:val="ro-RO"/>
        </w:rPr>
      </w:pPr>
      <w:r w:rsidRPr="00E71797">
        <w:rPr>
          <w:rFonts w:ascii="Times New Roman" w:hAnsi="Times New Roman" w:cs="Times New Roman"/>
          <w:bCs/>
          <w:sz w:val="24"/>
          <w:szCs w:val="24"/>
          <w:shd w:val="clear" w:color="auto" w:fill="FFFFFF"/>
        </w:rPr>
        <w:t xml:space="preserve">Art. II </w:t>
      </w:r>
      <w:proofErr w:type="spellStart"/>
      <w:r w:rsidRPr="00E71797">
        <w:rPr>
          <w:rFonts w:ascii="Times New Roman" w:hAnsi="Times New Roman" w:cs="Times New Roman"/>
          <w:bCs/>
          <w:sz w:val="24"/>
          <w:szCs w:val="24"/>
          <w:shd w:val="clear" w:color="auto" w:fill="FFFFFF"/>
        </w:rPr>
        <w:t>și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anexa</w:t>
      </w:r>
      <w:proofErr w:type="spellEnd"/>
      <w:r w:rsidRPr="00E71797">
        <w:rPr>
          <w:rFonts w:ascii="Times New Roman" w:hAnsi="Times New Roman" w:cs="Times New Roman"/>
          <w:bCs/>
          <w:sz w:val="24"/>
          <w:szCs w:val="24"/>
          <w:shd w:val="clear" w:color="auto" w:fill="FFFFFF"/>
        </w:rPr>
        <w:t xml:space="preserve"> la </w:t>
      </w:r>
      <w:proofErr w:type="spellStart"/>
      <w:r w:rsidRPr="00E71797">
        <w:rPr>
          <w:rFonts w:ascii="Times New Roman" w:hAnsi="Times New Roman" w:cs="Times New Roman"/>
          <w:bCs/>
          <w:sz w:val="24"/>
          <w:szCs w:val="24"/>
          <w:shd w:val="clear" w:color="auto" w:fill="FFFFFF"/>
        </w:rPr>
        <w:t>Ordinul</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ministrului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apelor</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și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pădurilor</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nr</w:t>
      </w:r>
      <w:proofErr w:type="spellEnd"/>
      <w:r w:rsidRPr="00E71797">
        <w:rPr>
          <w:rFonts w:ascii="Times New Roman" w:hAnsi="Times New Roman" w:cs="Times New Roman"/>
          <w:bCs/>
          <w:sz w:val="24"/>
          <w:szCs w:val="24"/>
          <w:shd w:val="clear" w:color="auto" w:fill="FFFFFF"/>
        </w:rPr>
        <w:t>. 1094/2017</w:t>
      </w:r>
      <w:r w:rsidR="00E67FA3"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pentru</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modificarea</w:t>
      </w:r>
      <w:proofErr w:type="spellEnd"/>
      <w:r w:rsidRPr="00E71797">
        <w:rPr>
          <w:rFonts w:ascii="Times New Roman" w:hAnsi="Times New Roman" w:cs="Times New Roman"/>
          <w:bCs/>
          <w:sz w:val="24"/>
          <w:szCs w:val="24"/>
          <w:shd w:val="clear" w:color="auto" w:fill="FFFFFF"/>
        </w:rPr>
        <w:t> </w:t>
      </w:r>
      <w:proofErr w:type="spellStart"/>
      <w:r w:rsidRPr="00E71797">
        <w:rPr>
          <w:rFonts w:ascii="Times New Roman" w:hAnsi="Times New Roman" w:cs="Times New Roman"/>
          <w:sz w:val="24"/>
          <w:szCs w:val="24"/>
        </w:rPr>
        <w:fldChar w:fldCharType="begin"/>
      </w:r>
      <w:r w:rsidRPr="00E71797">
        <w:rPr>
          <w:rFonts w:ascii="Times New Roman" w:hAnsi="Times New Roman" w:cs="Times New Roman"/>
          <w:sz w:val="24"/>
          <w:szCs w:val="24"/>
        </w:rPr>
        <w:instrText xml:space="preserve"> HYPERLINK "http://legislatie.just.ro/Public/DetaliiDocumentAfis/183630" </w:instrText>
      </w:r>
      <w:r w:rsidRPr="00E71797">
        <w:rPr>
          <w:rFonts w:ascii="Times New Roman" w:hAnsi="Times New Roman" w:cs="Times New Roman"/>
          <w:sz w:val="24"/>
          <w:szCs w:val="24"/>
        </w:rPr>
        <w:fldChar w:fldCharType="separate"/>
      </w:r>
      <w:r w:rsidRPr="00E71797">
        <w:rPr>
          <w:rStyle w:val="Hyperlink"/>
          <w:rFonts w:ascii="Times New Roman" w:hAnsi="Times New Roman" w:cs="Times New Roman"/>
          <w:bCs/>
          <w:color w:val="auto"/>
          <w:sz w:val="24"/>
          <w:szCs w:val="24"/>
          <w:u w:val="none"/>
          <w:bdr w:val="none" w:sz="0" w:space="0" w:color="auto" w:frame="1"/>
          <w:shd w:val="clear" w:color="auto" w:fill="FFFFFF"/>
        </w:rPr>
        <w:t>Metodologiei</w:t>
      </w:r>
      <w:proofErr w:type="spellEnd"/>
      <w:r w:rsidRPr="00E71797">
        <w:rPr>
          <w:rFonts w:ascii="Times New Roman" w:hAnsi="Times New Roman" w:cs="Times New Roman"/>
          <w:sz w:val="24"/>
          <w:szCs w:val="24"/>
        </w:rPr>
        <w:fldChar w:fldCharType="end"/>
      </w:r>
      <w:r w:rsidRPr="00E71797">
        <w:rPr>
          <w:rFonts w:ascii="Times New Roman" w:hAnsi="Times New Roman" w:cs="Times New Roman"/>
          <w:bCs/>
          <w:sz w:val="24"/>
          <w:szCs w:val="24"/>
          <w:shd w:val="clear" w:color="auto" w:fill="FFFFFF"/>
        </w:rPr>
        <w:t xml:space="preserve"> de </w:t>
      </w:r>
      <w:proofErr w:type="spellStart"/>
      <w:r w:rsidRPr="00E71797">
        <w:rPr>
          <w:rFonts w:ascii="Times New Roman" w:hAnsi="Times New Roman" w:cs="Times New Roman"/>
          <w:bCs/>
          <w:sz w:val="24"/>
          <w:szCs w:val="24"/>
          <w:shd w:val="clear" w:color="auto" w:fill="FFFFFF"/>
        </w:rPr>
        <w:t>aprobare</w:t>
      </w:r>
      <w:proofErr w:type="spellEnd"/>
      <w:r w:rsidRPr="00E71797">
        <w:rPr>
          <w:rFonts w:ascii="Times New Roman" w:hAnsi="Times New Roman" w:cs="Times New Roman"/>
          <w:bCs/>
          <w:sz w:val="24"/>
          <w:szCs w:val="24"/>
          <w:shd w:val="clear" w:color="auto" w:fill="FFFFFF"/>
        </w:rPr>
        <w:t xml:space="preserve"> a </w:t>
      </w:r>
      <w:proofErr w:type="spellStart"/>
      <w:r w:rsidRPr="00E71797">
        <w:rPr>
          <w:rFonts w:ascii="Times New Roman" w:hAnsi="Times New Roman" w:cs="Times New Roman"/>
          <w:bCs/>
          <w:sz w:val="24"/>
          <w:szCs w:val="24"/>
          <w:shd w:val="clear" w:color="auto" w:fill="FFFFFF"/>
        </w:rPr>
        <w:t>depășirii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posibilității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anuale</w:t>
      </w:r>
      <w:proofErr w:type="spellEnd"/>
      <w:r w:rsidRPr="00E71797">
        <w:rPr>
          <w:rFonts w:ascii="Times New Roman" w:hAnsi="Times New Roman" w:cs="Times New Roman"/>
          <w:bCs/>
          <w:sz w:val="24"/>
          <w:szCs w:val="24"/>
          <w:shd w:val="clear" w:color="auto" w:fill="FFFFFF"/>
        </w:rPr>
        <w:t xml:space="preserve"> cu </w:t>
      </w:r>
      <w:proofErr w:type="spellStart"/>
      <w:r w:rsidRPr="00E71797">
        <w:rPr>
          <w:rFonts w:ascii="Times New Roman" w:hAnsi="Times New Roman" w:cs="Times New Roman"/>
          <w:bCs/>
          <w:sz w:val="24"/>
          <w:szCs w:val="24"/>
          <w:shd w:val="clear" w:color="auto" w:fill="FFFFFF"/>
        </w:rPr>
        <w:t>volumul</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masei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lemnoase</w:t>
      </w:r>
      <w:proofErr w:type="spellEnd"/>
      <w:r w:rsidRPr="00E71797">
        <w:rPr>
          <w:rFonts w:ascii="Times New Roman" w:hAnsi="Times New Roman" w:cs="Times New Roman"/>
          <w:bCs/>
          <w:sz w:val="24"/>
          <w:szCs w:val="24"/>
          <w:shd w:val="clear" w:color="auto" w:fill="FFFFFF"/>
        </w:rPr>
        <w:t xml:space="preserve"> din </w:t>
      </w:r>
      <w:proofErr w:type="spellStart"/>
      <w:r w:rsidRPr="00E71797">
        <w:rPr>
          <w:rFonts w:ascii="Times New Roman" w:hAnsi="Times New Roman" w:cs="Times New Roman"/>
          <w:bCs/>
          <w:sz w:val="24"/>
          <w:szCs w:val="24"/>
          <w:shd w:val="clear" w:color="auto" w:fill="FFFFFF"/>
        </w:rPr>
        <w:t>arborete</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afectate</w:t>
      </w:r>
      <w:proofErr w:type="spellEnd"/>
      <w:r w:rsidRPr="00E71797">
        <w:rPr>
          <w:rFonts w:ascii="Times New Roman" w:hAnsi="Times New Roman" w:cs="Times New Roman"/>
          <w:bCs/>
          <w:sz w:val="24"/>
          <w:szCs w:val="24"/>
          <w:shd w:val="clear" w:color="auto" w:fill="FFFFFF"/>
        </w:rPr>
        <w:t xml:space="preserve"> de </w:t>
      </w:r>
      <w:proofErr w:type="spellStart"/>
      <w:r w:rsidRPr="00E71797">
        <w:rPr>
          <w:rFonts w:ascii="Times New Roman" w:hAnsi="Times New Roman" w:cs="Times New Roman"/>
          <w:bCs/>
          <w:sz w:val="24"/>
          <w:szCs w:val="24"/>
          <w:shd w:val="clear" w:color="auto" w:fill="FFFFFF"/>
        </w:rPr>
        <w:t>factori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biotici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și</w:t>
      </w:r>
      <w:proofErr w:type="spellEnd"/>
      <w:r w:rsidRPr="00E71797">
        <w:rPr>
          <w:rFonts w:ascii="Times New Roman" w:hAnsi="Times New Roman" w:cs="Times New Roman"/>
          <w:bCs/>
          <w:sz w:val="24"/>
          <w:szCs w:val="24"/>
          <w:shd w:val="clear" w:color="auto" w:fill="FFFFFF"/>
        </w:rPr>
        <w:t>/</w:t>
      </w:r>
      <w:proofErr w:type="spellStart"/>
      <w:r w:rsidRPr="00E71797">
        <w:rPr>
          <w:rFonts w:ascii="Times New Roman" w:hAnsi="Times New Roman" w:cs="Times New Roman"/>
          <w:bCs/>
          <w:sz w:val="24"/>
          <w:szCs w:val="24"/>
          <w:shd w:val="clear" w:color="auto" w:fill="FFFFFF"/>
        </w:rPr>
        <w:t>sau</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abiotici</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aprobată</w:t>
      </w:r>
      <w:proofErr w:type="spellEnd"/>
      <w:r w:rsidRPr="00E71797">
        <w:rPr>
          <w:rFonts w:ascii="Times New Roman" w:hAnsi="Times New Roman" w:cs="Times New Roman"/>
          <w:bCs/>
          <w:sz w:val="24"/>
          <w:szCs w:val="24"/>
          <w:shd w:val="clear" w:color="auto" w:fill="FFFFFF"/>
        </w:rPr>
        <w:t xml:space="preserve"> </w:t>
      </w:r>
      <w:proofErr w:type="spellStart"/>
      <w:r w:rsidRPr="00E71797">
        <w:rPr>
          <w:rFonts w:ascii="Times New Roman" w:hAnsi="Times New Roman" w:cs="Times New Roman"/>
          <w:bCs/>
          <w:sz w:val="24"/>
          <w:szCs w:val="24"/>
          <w:shd w:val="clear" w:color="auto" w:fill="FFFFFF"/>
        </w:rPr>
        <w:t>prin</w:t>
      </w:r>
      <w:proofErr w:type="spellEnd"/>
      <w:r w:rsidRPr="00E71797">
        <w:rPr>
          <w:rFonts w:ascii="Times New Roman" w:hAnsi="Times New Roman" w:cs="Times New Roman"/>
          <w:bCs/>
          <w:sz w:val="24"/>
          <w:szCs w:val="24"/>
          <w:shd w:val="clear" w:color="auto" w:fill="FFFFFF"/>
        </w:rPr>
        <w:t> </w:t>
      </w:r>
      <w:proofErr w:type="spellStart"/>
      <w:r w:rsidRPr="00E71797">
        <w:rPr>
          <w:rFonts w:ascii="Times New Roman" w:hAnsi="Times New Roman" w:cs="Times New Roman"/>
          <w:sz w:val="24"/>
          <w:szCs w:val="24"/>
        </w:rPr>
        <w:fldChar w:fldCharType="begin"/>
      </w:r>
      <w:r w:rsidRPr="00E71797">
        <w:rPr>
          <w:rFonts w:ascii="Times New Roman" w:hAnsi="Times New Roman" w:cs="Times New Roman"/>
          <w:sz w:val="24"/>
          <w:szCs w:val="24"/>
        </w:rPr>
        <w:instrText xml:space="preserve"> HYPERLINK "http://legislatie.just.ro/Public/DetaliiDocumentAfis/183629" </w:instrText>
      </w:r>
      <w:r w:rsidRPr="00E71797">
        <w:rPr>
          <w:rFonts w:ascii="Times New Roman" w:hAnsi="Times New Roman" w:cs="Times New Roman"/>
          <w:sz w:val="24"/>
          <w:szCs w:val="24"/>
        </w:rPr>
        <w:fldChar w:fldCharType="separate"/>
      </w:r>
      <w:r w:rsidRPr="00E71797">
        <w:rPr>
          <w:rStyle w:val="Hyperlink"/>
          <w:rFonts w:ascii="Times New Roman" w:hAnsi="Times New Roman" w:cs="Times New Roman"/>
          <w:bCs/>
          <w:color w:val="auto"/>
          <w:sz w:val="24"/>
          <w:szCs w:val="24"/>
          <w:u w:val="none"/>
          <w:bdr w:val="none" w:sz="0" w:space="0" w:color="auto" w:frame="1"/>
          <w:shd w:val="clear" w:color="auto" w:fill="FFFFFF"/>
        </w:rPr>
        <w:t>Ordinul</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ministrului</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mediului</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apelor</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și</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pădurilor</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xml:space="preserve"> </w:t>
      </w:r>
      <w:proofErr w:type="spellStart"/>
      <w:r w:rsidRPr="00E71797">
        <w:rPr>
          <w:rStyle w:val="Hyperlink"/>
          <w:rFonts w:ascii="Times New Roman" w:hAnsi="Times New Roman" w:cs="Times New Roman"/>
          <w:bCs/>
          <w:color w:val="auto"/>
          <w:sz w:val="24"/>
          <w:szCs w:val="24"/>
          <w:u w:val="none"/>
          <w:bdr w:val="none" w:sz="0" w:space="0" w:color="auto" w:frame="1"/>
          <w:shd w:val="clear" w:color="auto" w:fill="FFFFFF"/>
        </w:rPr>
        <w:t>nr</w:t>
      </w:r>
      <w:proofErr w:type="spellEnd"/>
      <w:r w:rsidRPr="00E71797">
        <w:rPr>
          <w:rStyle w:val="Hyperlink"/>
          <w:rFonts w:ascii="Times New Roman" w:hAnsi="Times New Roman" w:cs="Times New Roman"/>
          <w:bCs/>
          <w:color w:val="auto"/>
          <w:sz w:val="24"/>
          <w:szCs w:val="24"/>
          <w:u w:val="none"/>
          <w:bdr w:val="none" w:sz="0" w:space="0" w:color="auto" w:frame="1"/>
          <w:shd w:val="clear" w:color="auto" w:fill="FFFFFF"/>
        </w:rPr>
        <w:t>. 884/2016</w:t>
      </w:r>
      <w:r w:rsidRPr="00E71797">
        <w:rPr>
          <w:rFonts w:ascii="Times New Roman" w:hAnsi="Times New Roman" w:cs="Times New Roman"/>
          <w:sz w:val="24"/>
          <w:szCs w:val="24"/>
        </w:rPr>
        <w:fldChar w:fldCharType="end"/>
      </w:r>
      <w:r w:rsidR="00E67FA3" w:rsidRPr="00E71797">
        <w:rPr>
          <w:rFonts w:ascii="Times New Roman" w:hAnsi="Times New Roman" w:cs="Times New Roman"/>
          <w:sz w:val="24"/>
          <w:szCs w:val="24"/>
        </w:rPr>
        <w:t>,</w:t>
      </w:r>
      <w:r w:rsidR="00E67FA3" w:rsidRPr="00E71797">
        <w:rPr>
          <w:rFonts w:ascii="Times New Roman" w:eastAsia="Times New Roman" w:hAnsi="Times New Roman" w:cs="Times New Roman"/>
          <w:bCs/>
          <w:noProof/>
          <w:color w:val="000000" w:themeColor="text1"/>
          <w:sz w:val="24"/>
          <w:szCs w:val="24"/>
          <w:lang w:val="ro-RO"/>
        </w:rPr>
        <w:t xml:space="preserve"> publicat  în Monitorul Oficial  al României, Partea I, nr. 680 din 21 august 2017. </w:t>
      </w:r>
    </w:p>
    <w:p w:rsidR="00D93B30" w:rsidRDefault="00A06B14" w:rsidP="009B1145">
      <w:pPr>
        <w:spacing w:after="0"/>
        <w:jc w:val="both"/>
        <w:rPr>
          <w:rFonts w:ascii="Times New Roman" w:hAnsi="Times New Roman" w:cs="Times New Roman"/>
          <w:b/>
          <w:sz w:val="24"/>
          <w:szCs w:val="24"/>
          <w:lang w:val="ro-RO"/>
        </w:rPr>
      </w:pPr>
      <w:r w:rsidRPr="00E71797">
        <w:rPr>
          <w:rFonts w:ascii="Times New Roman" w:hAnsi="Times New Roman" w:cs="Times New Roman"/>
          <w:b/>
          <w:sz w:val="24"/>
          <w:szCs w:val="24"/>
          <w:lang w:val="ro-RO"/>
        </w:rPr>
        <w:t xml:space="preserve">      </w:t>
      </w:r>
    </w:p>
    <w:p w:rsidR="00A06B14" w:rsidRPr="00E71797" w:rsidRDefault="00A06B14" w:rsidP="009B1145">
      <w:pPr>
        <w:spacing w:after="0"/>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r w:rsidRPr="00E71797">
        <w:rPr>
          <w:rFonts w:ascii="Times New Roman" w:hAnsi="Times New Roman" w:cs="Times New Roman"/>
          <w:b/>
          <w:sz w:val="24"/>
          <w:szCs w:val="24"/>
          <w:lang w:val="ro-RO"/>
        </w:rPr>
        <w:lastRenderedPageBreak/>
        <w:t xml:space="preserve"> Art. </w:t>
      </w:r>
      <w:r w:rsidR="00330F55">
        <w:rPr>
          <w:rFonts w:ascii="Times New Roman" w:hAnsi="Times New Roman" w:cs="Times New Roman"/>
          <w:b/>
          <w:sz w:val="24"/>
          <w:szCs w:val="24"/>
          <w:lang w:val="ro-RO"/>
        </w:rPr>
        <w:t>5</w:t>
      </w:r>
      <w:r w:rsidRPr="00E71797">
        <w:rPr>
          <w:rFonts w:ascii="Times New Roman" w:hAnsi="Times New Roman" w:cs="Times New Roman"/>
          <w:b/>
          <w:sz w:val="24"/>
          <w:szCs w:val="24"/>
          <w:lang w:val="ro-RO"/>
        </w:rPr>
        <w:t>.</w:t>
      </w:r>
      <w:r w:rsidRPr="00E71797">
        <w:rPr>
          <w:rFonts w:ascii="Times New Roman" w:hAnsi="Times New Roman" w:cs="Times New Roman"/>
          <w:sz w:val="24"/>
          <w:szCs w:val="24"/>
          <w:lang w:val="ro-RO"/>
        </w:rPr>
        <w:t xml:space="preserve"> – Prezentul ordin se publică în Monitorul Oficial al României, Partea I.</w:t>
      </w:r>
    </w:p>
    <w:p w:rsidR="00A06B14" w:rsidRPr="00E71797" w:rsidRDefault="00A06B14" w:rsidP="003D67F4">
      <w:pPr>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p>
    <w:p w:rsidR="00A06B14" w:rsidRPr="00E71797" w:rsidRDefault="00A06B14" w:rsidP="003D67F4">
      <w:pPr>
        <w:spacing w:after="0" w:line="240"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ro-RO"/>
        </w:rPr>
      </w:pPr>
    </w:p>
    <w:p w:rsidR="00A06B14" w:rsidRPr="00E71797" w:rsidRDefault="00A06B14" w:rsidP="003E20DA">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E71797">
        <w:rPr>
          <w:rFonts w:ascii="Times New Roman" w:eastAsia="Times New Roman" w:hAnsi="Times New Roman" w:cs="Times New Roman"/>
          <w:b/>
          <w:bCs/>
          <w:color w:val="000000" w:themeColor="text1"/>
          <w:sz w:val="24"/>
          <w:szCs w:val="24"/>
          <w:bdr w:val="none" w:sz="0" w:space="0" w:color="auto" w:frame="1"/>
          <w:shd w:val="clear" w:color="auto" w:fill="FFFFFF"/>
          <w:lang w:val="ro-RO"/>
        </w:rPr>
        <w:t>MINISTRU</w:t>
      </w:r>
    </w:p>
    <w:p w:rsidR="00A06B14" w:rsidRPr="00E71797" w:rsidRDefault="00A06B14" w:rsidP="003E20DA">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p>
    <w:p w:rsidR="00A06B14" w:rsidRPr="00E71797" w:rsidRDefault="00A06B14" w:rsidP="003E20DA">
      <w:pPr>
        <w:spacing w:after="0" w:line="240" w:lineRule="auto"/>
        <w:jc w:val="center"/>
        <w:rPr>
          <w:rFonts w:ascii="Times New Roman" w:eastAsia="Times New Roman" w:hAnsi="Times New Roman" w:cs="Times New Roman"/>
          <w:b/>
          <w:bCs/>
          <w:color w:val="000000" w:themeColor="text1"/>
          <w:sz w:val="24"/>
          <w:szCs w:val="24"/>
          <w:bdr w:val="none" w:sz="0" w:space="0" w:color="auto" w:frame="1"/>
          <w:shd w:val="clear" w:color="auto" w:fill="FFFFFF"/>
          <w:lang w:val="ro-RO"/>
        </w:rPr>
      </w:pPr>
      <w:r w:rsidRPr="00E71797">
        <w:rPr>
          <w:rFonts w:ascii="Times New Roman" w:eastAsia="Times New Roman" w:hAnsi="Times New Roman" w:cs="Times New Roman"/>
          <w:b/>
          <w:bCs/>
          <w:color w:val="000000" w:themeColor="text1"/>
          <w:sz w:val="24"/>
          <w:szCs w:val="24"/>
          <w:bdr w:val="none" w:sz="0" w:space="0" w:color="auto" w:frame="1"/>
          <w:shd w:val="clear" w:color="auto" w:fill="FFFFFF"/>
          <w:lang w:val="ro-RO"/>
        </w:rPr>
        <w:t>Ioan DENEȘ</w:t>
      </w:r>
    </w:p>
    <w:p w:rsidR="00D93B30" w:rsidRDefault="00A06B14" w:rsidP="009B1145">
      <w:pPr>
        <w:spacing w:after="0"/>
        <w:rPr>
          <w:rFonts w:ascii="Times New Roman" w:eastAsia="Times New Roman" w:hAnsi="Times New Roman" w:cs="Times New Roman"/>
          <w:b/>
          <w:bCs/>
          <w:sz w:val="24"/>
          <w:szCs w:val="24"/>
          <w:lang w:val="ro-RO" w:eastAsia="ro-RO"/>
        </w:rPr>
      </w:pPr>
      <w:r w:rsidRPr="00E71797">
        <w:rPr>
          <w:rFonts w:ascii="Times New Roman" w:eastAsia="Times New Roman" w:hAnsi="Times New Roman" w:cs="Times New Roman"/>
          <w:b/>
          <w:bCs/>
          <w:sz w:val="24"/>
          <w:szCs w:val="24"/>
          <w:lang w:val="ro-RO" w:eastAsia="ro-RO"/>
        </w:rPr>
        <w:t xml:space="preserve"> </w:t>
      </w:r>
      <w:r w:rsidR="0022113C" w:rsidRPr="00E71797">
        <w:rPr>
          <w:rFonts w:ascii="Times New Roman" w:eastAsia="Times New Roman" w:hAnsi="Times New Roman" w:cs="Times New Roman"/>
          <w:b/>
          <w:bCs/>
          <w:sz w:val="24"/>
          <w:szCs w:val="24"/>
          <w:lang w:val="ro-RO" w:eastAsia="ro-RO"/>
        </w:rPr>
        <w:t xml:space="preserve">                                                                                                                  </w:t>
      </w: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D93B30" w:rsidRDefault="00D93B30" w:rsidP="009B1145">
      <w:pPr>
        <w:spacing w:after="0"/>
        <w:rPr>
          <w:rFonts w:ascii="Times New Roman" w:eastAsia="Times New Roman" w:hAnsi="Times New Roman" w:cs="Times New Roman"/>
          <w:b/>
          <w:bCs/>
          <w:sz w:val="24"/>
          <w:szCs w:val="24"/>
          <w:lang w:val="ro-RO" w:eastAsia="ro-RO"/>
        </w:rPr>
      </w:pPr>
    </w:p>
    <w:p w:rsidR="009B1145" w:rsidRPr="00E71797" w:rsidRDefault="0022113C" w:rsidP="009B1145">
      <w:pPr>
        <w:spacing w:after="0"/>
        <w:rPr>
          <w:rFonts w:ascii="Times New Roman" w:hAnsi="Times New Roman" w:cs="Times New Roman"/>
          <w:color w:val="000000" w:themeColor="text1"/>
          <w:sz w:val="24"/>
          <w:szCs w:val="24"/>
          <w:lang w:val="ro-RO"/>
        </w:rPr>
      </w:pPr>
      <w:r w:rsidRPr="00E71797">
        <w:rPr>
          <w:rFonts w:ascii="Times New Roman" w:eastAsia="Times New Roman" w:hAnsi="Times New Roman" w:cs="Times New Roman"/>
          <w:b/>
          <w:bCs/>
          <w:sz w:val="24"/>
          <w:szCs w:val="24"/>
          <w:lang w:val="ro-RO" w:eastAsia="ro-RO"/>
        </w:rPr>
        <w:lastRenderedPageBreak/>
        <w:t xml:space="preserve">        </w:t>
      </w:r>
      <w:r w:rsidR="00D93B30">
        <w:rPr>
          <w:rFonts w:ascii="Times New Roman" w:eastAsia="Times New Roman" w:hAnsi="Times New Roman" w:cs="Times New Roman"/>
          <w:b/>
          <w:bCs/>
          <w:sz w:val="24"/>
          <w:szCs w:val="24"/>
          <w:lang w:val="ro-RO" w:eastAsia="ro-RO"/>
        </w:rPr>
        <w:t xml:space="preserve">                                                                                                                      </w:t>
      </w:r>
      <w:r w:rsidRPr="00E71797">
        <w:rPr>
          <w:rFonts w:ascii="Times New Roman" w:eastAsia="Times New Roman" w:hAnsi="Times New Roman" w:cs="Times New Roman"/>
          <w:b/>
          <w:bCs/>
          <w:sz w:val="24"/>
          <w:szCs w:val="24"/>
          <w:lang w:val="ro-RO" w:eastAsia="ro-RO"/>
        </w:rPr>
        <w:t xml:space="preserve"> </w:t>
      </w:r>
      <w:r w:rsidR="00A06B14" w:rsidRPr="00E71797">
        <w:rPr>
          <w:rFonts w:ascii="Times New Roman" w:eastAsia="Times New Roman" w:hAnsi="Times New Roman" w:cs="Times New Roman"/>
          <w:bCs/>
          <w:sz w:val="24"/>
          <w:szCs w:val="24"/>
          <w:lang w:val="ro-RO" w:eastAsia="ro-RO"/>
        </w:rPr>
        <w:t>Anexa</w:t>
      </w:r>
      <w:r w:rsidRPr="00E71797">
        <w:rPr>
          <w:rFonts w:ascii="Times New Roman" w:eastAsia="Times New Roman" w:hAnsi="Times New Roman" w:cs="Times New Roman"/>
          <w:bCs/>
          <w:sz w:val="24"/>
          <w:szCs w:val="24"/>
          <w:lang w:val="ro-RO" w:eastAsia="ro-RO"/>
        </w:rPr>
        <w:t xml:space="preserve"> </w:t>
      </w:r>
      <w:r w:rsidR="00F16572" w:rsidRPr="00E71797">
        <w:rPr>
          <w:rFonts w:ascii="Times New Roman" w:eastAsia="Times New Roman" w:hAnsi="Times New Roman" w:cs="Times New Roman"/>
          <w:color w:val="000000" w:themeColor="text1"/>
          <w:sz w:val="24"/>
          <w:szCs w:val="24"/>
          <w:lang w:val="ro-RO" w:eastAsia="ro-RO"/>
        </w:rPr>
        <w:t>nr. 1</w:t>
      </w:r>
      <w:r w:rsidR="00A06B14" w:rsidRPr="00E71797">
        <w:rPr>
          <w:rFonts w:ascii="Times New Roman" w:eastAsia="Times New Roman" w:hAnsi="Times New Roman" w:cs="Times New Roman"/>
          <w:sz w:val="24"/>
          <w:szCs w:val="24"/>
          <w:lang w:val="ro-RO" w:eastAsia="ro-RO"/>
        </w:rPr>
        <w:br/>
      </w:r>
      <w:r w:rsidR="00A06B14" w:rsidRPr="00E71797">
        <w:rPr>
          <w:rFonts w:ascii="Times New Roman" w:hAnsi="Times New Roman" w:cs="Times New Roman"/>
          <w:color w:val="000000" w:themeColor="text1"/>
          <w:sz w:val="24"/>
          <w:szCs w:val="24"/>
          <w:lang w:val="ro-RO"/>
        </w:rPr>
        <w:t xml:space="preserve">                                                                                                 la </w:t>
      </w:r>
      <w:r w:rsidR="00F16572" w:rsidRPr="00E71797">
        <w:rPr>
          <w:rFonts w:ascii="Times New Roman" w:hAnsi="Times New Roman" w:cs="Times New Roman"/>
          <w:color w:val="000000" w:themeColor="text1"/>
          <w:sz w:val="24"/>
          <w:szCs w:val="24"/>
          <w:lang w:val="ro-RO"/>
        </w:rPr>
        <w:t>O</w:t>
      </w:r>
      <w:r w:rsidR="00A06B14" w:rsidRPr="00E71797">
        <w:rPr>
          <w:rFonts w:ascii="Times New Roman" w:hAnsi="Times New Roman" w:cs="Times New Roman"/>
          <w:color w:val="000000" w:themeColor="text1"/>
          <w:sz w:val="24"/>
          <w:szCs w:val="24"/>
          <w:lang w:val="ro-RO"/>
        </w:rPr>
        <w:t>rdinul ministrului</w:t>
      </w:r>
      <w:r w:rsidR="009B1145" w:rsidRPr="00E71797">
        <w:rPr>
          <w:rFonts w:ascii="Times New Roman" w:hAnsi="Times New Roman" w:cs="Times New Roman"/>
          <w:color w:val="000000" w:themeColor="text1"/>
          <w:sz w:val="24"/>
          <w:szCs w:val="24"/>
          <w:lang w:val="ro-RO"/>
        </w:rPr>
        <w:t xml:space="preserve"> apelor și pădurilor</w:t>
      </w:r>
    </w:p>
    <w:p w:rsidR="008C102F" w:rsidRPr="00E71797" w:rsidRDefault="0022113C" w:rsidP="009B1145">
      <w:pPr>
        <w:spacing w:after="0"/>
        <w:rPr>
          <w:rFonts w:ascii="Times New Roman" w:eastAsia="Times New Roman" w:hAnsi="Times New Roman" w:cs="Times New Roman"/>
          <w:color w:val="000000"/>
          <w:sz w:val="24"/>
          <w:szCs w:val="24"/>
          <w:lang w:val="ro-RO" w:eastAsia="ro-RO"/>
        </w:rPr>
      </w:pPr>
      <w:r w:rsidRPr="00E71797">
        <w:rPr>
          <w:rFonts w:ascii="Times New Roman" w:hAnsi="Times New Roman" w:cs="Times New Roman"/>
          <w:color w:val="000000" w:themeColor="text1"/>
          <w:sz w:val="24"/>
          <w:szCs w:val="24"/>
          <w:lang w:val="ro-RO"/>
        </w:rPr>
        <w:t xml:space="preserve">                                                                                                           </w:t>
      </w:r>
      <w:r w:rsidR="00A06B14" w:rsidRPr="00E71797">
        <w:rPr>
          <w:rFonts w:ascii="Times New Roman" w:hAnsi="Times New Roman" w:cs="Times New Roman"/>
          <w:color w:val="000000" w:themeColor="text1"/>
          <w:sz w:val="24"/>
          <w:szCs w:val="24"/>
          <w:lang w:val="ro-RO"/>
        </w:rPr>
        <w:t>nr………….</w:t>
      </w:r>
      <w:r w:rsidR="009B1145" w:rsidRPr="00E71797">
        <w:rPr>
          <w:rFonts w:ascii="Times New Roman" w:hAnsi="Times New Roman" w:cs="Times New Roman"/>
          <w:color w:val="000000" w:themeColor="text1"/>
          <w:sz w:val="24"/>
          <w:szCs w:val="24"/>
          <w:lang w:val="ro-RO"/>
        </w:rPr>
        <w:t>/.................................</w:t>
      </w:r>
    </w:p>
    <w:p w:rsidR="003E20DA" w:rsidRPr="00E71797" w:rsidRDefault="003E20DA" w:rsidP="003E20DA">
      <w:pPr>
        <w:spacing w:after="0"/>
        <w:ind w:firstLine="284"/>
        <w:jc w:val="center"/>
        <w:rPr>
          <w:rFonts w:ascii="Times New Roman" w:hAnsi="Times New Roman" w:cs="Times New Roman"/>
          <w:sz w:val="24"/>
          <w:szCs w:val="24"/>
          <w:lang w:val="ro-RO"/>
        </w:rPr>
      </w:pPr>
    </w:p>
    <w:p w:rsidR="008C102F" w:rsidRPr="00E71797" w:rsidRDefault="00187B4C" w:rsidP="003E20DA">
      <w:pPr>
        <w:spacing w:after="0"/>
        <w:ind w:firstLine="284"/>
        <w:jc w:val="center"/>
        <w:rPr>
          <w:rFonts w:ascii="Times New Roman" w:eastAsia="Times New Roman" w:hAnsi="Times New Roman" w:cs="Times New Roman"/>
          <w:b/>
          <w:sz w:val="24"/>
          <w:szCs w:val="24"/>
          <w:lang w:val="ro-RO" w:eastAsia="ro-RO"/>
        </w:rPr>
      </w:pPr>
      <w:hyperlink r:id="rId8" w:history="1">
        <w:r w:rsidR="008C102F" w:rsidRPr="00E71797">
          <w:rPr>
            <w:rFonts w:ascii="Times New Roman" w:eastAsia="Times New Roman" w:hAnsi="Times New Roman" w:cs="Times New Roman"/>
            <w:b/>
            <w:sz w:val="24"/>
            <w:szCs w:val="24"/>
            <w:lang w:val="ro-RO" w:eastAsia="ro-RO"/>
          </w:rPr>
          <w:t>PROCEDUR</w:t>
        </w:r>
      </w:hyperlink>
      <w:r w:rsidR="009B1145" w:rsidRPr="00E71797">
        <w:rPr>
          <w:rFonts w:ascii="Times New Roman" w:eastAsia="Times New Roman" w:hAnsi="Times New Roman" w:cs="Times New Roman"/>
          <w:b/>
          <w:sz w:val="24"/>
          <w:szCs w:val="24"/>
          <w:lang w:val="ro-RO" w:eastAsia="ro-RO"/>
        </w:rPr>
        <w:t>A</w:t>
      </w:r>
      <w:r w:rsidR="006F4ABC" w:rsidRPr="00E71797">
        <w:rPr>
          <w:rFonts w:ascii="Times New Roman" w:eastAsia="Times New Roman" w:hAnsi="Times New Roman" w:cs="Times New Roman"/>
          <w:b/>
          <w:sz w:val="24"/>
          <w:szCs w:val="24"/>
          <w:lang w:val="ro-RO" w:eastAsia="ro-RO"/>
        </w:rPr>
        <w:br/>
        <w:t xml:space="preserve">de aprobare, modificare </w:t>
      </w:r>
      <w:r w:rsidR="008C102F" w:rsidRPr="00E71797">
        <w:rPr>
          <w:rFonts w:ascii="Times New Roman" w:eastAsia="Times New Roman" w:hAnsi="Times New Roman" w:cs="Times New Roman"/>
          <w:b/>
          <w:sz w:val="24"/>
          <w:szCs w:val="24"/>
          <w:lang w:val="ro-RO" w:eastAsia="ro-RO"/>
        </w:rPr>
        <w:t xml:space="preserve">şi casare a actelor de punere în valoare pentru masa lemnoasă provenită </w:t>
      </w:r>
      <w:proofErr w:type="spellStart"/>
      <w:r w:rsidR="008C102F" w:rsidRPr="00E71797">
        <w:rPr>
          <w:rFonts w:ascii="Times New Roman" w:eastAsia="Times New Roman" w:hAnsi="Times New Roman" w:cs="Times New Roman"/>
          <w:b/>
          <w:sz w:val="24"/>
          <w:szCs w:val="24"/>
          <w:lang w:val="ro-RO" w:eastAsia="ro-RO"/>
        </w:rPr>
        <w:t>dinfondul</w:t>
      </w:r>
      <w:proofErr w:type="spellEnd"/>
      <w:r w:rsidR="008C102F" w:rsidRPr="00E71797">
        <w:rPr>
          <w:rFonts w:ascii="Times New Roman" w:eastAsia="Times New Roman" w:hAnsi="Times New Roman" w:cs="Times New Roman"/>
          <w:b/>
          <w:sz w:val="24"/>
          <w:szCs w:val="24"/>
          <w:lang w:val="ro-RO" w:eastAsia="ro-RO"/>
        </w:rPr>
        <w:t xml:space="preserve"> forestier </w:t>
      </w:r>
      <w:proofErr w:type="spellStart"/>
      <w:r w:rsidR="008C102F" w:rsidRPr="00E71797">
        <w:rPr>
          <w:rFonts w:ascii="Times New Roman" w:eastAsia="Times New Roman" w:hAnsi="Times New Roman" w:cs="Times New Roman"/>
          <w:b/>
          <w:sz w:val="24"/>
          <w:szCs w:val="24"/>
          <w:lang w:val="ro-RO" w:eastAsia="ro-RO"/>
        </w:rPr>
        <w:t>naţional</w:t>
      </w:r>
      <w:proofErr w:type="spellEnd"/>
      <w:r w:rsidR="008C102F" w:rsidRPr="00E71797">
        <w:rPr>
          <w:rFonts w:ascii="Times New Roman" w:eastAsia="Times New Roman" w:hAnsi="Times New Roman" w:cs="Times New Roman"/>
          <w:b/>
          <w:sz w:val="24"/>
          <w:szCs w:val="24"/>
          <w:lang w:val="ro-RO" w:eastAsia="ro-RO"/>
        </w:rPr>
        <w:t xml:space="preserve"> </w:t>
      </w:r>
      <w:proofErr w:type="spellStart"/>
      <w:r w:rsidR="008C102F" w:rsidRPr="00E71797">
        <w:rPr>
          <w:rFonts w:ascii="Times New Roman" w:eastAsia="Times New Roman" w:hAnsi="Times New Roman" w:cs="Times New Roman"/>
          <w:b/>
          <w:sz w:val="24"/>
          <w:szCs w:val="24"/>
          <w:lang w:val="ro-RO" w:eastAsia="ro-RO"/>
        </w:rPr>
        <w:t>şi</w:t>
      </w:r>
      <w:proofErr w:type="spellEnd"/>
      <w:r w:rsidR="008C102F" w:rsidRPr="00E71797">
        <w:rPr>
          <w:rFonts w:ascii="Times New Roman" w:eastAsia="Times New Roman" w:hAnsi="Times New Roman" w:cs="Times New Roman"/>
          <w:b/>
          <w:sz w:val="24"/>
          <w:szCs w:val="24"/>
          <w:lang w:val="ro-RO" w:eastAsia="ro-RO"/>
        </w:rPr>
        <w:t xml:space="preserve"> din vegetaţia forestieră situată pe terenuri din afara fondului forestier </w:t>
      </w:r>
      <w:r w:rsidR="00680C0E" w:rsidRPr="00E71797">
        <w:rPr>
          <w:rFonts w:ascii="Times New Roman" w:eastAsia="Times New Roman" w:hAnsi="Times New Roman" w:cs="Times New Roman"/>
          <w:b/>
          <w:sz w:val="24"/>
          <w:szCs w:val="24"/>
          <w:lang w:val="ro-RO" w:eastAsia="ro-RO"/>
        </w:rPr>
        <w:t>na</w:t>
      </w:r>
      <w:r w:rsidR="00C42F46" w:rsidRPr="00E71797">
        <w:rPr>
          <w:rFonts w:ascii="Times New Roman" w:eastAsia="Times New Roman" w:hAnsi="Times New Roman" w:cs="Times New Roman"/>
          <w:b/>
          <w:sz w:val="24"/>
          <w:szCs w:val="24"/>
          <w:lang w:val="ro-RO" w:eastAsia="ro-RO"/>
        </w:rPr>
        <w:t>ț</w:t>
      </w:r>
      <w:r w:rsidR="00680C0E" w:rsidRPr="00E71797">
        <w:rPr>
          <w:rFonts w:ascii="Times New Roman" w:eastAsia="Times New Roman" w:hAnsi="Times New Roman" w:cs="Times New Roman"/>
          <w:b/>
          <w:sz w:val="24"/>
          <w:szCs w:val="24"/>
          <w:lang w:val="ro-RO" w:eastAsia="ro-RO"/>
        </w:rPr>
        <w:t>ional</w:t>
      </w:r>
    </w:p>
    <w:p w:rsidR="00680C0E" w:rsidRPr="00E71797" w:rsidRDefault="00680C0E" w:rsidP="00A50518">
      <w:pPr>
        <w:spacing w:after="0"/>
        <w:ind w:firstLine="284"/>
        <w:rPr>
          <w:rFonts w:ascii="Times New Roman" w:eastAsia="Times New Roman" w:hAnsi="Times New Roman" w:cs="Times New Roman"/>
          <w:b/>
          <w:sz w:val="24"/>
          <w:szCs w:val="24"/>
          <w:lang w:val="ro-RO" w:eastAsia="ro-RO"/>
        </w:rPr>
      </w:pPr>
    </w:p>
    <w:p w:rsidR="00A50518" w:rsidRPr="00E71797" w:rsidRDefault="00A50518" w:rsidP="00A50518">
      <w:pPr>
        <w:spacing w:after="0"/>
        <w:ind w:firstLine="284"/>
        <w:rPr>
          <w:rFonts w:ascii="Times New Roman" w:eastAsia="Times New Roman" w:hAnsi="Times New Roman" w:cs="Times New Roman"/>
          <w:b/>
          <w:color w:val="000000" w:themeColor="text1"/>
          <w:sz w:val="24"/>
          <w:szCs w:val="24"/>
          <w:u w:val="single"/>
          <w:lang w:val="ro-RO" w:eastAsia="ro-RO"/>
        </w:rPr>
      </w:pPr>
      <w:r w:rsidRPr="00E71797">
        <w:rPr>
          <w:rFonts w:ascii="Times New Roman" w:eastAsia="Times New Roman" w:hAnsi="Times New Roman" w:cs="Times New Roman"/>
          <w:b/>
          <w:color w:val="000000" w:themeColor="text1"/>
          <w:sz w:val="24"/>
          <w:szCs w:val="24"/>
          <w:u w:val="single"/>
          <w:lang w:val="ro-RO" w:eastAsia="ro-RO"/>
        </w:rPr>
        <w:t>CAP. I Aprobarea actelor de punere în valoare</w:t>
      </w:r>
    </w:p>
    <w:p w:rsidR="00A50518" w:rsidRPr="00E71797" w:rsidRDefault="00A50518" w:rsidP="003D67F4">
      <w:pPr>
        <w:spacing w:after="0"/>
        <w:ind w:firstLine="284"/>
        <w:jc w:val="both"/>
        <w:rPr>
          <w:rFonts w:ascii="Times New Roman" w:eastAsia="Times New Roman" w:hAnsi="Times New Roman" w:cs="Times New Roman"/>
          <w:b/>
          <w:bCs/>
          <w:sz w:val="24"/>
          <w:szCs w:val="24"/>
          <w:lang w:val="ro-RO" w:eastAsia="ro-RO"/>
        </w:rPr>
      </w:pPr>
    </w:p>
    <w:p w:rsidR="00F16572" w:rsidRPr="00E71797" w:rsidRDefault="00680C0E" w:rsidP="009B1145">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Art. 1.</w:t>
      </w:r>
      <w:r w:rsidR="009B1145" w:rsidRPr="00E71797">
        <w:rPr>
          <w:rFonts w:ascii="Times New Roman" w:eastAsia="Times New Roman" w:hAnsi="Times New Roman" w:cs="Times New Roman"/>
          <w:color w:val="000000" w:themeColor="text1"/>
          <w:sz w:val="24"/>
          <w:szCs w:val="24"/>
          <w:lang w:val="ro-RO" w:eastAsia="ro-RO"/>
        </w:rPr>
        <w:t xml:space="preserve">–(1) </w:t>
      </w:r>
      <w:r w:rsidR="00F16572" w:rsidRPr="00E71797">
        <w:rPr>
          <w:rFonts w:ascii="Times New Roman" w:eastAsia="Times New Roman" w:hAnsi="Times New Roman" w:cs="Times New Roman"/>
          <w:color w:val="000000" w:themeColor="text1"/>
          <w:sz w:val="24"/>
          <w:szCs w:val="24"/>
          <w:lang w:val="ro-RO" w:eastAsia="ro-RO"/>
        </w:rPr>
        <w:t xml:space="preserve">Aprobarea actelor de punere în valoare se face după verificarea </w:t>
      </w:r>
      <w:r w:rsidR="00035571" w:rsidRPr="00E71797">
        <w:rPr>
          <w:rFonts w:ascii="Times New Roman" w:eastAsia="Times New Roman" w:hAnsi="Times New Roman" w:cs="Times New Roman"/>
          <w:color w:val="000000" w:themeColor="text1"/>
          <w:sz w:val="24"/>
          <w:szCs w:val="24"/>
          <w:lang w:val="ro-RO" w:eastAsia="ro-RO"/>
        </w:rPr>
        <w:t xml:space="preserve">în teren și la birou a </w:t>
      </w:r>
      <w:r w:rsidR="000F6F7F" w:rsidRPr="00E71797">
        <w:rPr>
          <w:rFonts w:ascii="Times New Roman" w:eastAsia="Times New Roman" w:hAnsi="Times New Roman" w:cs="Times New Roman"/>
          <w:color w:val="000000" w:themeColor="text1"/>
          <w:sz w:val="24"/>
          <w:szCs w:val="24"/>
          <w:lang w:val="ro-RO" w:eastAsia="ro-RO"/>
        </w:rPr>
        <w:t xml:space="preserve">lucrărilor de evaluare efectuate, </w:t>
      </w:r>
      <w:r w:rsidR="00F16572" w:rsidRPr="00E71797">
        <w:rPr>
          <w:rFonts w:ascii="Times New Roman" w:eastAsia="Times New Roman" w:hAnsi="Times New Roman" w:cs="Times New Roman"/>
          <w:color w:val="000000" w:themeColor="text1"/>
          <w:sz w:val="24"/>
          <w:szCs w:val="24"/>
          <w:lang w:val="ro-RO" w:eastAsia="ro-RO"/>
        </w:rPr>
        <w:t xml:space="preserve">în conformitate cu prevederile Normelor tehnice </w:t>
      </w:r>
      <w:r w:rsidR="0049276B" w:rsidRPr="00E71797">
        <w:rPr>
          <w:rFonts w:ascii="Times New Roman" w:eastAsia="Times New Roman" w:hAnsi="Times New Roman" w:cs="Times New Roman"/>
          <w:color w:val="000000" w:themeColor="text1"/>
          <w:sz w:val="24"/>
          <w:szCs w:val="24"/>
          <w:lang w:val="ro-RO" w:eastAsia="ro-RO"/>
        </w:rPr>
        <w:t>pentru evaluarea volumului de lemn destinat comercializării, aprobate prin Ordinul ministrului apelor, pădurilor și protecției mediului nr. 1651/31.10.2000</w:t>
      </w:r>
      <w:r w:rsidR="00A43A24" w:rsidRPr="00E71797">
        <w:rPr>
          <w:rFonts w:ascii="Times New Roman" w:eastAsia="Times New Roman" w:hAnsi="Times New Roman" w:cs="Times New Roman"/>
          <w:color w:val="000000" w:themeColor="text1"/>
          <w:sz w:val="24"/>
          <w:szCs w:val="24"/>
          <w:lang w:val="ro-RO" w:eastAsia="ro-RO"/>
        </w:rPr>
        <w:t xml:space="preserve"> și a prevederilor prezentului ordin</w:t>
      </w:r>
      <w:r w:rsidR="0049276B" w:rsidRPr="00E71797">
        <w:rPr>
          <w:rFonts w:ascii="Times New Roman" w:eastAsia="Times New Roman" w:hAnsi="Times New Roman" w:cs="Times New Roman"/>
          <w:color w:val="000000" w:themeColor="text1"/>
          <w:sz w:val="24"/>
          <w:szCs w:val="24"/>
          <w:lang w:val="ro-RO" w:eastAsia="ro-RO"/>
        </w:rPr>
        <w:t>.</w:t>
      </w:r>
    </w:p>
    <w:p w:rsidR="009862A3" w:rsidRPr="00E71797" w:rsidRDefault="0049276B" w:rsidP="00CB7720">
      <w:pPr>
        <w:pStyle w:val="ListParagraph"/>
        <w:numPr>
          <w:ilvl w:val="0"/>
          <w:numId w:val="8"/>
        </w:numPr>
        <w:spacing w:after="0"/>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 Personalul silvic desemnat să efectueze verificarea </w:t>
      </w:r>
      <w:r w:rsidR="000F6F7F" w:rsidRPr="00E71797">
        <w:rPr>
          <w:rFonts w:ascii="Times New Roman" w:eastAsia="Times New Roman" w:hAnsi="Times New Roman" w:cs="Times New Roman"/>
          <w:color w:val="000000" w:themeColor="text1"/>
          <w:sz w:val="24"/>
          <w:szCs w:val="24"/>
          <w:lang w:val="ro-RO" w:eastAsia="ro-RO"/>
        </w:rPr>
        <w:t>lucrărilor de evaluare a masei lemnoase,</w:t>
      </w:r>
      <w:r w:rsidRPr="00E71797">
        <w:rPr>
          <w:rFonts w:ascii="Times New Roman" w:eastAsia="Times New Roman" w:hAnsi="Times New Roman" w:cs="Times New Roman"/>
          <w:color w:val="000000" w:themeColor="text1"/>
          <w:sz w:val="24"/>
          <w:szCs w:val="24"/>
          <w:lang w:val="ro-RO" w:eastAsia="ro-RO"/>
        </w:rPr>
        <w:t xml:space="preserve"> are obligația să </w:t>
      </w:r>
      <w:r w:rsidR="00F105D6" w:rsidRPr="00E71797">
        <w:rPr>
          <w:rFonts w:ascii="Times New Roman" w:eastAsia="Times New Roman" w:hAnsi="Times New Roman" w:cs="Times New Roman"/>
          <w:color w:val="000000" w:themeColor="text1"/>
          <w:sz w:val="24"/>
          <w:szCs w:val="24"/>
          <w:lang w:val="ro-RO" w:eastAsia="ro-RO"/>
        </w:rPr>
        <w:t>verifice</w:t>
      </w:r>
      <w:r w:rsidR="00031DA1" w:rsidRPr="00E71797">
        <w:rPr>
          <w:rFonts w:ascii="Times New Roman" w:eastAsia="Times New Roman" w:hAnsi="Times New Roman" w:cs="Times New Roman"/>
          <w:color w:val="000000" w:themeColor="text1"/>
          <w:sz w:val="24"/>
          <w:szCs w:val="24"/>
          <w:lang w:val="ro-RO" w:eastAsia="ro-RO"/>
        </w:rPr>
        <w:t xml:space="preserve"> cel puțin</w:t>
      </w:r>
      <w:r w:rsidR="00F105D6" w:rsidRPr="00E71797">
        <w:rPr>
          <w:rFonts w:ascii="Times New Roman" w:eastAsia="Times New Roman" w:hAnsi="Times New Roman" w:cs="Times New Roman"/>
          <w:color w:val="000000" w:themeColor="text1"/>
          <w:sz w:val="24"/>
          <w:szCs w:val="24"/>
          <w:lang w:val="ro-RO" w:eastAsia="ro-RO"/>
        </w:rPr>
        <w:t xml:space="preserve">: </w:t>
      </w:r>
    </w:p>
    <w:p w:rsidR="009862A3" w:rsidRPr="00E71797" w:rsidRDefault="00F105D6"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încadrarea în prevederile amenajamentului silvic</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4738ED"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amplasarea în teren și </w:t>
      </w:r>
      <w:r w:rsidR="00031DA1" w:rsidRPr="00E71797">
        <w:rPr>
          <w:rFonts w:ascii="Times New Roman" w:eastAsia="Times New Roman" w:hAnsi="Times New Roman" w:cs="Times New Roman"/>
          <w:color w:val="000000" w:themeColor="text1"/>
          <w:sz w:val="24"/>
          <w:szCs w:val="24"/>
          <w:lang w:val="ro-RO" w:eastAsia="ro-RO"/>
        </w:rPr>
        <w:t>delimitarea parchetului</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F105D6"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alegerea arborilor de extras</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031DA1"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87001A">
        <w:rPr>
          <w:rFonts w:ascii="Times New Roman" w:eastAsia="Times New Roman" w:hAnsi="Times New Roman" w:cs="Times New Roman"/>
          <w:color w:val="000000" w:themeColor="text1"/>
          <w:sz w:val="24"/>
          <w:szCs w:val="24"/>
          <w:lang w:val="ro-RO" w:eastAsia="ro-RO"/>
        </w:rPr>
        <w:t xml:space="preserve">aplicarea </w:t>
      </w:r>
      <w:r w:rsidR="004738ED" w:rsidRPr="0087001A">
        <w:rPr>
          <w:rFonts w:ascii="Times New Roman" w:eastAsia="Times New Roman" w:hAnsi="Times New Roman" w:cs="Times New Roman"/>
          <w:color w:val="000000" w:themeColor="text1"/>
          <w:sz w:val="24"/>
          <w:szCs w:val="24"/>
          <w:lang w:val="ro-RO" w:eastAsia="ro-RO"/>
        </w:rPr>
        <w:t>amprentei</w:t>
      </w:r>
      <w:r w:rsidR="00BE0AE6" w:rsidRPr="0087001A">
        <w:rPr>
          <w:rFonts w:ascii="Times New Roman" w:eastAsia="Times New Roman" w:hAnsi="Times New Roman" w:cs="Times New Roman"/>
          <w:color w:val="000000" w:themeColor="text1"/>
          <w:sz w:val="24"/>
          <w:szCs w:val="24"/>
          <w:lang w:val="ro-RO" w:eastAsia="ro-RO"/>
        </w:rPr>
        <w:t xml:space="preserve"> </w:t>
      </w:r>
      <w:r w:rsidRPr="0087001A">
        <w:rPr>
          <w:rFonts w:ascii="Times New Roman" w:eastAsia="Times New Roman" w:hAnsi="Times New Roman" w:cs="Times New Roman"/>
          <w:color w:val="000000" w:themeColor="text1"/>
          <w:sz w:val="24"/>
          <w:szCs w:val="24"/>
          <w:lang w:val="ro-RO" w:eastAsia="ro-RO"/>
        </w:rPr>
        <w:t>dispozitivelor</w:t>
      </w:r>
      <w:r w:rsidRPr="00E71797">
        <w:rPr>
          <w:rFonts w:ascii="Times New Roman" w:eastAsia="Times New Roman" w:hAnsi="Times New Roman" w:cs="Times New Roman"/>
          <w:color w:val="000000" w:themeColor="text1"/>
          <w:sz w:val="24"/>
          <w:szCs w:val="24"/>
          <w:lang w:val="ro-RO" w:eastAsia="ro-RO"/>
        </w:rPr>
        <w:t xml:space="preserve"> </w:t>
      </w:r>
      <w:r w:rsidR="00360E81" w:rsidRPr="00E71797">
        <w:rPr>
          <w:rFonts w:ascii="Times New Roman" w:eastAsia="Times New Roman" w:hAnsi="Times New Roman" w:cs="Times New Roman"/>
          <w:color w:val="000000" w:themeColor="text1"/>
          <w:sz w:val="24"/>
          <w:szCs w:val="24"/>
          <w:lang w:val="ro-RO" w:eastAsia="ro-RO"/>
        </w:rPr>
        <w:t xml:space="preserve">speciale </w:t>
      </w:r>
      <w:r w:rsidRPr="00E71797">
        <w:rPr>
          <w:rFonts w:ascii="Times New Roman" w:eastAsia="Times New Roman" w:hAnsi="Times New Roman" w:cs="Times New Roman"/>
          <w:color w:val="000000" w:themeColor="text1"/>
          <w:sz w:val="24"/>
          <w:szCs w:val="24"/>
          <w:lang w:val="ro-RO" w:eastAsia="ro-RO"/>
        </w:rPr>
        <w:t>de marcat</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031DA1"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numerotarea arborilor inventariați</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F105D6"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situația semințișului utilizabil</w:t>
      </w:r>
      <w:r w:rsidR="00A50518" w:rsidRPr="00E71797">
        <w:rPr>
          <w:rFonts w:ascii="Times New Roman" w:eastAsia="Times New Roman" w:hAnsi="Times New Roman" w:cs="Times New Roman"/>
          <w:color w:val="000000" w:themeColor="text1"/>
          <w:sz w:val="24"/>
          <w:szCs w:val="24"/>
          <w:lang w:val="ro-RO" w:eastAsia="ro-RO"/>
        </w:rPr>
        <w:t xml:space="preserve"> comparativ cu rezultatele u</w:t>
      </w:r>
      <w:r w:rsidR="009862A3" w:rsidRPr="00E71797">
        <w:rPr>
          <w:rFonts w:ascii="Times New Roman" w:eastAsia="Times New Roman" w:hAnsi="Times New Roman" w:cs="Times New Roman"/>
          <w:color w:val="000000" w:themeColor="text1"/>
          <w:sz w:val="24"/>
          <w:szCs w:val="24"/>
          <w:lang w:val="ro-RO" w:eastAsia="ro-RO"/>
        </w:rPr>
        <w:t>l</w:t>
      </w:r>
      <w:r w:rsidR="00A50518" w:rsidRPr="00E71797">
        <w:rPr>
          <w:rFonts w:ascii="Times New Roman" w:eastAsia="Times New Roman" w:hAnsi="Times New Roman" w:cs="Times New Roman"/>
          <w:color w:val="000000" w:themeColor="text1"/>
          <w:sz w:val="24"/>
          <w:szCs w:val="24"/>
          <w:lang w:val="ro-RO" w:eastAsia="ro-RO"/>
        </w:rPr>
        <w:t xml:space="preserve">timului control </w:t>
      </w:r>
      <w:r w:rsidR="009B1145" w:rsidRPr="00E71797">
        <w:rPr>
          <w:rFonts w:ascii="Times New Roman" w:eastAsia="Times New Roman" w:hAnsi="Times New Roman" w:cs="Times New Roman"/>
          <w:color w:val="000000" w:themeColor="text1"/>
          <w:sz w:val="24"/>
          <w:szCs w:val="24"/>
          <w:lang w:val="ro-RO" w:eastAsia="ro-RO"/>
        </w:rPr>
        <w:t xml:space="preserve">anual </w:t>
      </w:r>
      <w:r w:rsidR="00A50518" w:rsidRPr="00E71797">
        <w:rPr>
          <w:rFonts w:ascii="Times New Roman" w:eastAsia="Times New Roman" w:hAnsi="Times New Roman" w:cs="Times New Roman"/>
          <w:color w:val="000000" w:themeColor="text1"/>
          <w:sz w:val="24"/>
          <w:szCs w:val="24"/>
          <w:lang w:val="ro-RO" w:eastAsia="ro-RO"/>
        </w:rPr>
        <w:t>al regenerărilor etapa I</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F105D6"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măsurarea/determinarea elementelor dendrometrice</w:t>
      </w:r>
      <w:r w:rsidR="009862A3" w:rsidRPr="00E71797">
        <w:rPr>
          <w:rFonts w:ascii="Times New Roman" w:eastAsia="Times New Roman" w:hAnsi="Times New Roman" w:cs="Times New Roman"/>
          <w:color w:val="000000" w:themeColor="text1"/>
          <w:sz w:val="24"/>
          <w:szCs w:val="24"/>
          <w:lang w:val="ro-RO" w:eastAsia="ro-RO"/>
        </w:rPr>
        <w:t>;</w:t>
      </w:r>
    </w:p>
    <w:p w:rsidR="009862A3" w:rsidRPr="00E71797" w:rsidRDefault="00F105D6" w:rsidP="00705637">
      <w:pPr>
        <w:pStyle w:val="ListParagraph"/>
        <w:numPr>
          <w:ilvl w:val="0"/>
          <w:numId w:val="3"/>
        </w:numPr>
        <w:spacing w:after="0"/>
        <w:ind w:left="567" w:hanging="283"/>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efectuarea calculelor </w:t>
      </w:r>
      <w:r w:rsidR="009862A3" w:rsidRPr="00E71797">
        <w:rPr>
          <w:rFonts w:ascii="Times New Roman" w:eastAsia="Times New Roman" w:hAnsi="Times New Roman" w:cs="Times New Roman"/>
          <w:color w:val="000000" w:themeColor="text1"/>
          <w:sz w:val="24"/>
          <w:szCs w:val="24"/>
          <w:lang w:val="ro-RO" w:eastAsia="ro-RO"/>
        </w:rPr>
        <w:t xml:space="preserve">de birou, </w:t>
      </w:r>
      <w:r w:rsidR="00A6592D" w:rsidRPr="00E71797">
        <w:rPr>
          <w:rFonts w:ascii="Times New Roman" w:eastAsia="Times New Roman" w:hAnsi="Times New Roman" w:cs="Times New Roman"/>
          <w:color w:val="000000" w:themeColor="text1"/>
          <w:sz w:val="24"/>
          <w:szCs w:val="24"/>
          <w:lang w:val="ro-RO" w:eastAsia="ro-RO"/>
        </w:rPr>
        <w:t>inclusiv</w:t>
      </w:r>
      <w:r w:rsidR="009862A3" w:rsidRPr="00E71797">
        <w:rPr>
          <w:rFonts w:ascii="Times New Roman" w:eastAsia="Times New Roman" w:hAnsi="Times New Roman" w:cs="Times New Roman"/>
          <w:color w:val="000000" w:themeColor="text1"/>
          <w:sz w:val="24"/>
          <w:szCs w:val="24"/>
          <w:lang w:val="ro-RO" w:eastAsia="ro-RO"/>
        </w:rPr>
        <w:t xml:space="preserve"> elaborarea actului de punere în valoare în stadiul „CULES” din SUMAL</w:t>
      </w:r>
      <w:r w:rsidRPr="00E71797">
        <w:rPr>
          <w:rFonts w:ascii="Times New Roman" w:eastAsia="Times New Roman" w:hAnsi="Times New Roman" w:cs="Times New Roman"/>
          <w:color w:val="000000" w:themeColor="text1"/>
          <w:sz w:val="24"/>
          <w:szCs w:val="24"/>
          <w:lang w:val="ro-RO" w:eastAsia="ro-RO"/>
        </w:rPr>
        <w:t xml:space="preserve">.  </w:t>
      </w:r>
    </w:p>
    <w:p w:rsidR="00013944" w:rsidRPr="00E71797" w:rsidRDefault="000B09EF" w:rsidP="00013944">
      <w:pPr>
        <w:spacing w:after="0"/>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      </w:t>
      </w:r>
      <w:r w:rsidRPr="0087001A">
        <w:rPr>
          <w:rFonts w:ascii="Times New Roman" w:eastAsia="Times New Roman" w:hAnsi="Times New Roman" w:cs="Times New Roman"/>
          <w:color w:val="000000" w:themeColor="text1"/>
          <w:sz w:val="24"/>
          <w:szCs w:val="24"/>
          <w:lang w:val="ro-RO" w:eastAsia="ro-RO"/>
        </w:rPr>
        <w:t xml:space="preserve">      (3) V</w:t>
      </w:r>
      <w:r w:rsidR="00F105D6" w:rsidRPr="0087001A">
        <w:rPr>
          <w:rFonts w:ascii="Times New Roman" w:eastAsia="Times New Roman" w:hAnsi="Times New Roman" w:cs="Times New Roman"/>
          <w:color w:val="000000" w:themeColor="text1"/>
          <w:sz w:val="24"/>
          <w:szCs w:val="24"/>
          <w:lang w:val="ro-RO" w:eastAsia="ro-RO"/>
        </w:rPr>
        <w:t xml:space="preserve">erificarea </w:t>
      </w:r>
      <w:r w:rsidR="00E93848" w:rsidRPr="0087001A">
        <w:rPr>
          <w:rFonts w:ascii="Times New Roman" w:eastAsia="Times New Roman" w:hAnsi="Times New Roman" w:cs="Times New Roman"/>
          <w:color w:val="000000" w:themeColor="text1"/>
          <w:sz w:val="24"/>
          <w:szCs w:val="24"/>
          <w:lang w:val="ro-RO" w:eastAsia="ro-RO"/>
        </w:rPr>
        <w:t xml:space="preserve">în teren a </w:t>
      </w:r>
      <w:r w:rsidRPr="0087001A">
        <w:rPr>
          <w:rFonts w:ascii="Times New Roman" w:eastAsia="Times New Roman" w:hAnsi="Times New Roman" w:cs="Times New Roman"/>
          <w:color w:val="000000" w:themeColor="text1"/>
          <w:sz w:val="24"/>
          <w:szCs w:val="24"/>
          <w:lang w:val="ro-RO" w:eastAsia="ro-RO"/>
        </w:rPr>
        <w:t>lucrăr</w:t>
      </w:r>
      <w:r w:rsidRPr="00E71797">
        <w:rPr>
          <w:rFonts w:ascii="Times New Roman" w:eastAsia="Times New Roman" w:hAnsi="Times New Roman" w:cs="Times New Roman"/>
          <w:color w:val="000000" w:themeColor="text1"/>
          <w:sz w:val="24"/>
          <w:szCs w:val="24"/>
          <w:lang w:val="ro-RO" w:eastAsia="ro-RO"/>
        </w:rPr>
        <w:t xml:space="preserve">ilor de evaluare a masei lemnoase </w:t>
      </w:r>
      <w:r w:rsidR="00C55DC9" w:rsidRPr="00E71797">
        <w:rPr>
          <w:rFonts w:ascii="Times New Roman" w:eastAsia="Times New Roman" w:hAnsi="Times New Roman" w:cs="Times New Roman"/>
          <w:color w:val="000000" w:themeColor="text1"/>
          <w:sz w:val="24"/>
          <w:szCs w:val="24"/>
          <w:lang w:val="ro-RO" w:eastAsia="ro-RO"/>
        </w:rPr>
        <w:t xml:space="preserve">se efectuează </w:t>
      </w:r>
      <w:r w:rsidR="006C4C75" w:rsidRPr="00E71797">
        <w:rPr>
          <w:rFonts w:ascii="Times New Roman" w:eastAsia="Times New Roman" w:hAnsi="Times New Roman" w:cs="Times New Roman"/>
          <w:color w:val="000000" w:themeColor="text1"/>
          <w:sz w:val="24"/>
          <w:szCs w:val="24"/>
          <w:lang w:val="ro-RO" w:eastAsia="ro-RO"/>
        </w:rPr>
        <w:t xml:space="preserve">prin sondaj, </w:t>
      </w:r>
      <w:r w:rsidR="00013944" w:rsidRPr="00E71797">
        <w:rPr>
          <w:rFonts w:ascii="Times New Roman" w:eastAsia="Times New Roman" w:hAnsi="Times New Roman" w:cs="Times New Roman"/>
          <w:color w:val="000000" w:themeColor="text1"/>
          <w:sz w:val="24"/>
          <w:szCs w:val="24"/>
          <w:lang w:val="ro-RO" w:eastAsia="ro-RO"/>
        </w:rPr>
        <w:t>î</w:t>
      </w:r>
      <w:r w:rsidR="006C4C75" w:rsidRPr="00E71797">
        <w:rPr>
          <w:rFonts w:ascii="Times New Roman" w:eastAsia="Times New Roman" w:hAnsi="Times New Roman" w:cs="Times New Roman"/>
          <w:color w:val="000000" w:themeColor="text1"/>
          <w:sz w:val="24"/>
          <w:szCs w:val="24"/>
          <w:lang w:val="ro-RO" w:eastAsia="ro-RO"/>
        </w:rPr>
        <w:t xml:space="preserve">n procent minim  </w:t>
      </w:r>
      <w:r w:rsidR="00013944" w:rsidRPr="00E71797">
        <w:rPr>
          <w:rFonts w:ascii="Times New Roman" w:eastAsia="Times New Roman" w:hAnsi="Times New Roman" w:cs="Times New Roman"/>
          <w:color w:val="000000" w:themeColor="text1"/>
          <w:sz w:val="24"/>
          <w:szCs w:val="24"/>
          <w:lang w:val="ro-RO" w:eastAsia="ro-RO"/>
        </w:rPr>
        <w:t xml:space="preserve">de </w:t>
      </w:r>
      <w:r w:rsidR="006C4C75" w:rsidRPr="00E71797">
        <w:rPr>
          <w:rFonts w:ascii="Times New Roman" w:eastAsia="Times New Roman" w:hAnsi="Times New Roman" w:cs="Times New Roman"/>
          <w:color w:val="000000" w:themeColor="text1"/>
          <w:sz w:val="24"/>
          <w:szCs w:val="24"/>
          <w:lang w:val="ro-RO" w:eastAsia="ro-RO"/>
        </w:rPr>
        <w:t>20% din num</w:t>
      </w:r>
      <w:r w:rsidR="00013944" w:rsidRPr="00E71797">
        <w:rPr>
          <w:rFonts w:ascii="Times New Roman" w:eastAsia="Times New Roman" w:hAnsi="Times New Roman" w:cs="Times New Roman"/>
          <w:color w:val="000000" w:themeColor="text1"/>
          <w:sz w:val="24"/>
          <w:szCs w:val="24"/>
          <w:lang w:val="ro-RO" w:eastAsia="ro-RO"/>
        </w:rPr>
        <w:t>ă</w:t>
      </w:r>
      <w:r w:rsidR="006C4C75" w:rsidRPr="00E71797">
        <w:rPr>
          <w:rFonts w:ascii="Times New Roman" w:eastAsia="Times New Roman" w:hAnsi="Times New Roman" w:cs="Times New Roman"/>
          <w:color w:val="000000" w:themeColor="text1"/>
          <w:sz w:val="24"/>
          <w:szCs w:val="24"/>
          <w:lang w:val="ro-RO" w:eastAsia="ro-RO"/>
        </w:rPr>
        <w:t xml:space="preserve">rul actelor de punere </w:t>
      </w:r>
      <w:r w:rsidR="00013944" w:rsidRPr="00E71797">
        <w:rPr>
          <w:rFonts w:ascii="Times New Roman" w:eastAsia="Times New Roman" w:hAnsi="Times New Roman" w:cs="Times New Roman"/>
          <w:color w:val="000000" w:themeColor="text1"/>
          <w:sz w:val="24"/>
          <w:szCs w:val="24"/>
          <w:lang w:val="ro-RO" w:eastAsia="ro-RO"/>
        </w:rPr>
        <w:t>î</w:t>
      </w:r>
      <w:r w:rsidR="006C4C75" w:rsidRPr="00E71797">
        <w:rPr>
          <w:rFonts w:ascii="Times New Roman" w:eastAsia="Times New Roman" w:hAnsi="Times New Roman" w:cs="Times New Roman"/>
          <w:color w:val="000000" w:themeColor="text1"/>
          <w:sz w:val="24"/>
          <w:szCs w:val="24"/>
          <w:lang w:val="ro-RO" w:eastAsia="ro-RO"/>
        </w:rPr>
        <w:t xml:space="preserve">n valoare, </w:t>
      </w:r>
      <w:r w:rsidR="00C55DC9" w:rsidRPr="00E71797">
        <w:rPr>
          <w:rFonts w:ascii="Times New Roman" w:eastAsia="Times New Roman" w:hAnsi="Times New Roman" w:cs="Times New Roman"/>
          <w:color w:val="000000" w:themeColor="text1"/>
          <w:sz w:val="24"/>
          <w:szCs w:val="24"/>
          <w:lang w:val="ro-RO" w:eastAsia="ro-RO"/>
        </w:rPr>
        <w:t xml:space="preserve">de </w:t>
      </w:r>
      <w:r w:rsidR="00C4466E" w:rsidRPr="00E71797">
        <w:rPr>
          <w:rFonts w:ascii="Times New Roman" w:eastAsia="Times New Roman" w:hAnsi="Times New Roman" w:cs="Times New Roman"/>
          <w:color w:val="000000" w:themeColor="text1"/>
          <w:sz w:val="24"/>
          <w:szCs w:val="24"/>
          <w:lang w:val="ro-RO" w:eastAsia="ro-RO"/>
        </w:rPr>
        <w:t>c</w:t>
      </w:r>
      <w:r w:rsidR="00013944" w:rsidRPr="00E71797">
        <w:rPr>
          <w:rFonts w:ascii="Times New Roman" w:eastAsia="Times New Roman" w:hAnsi="Times New Roman" w:cs="Times New Roman"/>
          <w:color w:val="000000" w:themeColor="text1"/>
          <w:sz w:val="24"/>
          <w:szCs w:val="24"/>
          <w:lang w:val="ro-RO" w:eastAsia="ro-RO"/>
        </w:rPr>
        <w:t>ă</w:t>
      </w:r>
      <w:r w:rsidR="00C4466E" w:rsidRPr="00E71797">
        <w:rPr>
          <w:rFonts w:ascii="Times New Roman" w:eastAsia="Times New Roman" w:hAnsi="Times New Roman" w:cs="Times New Roman"/>
          <w:color w:val="000000" w:themeColor="text1"/>
          <w:sz w:val="24"/>
          <w:szCs w:val="24"/>
          <w:lang w:val="ro-RO" w:eastAsia="ro-RO"/>
        </w:rPr>
        <w:t xml:space="preserve">tre </w:t>
      </w:r>
      <w:r w:rsidR="00C55DC9" w:rsidRPr="00E71797">
        <w:rPr>
          <w:rFonts w:ascii="Times New Roman" w:eastAsia="Times New Roman" w:hAnsi="Times New Roman" w:cs="Times New Roman"/>
          <w:color w:val="000000" w:themeColor="text1"/>
          <w:sz w:val="24"/>
          <w:szCs w:val="24"/>
          <w:lang w:val="ro-RO" w:eastAsia="ro-RO"/>
        </w:rPr>
        <w:t xml:space="preserve">personalul silvic desemnat, în prezența conducătorului echipei de teren care a efectuat lucrările de evaluare și a pădurarului titular al cantonului silvic și </w:t>
      </w:r>
      <w:r w:rsidR="00F105D6" w:rsidRPr="00E71797">
        <w:rPr>
          <w:rFonts w:ascii="Times New Roman" w:eastAsia="Times New Roman" w:hAnsi="Times New Roman" w:cs="Times New Roman"/>
          <w:color w:val="000000" w:themeColor="text1"/>
          <w:sz w:val="24"/>
          <w:szCs w:val="24"/>
          <w:lang w:val="ro-RO" w:eastAsia="ro-RO"/>
        </w:rPr>
        <w:t>se consemnează într-</w:t>
      </w:r>
      <w:r w:rsidR="009B1145" w:rsidRPr="00E71797">
        <w:rPr>
          <w:rFonts w:ascii="Times New Roman" w:eastAsia="Times New Roman" w:hAnsi="Times New Roman" w:cs="Times New Roman"/>
          <w:color w:val="000000" w:themeColor="text1"/>
          <w:sz w:val="24"/>
          <w:szCs w:val="24"/>
          <w:lang w:val="ro-RO" w:eastAsia="ro-RO"/>
        </w:rPr>
        <w:t>un proces verbal de verificare</w:t>
      </w:r>
      <w:r w:rsidR="009862A3" w:rsidRPr="00E71797">
        <w:rPr>
          <w:rFonts w:ascii="Times New Roman" w:eastAsia="Times New Roman" w:hAnsi="Times New Roman" w:cs="Times New Roman"/>
          <w:color w:val="000000" w:themeColor="text1"/>
          <w:sz w:val="24"/>
          <w:szCs w:val="24"/>
          <w:lang w:val="ro-RO" w:eastAsia="ro-RO"/>
        </w:rPr>
        <w:t>, al căr</w:t>
      </w:r>
      <w:r w:rsidR="009B1145" w:rsidRPr="00E71797">
        <w:rPr>
          <w:rFonts w:ascii="Times New Roman" w:eastAsia="Times New Roman" w:hAnsi="Times New Roman" w:cs="Times New Roman"/>
          <w:color w:val="000000" w:themeColor="text1"/>
          <w:sz w:val="24"/>
          <w:szCs w:val="24"/>
          <w:lang w:val="ro-RO" w:eastAsia="ro-RO"/>
        </w:rPr>
        <w:t>u</w:t>
      </w:r>
      <w:r w:rsidR="009862A3" w:rsidRPr="00E71797">
        <w:rPr>
          <w:rFonts w:ascii="Times New Roman" w:eastAsia="Times New Roman" w:hAnsi="Times New Roman" w:cs="Times New Roman"/>
          <w:color w:val="000000" w:themeColor="text1"/>
          <w:sz w:val="24"/>
          <w:szCs w:val="24"/>
          <w:lang w:val="ro-RO" w:eastAsia="ro-RO"/>
        </w:rPr>
        <w:t xml:space="preserve">i </w:t>
      </w:r>
      <w:r w:rsidR="00BE0AE6" w:rsidRPr="00E71797">
        <w:rPr>
          <w:rFonts w:ascii="Times New Roman" w:eastAsia="Times New Roman" w:hAnsi="Times New Roman" w:cs="Times New Roman"/>
          <w:color w:val="000000" w:themeColor="text1"/>
          <w:sz w:val="24"/>
          <w:szCs w:val="24"/>
          <w:lang w:val="ro-RO" w:eastAsia="ro-RO"/>
        </w:rPr>
        <w:t>model</w:t>
      </w:r>
      <w:r w:rsidR="009862A3" w:rsidRPr="00E71797">
        <w:rPr>
          <w:rFonts w:ascii="Times New Roman" w:eastAsia="Times New Roman" w:hAnsi="Times New Roman" w:cs="Times New Roman"/>
          <w:color w:val="000000" w:themeColor="text1"/>
          <w:sz w:val="24"/>
          <w:szCs w:val="24"/>
          <w:lang w:val="ro-RO" w:eastAsia="ro-RO"/>
        </w:rPr>
        <w:t xml:space="preserve"> este prevăzut în </w:t>
      </w:r>
      <w:r w:rsidR="00C55DC9" w:rsidRPr="00E71797">
        <w:rPr>
          <w:rFonts w:ascii="Times New Roman" w:eastAsia="Times New Roman" w:hAnsi="Times New Roman" w:cs="Times New Roman"/>
          <w:color w:val="000000" w:themeColor="text1"/>
          <w:sz w:val="24"/>
          <w:szCs w:val="24"/>
          <w:lang w:val="ro-RO" w:eastAsia="ro-RO"/>
        </w:rPr>
        <w:t>A</w:t>
      </w:r>
      <w:r w:rsidR="009862A3" w:rsidRPr="00E71797">
        <w:rPr>
          <w:rFonts w:ascii="Times New Roman" w:eastAsia="Times New Roman" w:hAnsi="Times New Roman" w:cs="Times New Roman"/>
          <w:color w:val="000000" w:themeColor="text1"/>
          <w:sz w:val="24"/>
          <w:szCs w:val="24"/>
          <w:lang w:val="ro-RO" w:eastAsia="ro-RO"/>
        </w:rPr>
        <w:t xml:space="preserve">nexa </w:t>
      </w:r>
      <w:r w:rsidR="00C55DC9" w:rsidRPr="00E71797">
        <w:rPr>
          <w:rFonts w:ascii="Times New Roman" w:eastAsia="Times New Roman" w:hAnsi="Times New Roman" w:cs="Times New Roman"/>
          <w:color w:val="000000" w:themeColor="text1"/>
          <w:sz w:val="24"/>
          <w:szCs w:val="24"/>
          <w:lang w:val="ro-RO" w:eastAsia="ro-RO"/>
        </w:rPr>
        <w:t xml:space="preserve">nr. 1 </w:t>
      </w:r>
      <w:r w:rsidR="009862A3" w:rsidRPr="00E71797">
        <w:rPr>
          <w:rFonts w:ascii="Times New Roman" w:eastAsia="Times New Roman" w:hAnsi="Times New Roman" w:cs="Times New Roman"/>
          <w:color w:val="000000" w:themeColor="text1"/>
          <w:sz w:val="24"/>
          <w:szCs w:val="24"/>
          <w:lang w:val="ro-RO" w:eastAsia="ro-RO"/>
        </w:rPr>
        <w:t>la prezenta procedură</w:t>
      </w:r>
      <w:r w:rsidR="00C55DC9" w:rsidRPr="00E71797">
        <w:rPr>
          <w:rFonts w:ascii="Times New Roman" w:eastAsia="Times New Roman" w:hAnsi="Times New Roman" w:cs="Times New Roman"/>
          <w:color w:val="000000" w:themeColor="text1"/>
          <w:sz w:val="24"/>
          <w:szCs w:val="24"/>
          <w:lang w:val="ro-RO" w:eastAsia="ro-RO"/>
        </w:rPr>
        <w:t xml:space="preserve">; </w:t>
      </w:r>
    </w:p>
    <w:p w:rsidR="00EB0F48" w:rsidRPr="00E71797" w:rsidRDefault="00013944" w:rsidP="004B758E">
      <w:pPr>
        <w:spacing w:after="0"/>
        <w:ind w:left="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(4) </w:t>
      </w:r>
      <w:r w:rsidR="000F6F7F" w:rsidRPr="00E71797">
        <w:rPr>
          <w:rFonts w:ascii="Times New Roman" w:eastAsia="Times New Roman" w:hAnsi="Times New Roman" w:cs="Times New Roman"/>
          <w:color w:val="000000" w:themeColor="text1"/>
          <w:sz w:val="24"/>
          <w:szCs w:val="24"/>
          <w:lang w:val="ro-RO" w:eastAsia="ro-RO"/>
        </w:rPr>
        <w:t xml:space="preserve">În funcție de constatări, personalul silvic </w:t>
      </w:r>
      <w:r w:rsidR="00C55DC9" w:rsidRPr="00E71797">
        <w:rPr>
          <w:rFonts w:ascii="Times New Roman" w:eastAsia="Times New Roman" w:hAnsi="Times New Roman" w:cs="Times New Roman"/>
          <w:color w:val="000000" w:themeColor="text1"/>
          <w:sz w:val="24"/>
          <w:szCs w:val="24"/>
          <w:lang w:val="ro-RO" w:eastAsia="ro-RO"/>
        </w:rPr>
        <w:t>desemnat să</w:t>
      </w:r>
      <w:r w:rsidR="000F6F7F" w:rsidRPr="00E71797">
        <w:rPr>
          <w:rFonts w:ascii="Times New Roman" w:eastAsia="Times New Roman" w:hAnsi="Times New Roman" w:cs="Times New Roman"/>
          <w:color w:val="000000" w:themeColor="text1"/>
          <w:sz w:val="24"/>
          <w:szCs w:val="24"/>
          <w:lang w:val="ro-RO" w:eastAsia="ro-RO"/>
        </w:rPr>
        <w:t xml:space="preserve"> verific</w:t>
      </w:r>
      <w:r w:rsidR="00C55DC9" w:rsidRPr="00E71797">
        <w:rPr>
          <w:rFonts w:ascii="Times New Roman" w:eastAsia="Times New Roman" w:hAnsi="Times New Roman" w:cs="Times New Roman"/>
          <w:color w:val="000000" w:themeColor="text1"/>
          <w:sz w:val="24"/>
          <w:szCs w:val="24"/>
          <w:lang w:val="ro-RO" w:eastAsia="ro-RO"/>
        </w:rPr>
        <w:t>e</w:t>
      </w:r>
      <w:r w:rsidR="000F6F7F" w:rsidRPr="00E71797">
        <w:rPr>
          <w:rFonts w:ascii="Times New Roman" w:eastAsia="Times New Roman" w:hAnsi="Times New Roman" w:cs="Times New Roman"/>
          <w:color w:val="000000" w:themeColor="text1"/>
          <w:sz w:val="24"/>
          <w:szCs w:val="24"/>
          <w:lang w:val="ro-RO" w:eastAsia="ro-RO"/>
        </w:rPr>
        <w:t xml:space="preserve"> lucrările de evaluare propune</w:t>
      </w:r>
      <w:r w:rsidR="00EB0F48" w:rsidRPr="00E71797">
        <w:rPr>
          <w:rFonts w:ascii="Times New Roman" w:eastAsia="Times New Roman" w:hAnsi="Times New Roman" w:cs="Times New Roman"/>
          <w:color w:val="000000" w:themeColor="text1"/>
          <w:sz w:val="24"/>
          <w:szCs w:val="24"/>
          <w:lang w:val="ro-RO" w:eastAsia="ro-RO"/>
        </w:rPr>
        <w:t>, după caz:</w:t>
      </w:r>
    </w:p>
    <w:p w:rsidR="00EB0F48" w:rsidRPr="00E71797" w:rsidRDefault="000F6F7F" w:rsidP="004B758E">
      <w:pPr>
        <w:pStyle w:val="ListParagraph"/>
        <w:numPr>
          <w:ilvl w:val="0"/>
          <w:numId w:val="6"/>
        </w:numPr>
        <w:spacing w:after="0"/>
        <w:ind w:left="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aprobarea </w:t>
      </w:r>
      <w:r w:rsidR="00A6592D" w:rsidRPr="00E71797">
        <w:rPr>
          <w:rFonts w:ascii="Times New Roman" w:eastAsia="Times New Roman" w:hAnsi="Times New Roman" w:cs="Times New Roman"/>
          <w:color w:val="000000" w:themeColor="text1"/>
          <w:sz w:val="24"/>
          <w:szCs w:val="24"/>
          <w:lang w:val="ro-RO" w:eastAsia="ro-RO"/>
        </w:rPr>
        <w:t>actului de punere în valoare</w:t>
      </w:r>
      <w:r w:rsidR="00DD444E" w:rsidRPr="00E71797">
        <w:rPr>
          <w:rFonts w:ascii="Times New Roman" w:eastAsia="Times New Roman" w:hAnsi="Times New Roman" w:cs="Times New Roman"/>
          <w:color w:val="000000" w:themeColor="text1"/>
          <w:sz w:val="24"/>
          <w:szCs w:val="24"/>
          <w:lang w:val="ro-RO" w:eastAsia="ro-RO"/>
        </w:rPr>
        <w:t>;</w:t>
      </w:r>
    </w:p>
    <w:p w:rsidR="00EB0F48" w:rsidRPr="00E71797" w:rsidRDefault="000F6F7F" w:rsidP="004B758E">
      <w:pPr>
        <w:pStyle w:val="ListParagraph"/>
        <w:numPr>
          <w:ilvl w:val="0"/>
          <w:numId w:val="6"/>
        </w:numPr>
        <w:spacing w:after="0"/>
        <w:ind w:left="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 refacerea </w:t>
      </w:r>
      <w:r w:rsidR="00360E81" w:rsidRPr="00E71797">
        <w:rPr>
          <w:rFonts w:ascii="Times New Roman" w:eastAsia="Times New Roman" w:hAnsi="Times New Roman" w:cs="Times New Roman"/>
          <w:color w:val="000000" w:themeColor="text1"/>
          <w:sz w:val="24"/>
          <w:szCs w:val="24"/>
          <w:lang w:val="ro-RO" w:eastAsia="ro-RO"/>
        </w:rPr>
        <w:t xml:space="preserve">parțială a </w:t>
      </w:r>
      <w:r w:rsidRPr="00E71797">
        <w:rPr>
          <w:rFonts w:ascii="Times New Roman" w:eastAsia="Times New Roman" w:hAnsi="Times New Roman" w:cs="Times New Roman"/>
          <w:color w:val="000000" w:themeColor="text1"/>
          <w:sz w:val="24"/>
          <w:szCs w:val="24"/>
          <w:lang w:val="ro-RO" w:eastAsia="ro-RO"/>
        </w:rPr>
        <w:t xml:space="preserve">lucrărilor </w:t>
      </w:r>
      <w:r w:rsidR="00A6592D" w:rsidRPr="00E71797">
        <w:rPr>
          <w:rFonts w:ascii="Times New Roman" w:eastAsia="Times New Roman" w:hAnsi="Times New Roman" w:cs="Times New Roman"/>
          <w:color w:val="000000" w:themeColor="text1"/>
          <w:sz w:val="24"/>
          <w:szCs w:val="24"/>
          <w:lang w:val="ro-RO" w:eastAsia="ro-RO"/>
        </w:rPr>
        <w:t>de evaluare</w:t>
      </w:r>
      <w:r w:rsidR="00DD444E" w:rsidRPr="00E71797">
        <w:rPr>
          <w:rFonts w:ascii="Times New Roman" w:eastAsia="Times New Roman" w:hAnsi="Times New Roman" w:cs="Times New Roman"/>
          <w:color w:val="000000" w:themeColor="text1"/>
          <w:sz w:val="24"/>
          <w:szCs w:val="24"/>
          <w:lang w:val="ro-RO" w:eastAsia="ro-RO"/>
        </w:rPr>
        <w:t>;</w:t>
      </w:r>
    </w:p>
    <w:p w:rsidR="000F6F7F" w:rsidRPr="00E71797" w:rsidRDefault="000F6F7F" w:rsidP="004B758E">
      <w:pPr>
        <w:pStyle w:val="ListParagraph"/>
        <w:numPr>
          <w:ilvl w:val="0"/>
          <w:numId w:val="6"/>
        </w:numPr>
        <w:spacing w:after="0"/>
        <w:ind w:left="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anularea </w:t>
      </w:r>
      <w:r w:rsidR="00EB0F48" w:rsidRPr="00E71797">
        <w:rPr>
          <w:rFonts w:ascii="Times New Roman" w:eastAsia="Times New Roman" w:hAnsi="Times New Roman" w:cs="Times New Roman"/>
          <w:color w:val="000000" w:themeColor="text1"/>
          <w:sz w:val="24"/>
          <w:szCs w:val="24"/>
          <w:lang w:val="ro-RO" w:eastAsia="ro-RO"/>
        </w:rPr>
        <w:t>inventarierii</w:t>
      </w:r>
      <w:r w:rsidRPr="00E71797">
        <w:rPr>
          <w:rFonts w:ascii="Times New Roman" w:eastAsia="Times New Roman" w:hAnsi="Times New Roman" w:cs="Times New Roman"/>
          <w:color w:val="000000" w:themeColor="text1"/>
          <w:sz w:val="24"/>
          <w:szCs w:val="24"/>
          <w:lang w:val="ro-RO" w:eastAsia="ro-RO"/>
        </w:rPr>
        <w:t>.</w:t>
      </w:r>
    </w:p>
    <w:p w:rsidR="00680C0E" w:rsidRPr="00E71797" w:rsidRDefault="00680C0E" w:rsidP="003D67F4">
      <w:pPr>
        <w:spacing w:after="0" w:line="240" w:lineRule="auto"/>
        <w:ind w:firstLine="284"/>
        <w:jc w:val="both"/>
        <w:rPr>
          <w:rFonts w:ascii="Times New Roman" w:eastAsia="Times New Roman" w:hAnsi="Times New Roman" w:cs="Times New Roman"/>
          <w:strike/>
          <w:color w:val="00B050"/>
          <w:sz w:val="24"/>
          <w:szCs w:val="24"/>
          <w:lang w:val="ro-RO" w:eastAsia="ro-RO"/>
        </w:rPr>
      </w:pPr>
      <w:r w:rsidRPr="00E71797">
        <w:rPr>
          <w:rFonts w:ascii="Times New Roman" w:eastAsia="Times New Roman" w:hAnsi="Times New Roman" w:cs="Times New Roman"/>
          <w:b/>
          <w:bCs/>
          <w:sz w:val="24"/>
          <w:szCs w:val="24"/>
          <w:lang w:val="ro-RO" w:eastAsia="ro-RO"/>
        </w:rPr>
        <w:t>Art. 2. -</w:t>
      </w:r>
      <w:r w:rsidRPr="00E71797">
        <w:rPr>
          <w:rFonts w:ascii="Times New Roman" w:eastAsia="Times New Roman" w:hAnsi="Times New Roman" w:cs="Times New Roman"/>
          <w:sz w:val="24"/>
          <w:szCs w:val="24"/>
          <w:lang w:val="ro-RO" w:eastAsia="ro-RO"/>
        </w:rPr>
        <w:t xml:space="preserve">   </w:t>
      </w:r>
      <w:r w:rsidRPr="00E71797">
        <w:rPr>
          <w:rFonts w:ascii="Times New Roman" w:eastAsia="Times New Roman" w:hAnsi="Times New Roman" w:cs="Times New Roman"/>
          <w:bCs/>
          <w:sz w:val="24"/>
          <w:szCs w:val="24"/>
          <w:lang w:val="ro-RO" w:eastAsia="ro-RO"/>
        </w:rPr>
        <w:t>(1)</w:t>
      </w:r>
      <w:r w:rsidRPr="00E71797">
        <w:rPr>
          <w:rFonts w:ascii="Times New Roman" w:eastAsia="Times New Roman" w:hAnsi="Times New Roman" w:cs="Times New Roman"/>
          <w:sz w:val="24"/>
          <w:szCs w:val="24"/>
          <w:lang w:val="ro-RO" w:eastAsia="ro-RO"/>
        </w:rPr>
        <w:t xml:space="preserve"> Competenţa de aprobare a actelor de punere în valoare revine şefului ocolului silvic</w:t>
      </w:r>
      <w:r w:rsidR="00607F63" w:rsidRPr="00E71797">
        <w:rPr>
          <w:rFonts w:ascii="Times New Roman" w:eastAsia="Times New Roman" w:hAnsi="Times New Roman" w:cs="Times New Roman"/>
          <w:sz w:val="24"/>
          <w:szCs w:val="24"/>
          <w:lang w:val="ro-RO" w:eastAsia="ro-RO"/>
        </w:rPr>
        <w:t xml:space="preserve">/șeful bazei experimentale, </w:t>
      </w:r>
      <w:r w:rsidRPr="00E71797">
        <w:rPr>
          <w:rFonts w:ascii="Times New Roman" w:eastAsia="Times New Roman" w:hAnsi="Times New Roman" w:cs="Times New Roman"/>
          <w:sz w:val="24"/>
          <w:szCs w:val="24"/>
          <w:lang w:val="ro-RO" w:eastAsia="ro-RO"/>
        </w:rPr>
        <w:t xml:space="preserve">pentru </w:t>
      </w:r>
      <w:r w:rsidR="00F16572" w:rsidRPr="00E71797">
        <w:rPr>
          <w:rFonts w:ascii="Times New Roman" w:eastAsia="Times New Roman" w:hAnsi="Times New Roman" w:cs="Times New Roman"/>
          <w:color w:val="000000" w:themeColor="text1"/>
          <w:sz w:val="24"/>
          <w:szCs w:val="24"/>
          <w:lang w:val="ro-RO" w:eastAsia="ro-RO"/>
        </w:rPr>
        <w:t xml:space="preserve">toate categoriile de produse și </w:t>
      </w:r>
      <w:r w:rsidR="00A6592D" w:rsidRPr="00E71797">
        <w:rPr>
          <w:rFonts w:ascii="Times New Roman" w:eastAsia="Times New Roman" w:hAnsi="Times New Roman" w:cs="Times New Roman"/>
          <w:color w:val="000000" w:themeColor="text1"/>
          <w:sz w:val="24"/>
          <w:szCs w:val="24"/>
          <w:lang w:val="ro-RO" w:eastAsia="ro-RO"/>
        </w:rPr>
        <w:t xml:space="preserve">toate </w:t>
      </w:r>
      <w:r w:rsidR="00F16572" w:rsidRPr="00E71797">
        <w:rPr>
          <w:rFonts w:ascii="Times New Roman" w:eastAsia="Times New Roman" w:hAnsi="Times New Roman" w:cs="Times New Roman"/>
          <w:color w:val="000000" w:themeColor="text1"/>
          <w:sz w:val="24"/>
          <w:szCs w:val="24"/>
          <w:lang w:val="ro-RO" w:eastAsia="ro-RO"/>
        </w:rPr>
        <w:t>tipurile de tăieri</w:t>
      </w:r>
      <w:r w:rsidR="00A6592D" w:rsidRPr="00E71797">
        <w:rPr>
          <w:rFonts w:ascii="Times New Roman" w:eastAsia="Times New Roman" w:hAnsi="Times New Roman" w:cs="Times New Roman"/>
          <w:color w:val="000000" w:themeColor="text1"/>
          <w:sz w:val="24"/>
          <w:szCs w:val="24"/>
          <w:lang w:val="ro-RO" w:eastAsia="ro-RO"/>
        </w:rPr>
        <w:t>.</w:t>
      </w:r>
    </w:p>
    <w:p w:rsidR="008C102F" w:rsidRPr="00E71797" w:rsidRDefault="0095187C" w:rsidP="003D67F4">
      <w:pPr>
        <w:spacing w:after="0"/>
        <w:ind w:firstLine="284"/>
        <w:jc w:val="both"/>
        <w:rPr>
          <w:rFonts w:ascii="Times New Roman" w:eastAsia="Times New Roman" w:hAnsi="Times New Roman" w:cs="Times New Roman"/>
          <w:sz w:val="24"/>
          <w:szCs w:val="24"/>
          <w:lang w:val="ro-RO" w:eastAsia="ro-RO"/>
        </w:rPr>
      </w:pPr>
      <w:r w:rsidRPr="00E71797">
        <w:rPr>
          <w:rFonts w:ascii="Times New Roman" w:eastAsia="Times New Roman" w:hAnsi="Times New Roman" w:cs="Times New Roman"/>
          <w:bCs/>
          <w:sz w:val="24"/>
          <w:szCs w:val="24"/>
          <w:lang w:val="ro-RO" w:eastAsia="ro-RO"/>
        </w:rPr>
        <w:t>(2)</w:t>
      </w:r>
      <w:r w:rsidRPr="00E71797">
        <w:rPr>
          <w:rFonts w:ascii="Times New Roman" w:eastAsia="Times New Roman" w:hAnsi="Times New Roman" w:cs="Times New Roman"/>
          <w:sz w:val="24"/>
          <w:szCs w:val="24"/>
          <w:lang w:val="ro-RO" w:eastAsia="ro-RO"/>
        </w:rPr>
        <w:t xml:space="preserve"> Actele de punere în valoare se aprobă în scris, pe exemplarul original al acestuia</w:t>
      </w:r>
      <w:r w:rsidR="00EB0F48" w:rsidRPr="00E71797">
        <w:rPr>
          <w:rFonts w:ascii="Times New Roman" w:eastAsia="Times New Roman" w:hAnsi="Times New Roman" w:cs="Times New Roman"/>
          <w:sz w:val="24"/>
          <w:szCs w:val="24"/>
          <w:lang w:val="ro-RO" w:eastAsia="ro-RO"/>
        </w:rPr>
        <w:t xml:space="preserve"> </w:t>
      </w:r>
      <w:r w:rsidR="00A6592D" w:rsidRPr="00E71797">
        <w:rPr>
          <w:rFonts w:ascii="Times New Roman" w:eastAsia="Times New Roman" w:hAnsi="Times New Roman" w:cs="Times New Roman"/>
          <w:color w:val="000000" w:themeColor="text1"/>
          <w:sz w:val="24"/>
          <w:szCs w:val="24"/>
          <w:lang w:val="ro-RO" w:eastAsia="ro-RO"/>
        </w:rPr>
        <w:t xml:space="preserve">în stadiul „APROBAT”, </w:t>
      </w:r>
      <w:r w:rsidR="00F16572" w:rsidRPr="00E71797">
        <w:rPr>
          <w:rFonts w:ascii="Times New Roman" w:eastAsia="Times New Roman" w:hAnsi="Times New Roman" w:cs="Times New Roman"/>
          <w:color w:val="000000" w:themeColor="text1"/>
          <w:sz w:val="24"/>
          <w:szCs w:val="24"/>
          <w:lang w:val="ro-RO" w:eastAsia="ro-RO"/>
        </w:rPr>
        <w:t>listat din SUMAL</w:t>
      </w:r>
      <w:r w:rsidR="00C55DC9" w:rsidRPr="00E71797">
        <w:rPr>
          <w:rFonts w:ascii="Times New Roman" w:eastAsia="Times New Roman" w:hAnsi="Times New Roman" w:cs="Times New Roman"/>
          <w:sz w:val="24"/>
          <w:szCs w:val="24"/>
          <w:lang w:val="ro-RO" w:eastAsia="ro-RO"/>
        </w:rPr>
        <w:t>.</w:t>
      </w:r>
    </w:p>
    <w:p w:rsidR="00A6592D" w:rsidRPr="00E71797" w:rsidRDefault="00A6592D" w:rsidP="00A6592D">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color w:val="000000" w:themeColor="text1"/>
          <w:sz w:val="24"/>
          <w:szCs w:val="24"/>
          <w:lang w:val="ro-RO" w:eastAsia="ro-RO"/>
        </w:rPr>
        <w:t>Art. 3</w:t>
      </w:r>
      <w:r w:rsidRPr="00E71797">
        <w:rPr>
          <w:rFonts w:ascii="Times New Roman" w:eastAsia="Times New Roman" w:hAnsi="Times New Roman" w:cs="Times New Roman"/>
          <w:color w:val="000000" w:themeColor="text1"/>
          <w:sz w:val="24"/>
          <w:szCs w:val="24"/>
          <w:lang w:val="ro-RO" w:eastAsia="ro-RO"/>
        </w:rPr>
        <w:t xml:space="preserve"> - În cazul fondului forestier proprietate publică a statului, aprobarea actelor de punere în valoare </w:t>
      </w:r>
      <w:r w:rsidR="00C55DC9" w:rsidRPr="00E71797">
        <w:rPr>
          <w:rFonts w:ascii="Times New Roman" w:eastAsia="Times New Roman" w:hAnsi="Times New Roman" w:cs="Times New Roman"/>
          <w:color w:val="000000" w:themeColor="text1"/>
          <w:sz w:val="24"/>
          <w:szCs w:val="24"/>
          <w:lang w:val="ro-RO" w:eastAsia="ro-RO"/>
        </w:rPr>
        <w:t>pentru</w:t>
      </w:r>
      <w:r w:rsidR="00BF1613" w:rsidRPr="00E71797">
        <w:rPr>
          <w:rFonts w:ascii="Times New Roman" w:eastAsia="Times New Roman" w:hAnsi="Times New Roman" w:cs="Times New Roman"/>
          <w:color w:val="000000" w:themeColor="text1"/>
          <w:sz w:val="24"/>
          <w:szCs w:val="24"/>
          <w:lang w:val="ro-RO" w:eastAsia="ro-RO"/>
        </w:rPr>
        <w:t xml:space="preserve"> produse principale din tăieri care </w:t>
      </w:r>
      <w:r w:rsidR="00AD157C" w:rsidRPr="00E71797">
        <w:rPr>
          <w:rFonts w:ascii="Times New Roman" w:eastAsia="Times New Roman" w:hAnsi="Times New Roman" w:cs="Times New Roman"/>
          <w:color w:val="000000" w:themeColor="text1"/>
          <w:sz w:val="24"/>
          <w:szCs w:val="24"/>
          <w:lang w:val="ro-RO" w:eastAsia="ro-RO"/>
        </w:rPr>
        <w:t>promoveaz</w:t>
      </w:r>
      <w:r w:rsidR="00013944" w:rsidRPr="00E71797">
        <w:rPr>
          <w:rFonts w:ascii="Times New Roman" w:eastAsia="Times New Roman" w:hAnsi="Times New Roman" w:cs="Times New Roman"/>
          <w:color w:val="000000" w:themeColor="text1"/>
          <w:sz w:val="24"/>
          <w:szCs w:val="24"/>
          <w:lang w:val="ro-RO" w:eastAsia="ro-RO"/>
        </w:rPr>
        <w:t>ă</w:t>
      </w:r>
      <w:r w:rsidR="00BF1613" w:rsidRPr="00E71797">
        <w:rPr>
          <w:rFonts w:ascii="Times New Roman" w:eastAsia="Times New Roman" w:hAnsi="Times New Roman" w:cs="Times New Roman"/>
          <w:color w:val="000000" w:themeColor="text1"/>
          <w:sz w:val="24"/>
          <w:szCs w:val="24"/>
          <w:lang w:val="ro-RO" w:eastAsia="ro-RO"/>
        </w:rPr>
        <w:t xml:space="preserve"> regenerarea naturală a </w:t>
      </w:r>
      <w:proofErr w:type="spellStart"/>
      <w:r w:rsidR="00BF1613" w:rsidRPr="00E71797">
        <w:rPr>
          <w:rFonts w:ascii="Times New Roman" w:eastAsia="Times New Roman" w:hAnsi="Times New Roman" w:cs="Times New Roman"/>
          <w:color w:val="000000" w:themeColor="text1"/>
          <w:sz w:val="24"/>
          <w:szCs w:val="24"/>
          <w:lang w:val="ro-RO" w:eastAsia="ro-RO"/>
        </w:rPr>
        <w:t>arboretelor</w:t>
      </w:r>
      <w:proofErr w:type="spellEnd"/>
      <w:r w:rsidR="00BF1613" w:rsidRPr="00E71797">
        <w:rPr>
          <w:rFonts w:ascii="Times New Roman" w:eastAsia="Times New Roman" w:hAnsi="Times New Roman" w:cs="Times New Roman"/>
          <w:color w:val="000000" w:themeColor="text1"/>
          <w:sz w:val="24"/>
          <w:szCs w:val="24"/>
          <w:lang w:val="ro-RO" w:eastAsia="ro-RO"/>
        </w:rPr>
        <w:t xml:space="preserve"> și pentru produse accidentale suprapuse peste marcări inițiale, </w:t>
      </w:r>
      <w:r w:rsidRPr="00E71797">
        <w:rPr>
          <w:rFonts w:ascii="Times New Roman" w:eastAsia="Times New Roman" w:hAnsi="Times New Roman" w:cs="Times New Roman"/>
          <w:color w:val="000000" w:themeColor="text1"/>
          <w:sz w:val="24"/>
          <w:szCs w:val="24"/>
          <w:lang w:val="ro-RO" w:eastAsia="ro-RO"/>
        </w:rPr>
        <w:t xml:space="preserve">se face potrivit competenţelor aprobate de Consiliul de administraţie al Regiei Naţionale a Pădurilor </w:t>
      </w:r>
      <w:r w:rsidR="00C55DC9" w:rsidRPr="00E71797">
        <w:rPr>
          <w:rFonts w:ascii="Times New Roman" w:eastAsia="Times New Roman" w:hAnsi="Times New Roman" w:cs="Times New Roman"/>
          <w:color w:val="000000" w:themeColor="text1"/>
          <w:sz w:val="24"/>
          <w:szCs w:val="24"/>
          <w:lang w:val="ro-RO" w:eastAsia="ro-RO"/>
        </w:rPr>
        <w:t>–</w:t>
      </w:r>
      <w:r w:rsidRPr="00E71797">
        <w:rPr>
          <w:rFonts w:ascii="Times New Roman" w:eastAsia="Times New Roman" w:hAnsi="Times New Roman" w:cs="Times New Roman"/>
          <w:color w:val="000000" w:themeColor="text1"/>
          <w:sz w:val="24"/>
          <w:szCs w:val="24"/>
          <w:lang w:val="ro-RO" w:eastAsia="ro-RO"/>
        </w:rPr>
        <w:t xml:space="preserve"> Romsilva</w:t>
      </w:r>
      <w:r w:rsidR="00C55DC9" w:rsidRPr="00E71797">
        <w:rPr>
          <w:rFonts w:ascii="Times New Roman" w:eastAsia="Times New Roman" w:hAnsi="Times New Roman" w:cs="Times New Roman"/>
          <w:color w:val="000000" w:themeColor="text1"/>
          <w:sz w:val="24"/>
          <w:szCs w:val="24"/>
          <w:lang w:val="ro-RO" w:eastAsia="ro-RO"/>
        </w:rPr>
        <w:t xml:space="preserve">, </w:t>
      </w:r>
      <w:r w:rsidR="00C37689" w:rsidRPr="00E71797">
        <w:rPr>
          <w:rFonts w:ascii="Times New Roman" w:eastAsia="Times New Roman" w:hAnsi="Times New Roman" w:cs="Times New Roman"/>
          <w:color w:val="000000" w:themeColor="text1"/>
          <w:sz w:val="24"/>
          <w:szCs w:val="24"/>
          <w:lang w:val="ro-RO" w:eastAsia="ro-RO"/>
        </w:rPr>
        <w:t xml:space="preserve">de Consiliul de administrație al Regiei Autonome „Administrația Patrimoniului Protocolului de Stat”, respectiv de către Comitetul de direcție al Institutului Național de Cercetare – Dezvoltare „Marin </w:t>
      </w:r>
      <w:proofErr w:type="spellStart"/>
      <w:r w:rsidR="00C37689" w:rsidRPr="00E71797">
        <w:rPr>
          <w:rFonts w:ascii="Times New Roman" w:eastAsia="Times New Roman" w:hAnsi="Times New Roman" w:cs="Times New Roman"/>
          <w:color w:val="000000" w:themeColor="text1"/>
          <w:sz w:val="24"/>
          <w:szCs w:val="24"/>
          <w:lang w:val="ro-RO" w:eastAsia="ro-RO"/>
        </w:rPr>
        <w:t>Drăcea</w:t>
      </w:r>
      <w:proofErr w:type="spellEnd"/>
      <w:r w:rsidR="00C37689" w:rsidRPr="00E71797">
        <w:rPr>
          <w:rFonts w:ascii="Times New Roman" w:eastAsia="Times New Roman" w:hAnsi="Times New Roman" w:cs="Times New Roman"/>
          <w:color w:val="000000" w:themeColor="text1"/>
          <w:sz w:val="24"/>
          <w:szCs w:val="24"/>
          <w:lang w:val="ro-RO" w:eastAsia="ro-RO"/>
        </w:rPr>
        <w:t>”, după caz.</w:t>
      </w:r>
    </w:p>
    <w:p w:rsidR="00885A45" w:rsidRPr="0087001A" w:rsidRDefault="003C52B7" w:rsidP="00885A45">
      <w:pPr>
        <w:spacing w:after="0"/>
        <w:ind w:firstLine="284"/>
        <w:jc w:val="both"/>
        <w:rPr>
          <w:rFonts w:ascii="Times New Roman" w:eastAsia="Times New Roman" w:hAnsi="Times New Roman" w:cs="Times New Roman"/>
          <w:color w:val="FF0000"/>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 xml:space="preserve">Art. 4. </w:t>
      </w:r>
      <w:r w:rsidRPr="00E71797">
        <w:rPr>
          <w:rFonts w:ascii="Times New Roman" w:eastAsia="Times New Roman" w:hAnsi="Times New Roman" w:cs="Times New Roman"/>
          <w:b/>
          <w:bCs/>
          <w:color w:val="008000"/>
          <w:sz w:val="24"/>
          <w:szCs w:val="24"/>
          <w:lang w:val="ro-RO" w:eastAsia="ro-RO"/>
        </w:rPr>
        <w:t>-</w:t>
      </w:r>
      <w:r w:rsidRPr="00E71797">
        <w:rPr>
          <w:rFonts w:ascii="Times New Roman" w:eastAsia="Times New Roman" w:hAnsi="Times New Roman" w:cs="Times New Roman"/>
          <w:color w:val="000000"/>
          <w:sz w:val="24"/>
          <w:szCs w:val="24"/>
          <w:lang w:val="ro-RO" w:eastAsia="ro-RO"/>
        </w:rPr>
        <w:t xml:space="preserve">   </w:t>
      </w:r>
      <w:r w:rsidR="00AD157C" w:rsidRPr="00E71797">
        <w:rPr>
          <w:rFonts w:ascii="Times New Roman" w:eastAsia="Times New Roman" w:hAnsi="Times New Roman" w:cs="Times New Roman"/>
          <w:sz w:val="24"/>
          <w:szCs w:val="24"/>
          <w:lang w:val="ro-RO" w:eastAsia="ro-RO"/>
        </w:rPr>
        <w:t>A</w:t>
      </w:r>
      <w:r w:rsidRPr="00E71797">
        <w:rPr>
          <w:rFonts w:ascii="Times New Roman" w:eastAsia="Times New Roman" w:hAnsi="Times New Roman" w:cs="Times New Roman"/>
          <w:color w:val="000000"/>
          <w:sz w:val="24"/>
          <w:szCs w:val="24"/>
          <w:lang w:val="ro-RO" w:eastAsia="ro-RO"/>
        </w:rPr>
        <w:t>ctele de punere în valoare aprobate se înregistrează în Registrul actelor de punere în valoare al ocolului silvic respectiv</w:t>
      </w:r>
      <w:r w:rsidR="00013944" w:rsidRPr="00E71797">
        <w:rPr>
          <w:rFonts w:ascii="Times New Roman" w:eastAsia="Times New Roman" w:hAnsi="Times New Roman" w:cs="Times New Roman"/>
          <w:color w:val="000000"/>
          <w:sz w:val="24"/>
          <w:szCs w:val="24"/>
          <w:lang w:val="ro-RO" w:eastAsia="ro-RO"/>
        </w:rPr>
        <w:t xml:space="preserve">, al </w:t>
      </w:r>
      <w:r w:rsidR="00013944" w:rsidRPr="00535835">
        <w:rPr>
          <w:rFonts w:ascii="Times New Roman" w:eastAsia="Times New Roman" w:hAnsi="Times New Roman" w:cs="Times New Roman"/>
          <w:color w:val="000000" w:themeColor="text1"/>
          <w:sz w:val="24"/>
          <w:szCs w:val="24"/>
          <w:lang w:val="ro-RO" w:eastAsia="ro-RO"/>
        </w:rPr>
        <w:t xml:space="preserve">cărui model este </w:t>
      </w:r>
      <w:r w:rsidRPr="00535835">
        <w:rPr>
          <w:rFonts w:ascii="Times New Roman" w:eastAsia="Times New Roman" w:hAnsi="Times New Roman" w:cs="Times New Roman"/>
          <w:color w:val="000000" w:themeColor="text1"/>
          <w:sz w:val="24"/>
          <w:szCs w:val="24"/>
          <w:lang w:val="ro-RO" w:eastAsia="ro-RO"/>
        </w:rPr>
        <w:t xml:space="preserve">prevăzut în </w:t>
      </w:r>
      <w:r w:rsidR="00013944" w:rsidRPr="00535835">
        <w:rPr>
          <w:rFonts w:ascii="Times New Roman" w:eastAsia="Times New Roman" w:hAnsi="Times New Roman" w:cs="Times New Roman"/>
          <w:color w:val="000000" w:themeColor="text1"/>
          <w:sz w:val="24"/>
          <w:szCs w:val="24"/>
          <w:lang w:val="ro-RO" w:eastAsia="ro-RO"/>
        </w:rPr>
        <w:t>a</w:t>
      </w:r>
      <w:r w:rsidRPr="00535835">
        <w:rPr>
          <w:rFonts w:ascii="Times New Roman" w:eastAsia="Times New Roman" w:hAnsi="Times New Roman" w:cs="Times New Roman"/>
          <w:color w:val="000000" w:themeColor="text1"/>
          <w:sz w:val="24"/>
          <w:szCs w:val="24"/>
          <w:lang w:val="ro-RO" w:eastAsia="ro-RO"/>
        </w:rPr>
        <w:t>nexa nr. 2 la prezenta procedură.</w:t>
      </w:r>
    </w:p>
    <w:p w:rsidR="00862839" w:rsidRPr="00E71797" w:rsidRDefault="00013944" w:rsidP="00862839">
      <w:pPr>
        <w:spacing w:after="0"/>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 xml:space="preserve">    </w:t>
      </w:r>
      <w:r w:rsidR="00862839" w:rsidRPr="00E71797">
        <w:rPr>
          <w:rFonts w:ascii="Times New Roman" w:eastAsia="Times New Roman" w:hAnsi="Times New Roman" w:cs="Times New Roman"/>
          <w:b/>
          <w:bCs/>
          <w:color w:val="000000" w:themeColor="text1"/>
          <w:sz w:val="24"/>
          <w:szCs w:val="24"/>
          <w:lang w:val="ro-RO" w:eastAsia="ro-RO"/>
        </w:rPr>
        <w:t>Art. 5</w:t>
      </w:r>
      <w:r w:rsidR="00C55DC9" w:rsidRPr="00E71797">
        <w:rPr>
          <w:rFonts w:ascii="Times New Roman" w:eastAsia="Times New Roman" w:hAnsi="Times New Roman" w:cs="Times New Roman"/>
          <w:bCs/>
          <w:color w:val="000000" w:themeColor="text1"/>
          <w:sz w:val="24"/>
          <w:szCs w:val="24"/>
          <w:lang w:val="ro-RO" w:eastAsia="ro-RO"/>
        </w:rPr>
        <w:t xml:space="preserve">- </w:t>
      </w:r>
      <w:r w:rsidR="00E07A60" w:rsidRPr="00E71797">
        <w:rPr>
          <w:rFonts w:ascii="Times New Roman" w:eastAsia="Times New Roman" w:hAnsi="Times New Roman" w:cs="Times New Roman"/>
          <w:bCs/>
          <w:color w:val="000000" w:themeColor="text1"/>
          <w:sz w:val="24"/>
          <w:szCs w:val="24"/>
          <w:lang w:val="ro-RO" w:eastAsia="ro-RO"/>
        </w:rPr>
        <w:t xml:space="preserve">(1) </w:t>
      </w:r>
      <w:r w:rsidR="00A540DE" w:rsidRPr="00E71797">
        <w:rPr>
          <w:rFonts w:ascii="Times New Roman" w:eastAsia="Times New Roman" w:hAnsi="Times New Roman" w:cs="Times New Roman"/>
          <w:bCs/>
          <w:color w:val="000000" w:themeColor="text1"/>
          <w:sz w:val="24"/>
          <w:szCs w:val="24"/>
          <w:lang w:val="ro-RO" w:eastAsia="ro-RO"/>
        </w:rPr>
        <w:t xml:space="preserve">Pentru actele de </w:t>
      </w:r>
      <w:r w:rsidR="00A540DE" w:rsidRPr="00E71797">
        <w:rPr>
          <w:rFonts w:ascii="Times New Roman" w:eastAsia="Times New Roman" w:hAnsi="Times New Roman" w:cs="Times New Roman"/>
          <w:color w:val="000000" w:themeColor="text1"/>
          <w:sz w:val="24"/>
          <w:szCs w:val="24"/>
          <w:lang w:val="ro-RO" w:eastAsia="ro-RO"/>
        </w:rPr>
        <w:t xml:space="preserve"> punere în valoare pentru produse accidentale</w:t>
      </w:r>
      <w:r w:rsidR="00C23F99" w:rsidRPr="00E71797">
        <w:rPr>
          <w:rFonts w:ascii="Times New Roman" w:eastAsia="Times New Roman" w:hAnsi="Times New Roman" w:cs="Times New Roman"/>
          <w:color w:val="000000" w:themeColor="text1"/>
          <w:sz w:val="24"/>
          <w:szCs w:val="24"/>
          <w:lang w:val="ro-RO" w:eastAsia="ro-RO"/>
        </w:rPr>
        <w:t>,</w:t>
      </w:r>
      <w:r w:rsidR="00C23F99" w:rsidRPr="00E71797">
        <w:rPr>
          <w:rFonts w:ascii="Times New Roman" w:eastAsia="Times New Roman" w:hAnsi="Times New Roman" w:cs="Times New Roman"/>
          <w:bCs/>
          <w:color w:val="000000" w:themeColor="text1"/>
          <w:sz w:val="24"/>
          <w:szCs w:val="24"/>
          <w:lang w:val="ro-RO" w:eastAsia="ro-RO"/>
        </w:rPr>
        <w:t xml:space="preserve"> cu excepţia celor aferente instalaţiilor de scos apropiat</w:t>
      </w:r>
      <w:r w:rsidR="00A540DE" w:rsidRPr="00E71797">
        <w:rPr>
          <w:rFonts w:ascii="Times New Roman" w:eastAsia="Times New Roman" w:hAnsi="Times New Roman" w:cs="Times New Roman"/>
          <w:color w:val="000000" w:themeColor="text1"/>
          <w:sz w:val="24"/>
          <w:szCs w:val="24"/>
          <w:lang w:val="ro-RO" w:eastAsia="ro-RO"/>
        </w:rPr>
        <w:t xml:space="preserve">, constituite în </w:t>
      </w:r>
      <w:proofErr w:type="spellStart"/>
      <w:r w:rsidR="00A540DE" w:rsidRPr="00E71797">
        <w:rPr>
          <w:rFonts w:ascii="Times New Roman" w:eastAsia="Times New Roman" w:hAnsi="Times New Roman" w:cs="Times New Roman"/>
          <w:color w:val="000000" w:themeColor="text1"/>
          <w:sz w:val="24"/>
          <w:szCs w:val="24"/>
          <w:lang w:val="ro-RO" w:eastAsia="ro-RO"/>
        </w:rPr>
        <w:t>arborete</w:t>
      </w:r>
      <w:proofErr w:type="spellEnd"/>
      <w:r w:rsidR="00A540DE" w:rsidRPr="00E71797">
        <w:rPr>
          <w:rFonts w:ascii="Times New Roman" w:eastAsia="Times New Roman" w:hAnsi="Times New Roman" w:cs="Times New Roman"/>
          <w:color w:val="000000" w:themeColor="text1"/>
          <w:sz w:val="24"/>
          <w:szCs w:val="24"/>
          <w:lang w:val="ro-RO" w:eastAsia="ro-RO"/>
        </w:rPr>
        <w:t xml:space="preserve"> afectate de factori biotici şi abiotici, inclusiv cele suprapuse </w:t>
      </w:r>
      <w:r w:rsidR="00A540DE" w:rsidRPr="00E71797">
        <w:rPr>
          <w:rFonts w:ascii="Times New Roman" w:eastAsia="Times New Roman" w:hAnsi="Times New Roman" w:cs="Times New Roman"/>
          <w:color w:val="000000" w:themeColor="text1"/>
          <w:sz w:val="24"/>
          <w:szCs w:val="24"/>
          <w:lang w:val="ro-RO" w:eastAsia="ro-RO"/>
        </w:rPr>
        <w:lastRenderedPageBreak/>
        <w:t xml:space="preserve">peste marcări </w:t>
      </w:r>
      <w:proofErr w:type="spellStart"/>
      <w:r w:rsidR="00A540DE" w:rsidRPr="00E71797">
        <w:rPr>
          <w:rFonts w:ascii="Times New Roman" w:eastAsia="Times New Roman" w:hAnsi="Times New Roman" w:cs="Times New Roman"/>
          <w:color w:val="000000" w:themeColor="text1"/>
          <w:sz w:val="24"/>
          <w:szCs w:val="24"/>
          <w:lang w:val="ro-RO" w:eastAsia="ro-RO"/>
        </w:rPr>
        <w:t>iniţiale</w:t>
      </w:r>
      <w:proofErr w:type="spellEnd"/>
      <w:r w:rsidR="00A540DE" w:rsidRPr="00E71797">
        <w:rPr>
          <w:rFonts w:ascii="Times New Roman" w:eastAsia="Times New Roman" w:hAnsi="Times New Roman" w:cs="Times New Roman"/>
          <w:color w:val="000000" w:themeColor="text1"/>
          <w:sz w:val="24"/>
          <w:szCs w:val="24"/>
          <w:lang w:val="ro-RO" w:eastAsia="ro-RO"/>
        </w:rPr>
        <w:t>,</w:t>
      </w:r>
      <w:r w:rsidRPr="00E71797">
        <w:rPr>
          <w:rFonts w:ascii="Times New Roman" w:eastAsia="Times New Roman" w:hAnsi="Times New Roman" w:cs="Times New Roman"/>
          <w:color w:val="000000" w:themeColor="text1"/>
          <w:sz w:val="24"/>
          <w:szCs w:val="24"/>
          <w:lang w:val="ro-RO" w:eastAsia="ro-RO"/>
        </w:rPr>
        <w:t xml:space="preserve"> </w:t>
      </w:r>
      <w:r w:rsidR="00A540DE" w:rsidRPr="00E71797">
        <w:rPr>
          <w:rFonts w:ascii="Times New Roman" w:eastAsia="Times New Roman" w:hAnsi="Times New Roman" w:cs="Times New Roman"/>
          <w:color w:val="000000" w:themeColor="text1"/>
          <w:sz w:val="24"/>
          <w:szCs w:val="24"/>
          <w:lang w:val="ro-RO" w:eastAsia="ro-RO"/>
        </w:rPr>
        <w:t>a</w:t>
      </w:r>
      <w:r w:rsidR="00862839" w:rsidRPr="00E71797">
        <w:rPr>
          <w:rFonts w:ascii="Times New Roman" w:eastAsia="Times New Roman" w:hAnsi="Times New Roman" w:cs="Times New Roman"/>
          <w:bCs/>
          <w:color w:val="000000" w:themeColor="text1"/>
          <w:sz w:val="24"/>
          <w:szCs w:val="24"/>
          <w:lang w:val="ro-RO" w:eastAsia="ro-RO"/>
        </w:rPr>
        <w:t xml:space="preserve">nterior aprobării </w:t>
      </w:r>
      <w:r w:rsidR="00A540DE" w:rsidRPr="00E71797">
        <w:rPr>
          <w:rFonts w:ascii="Times New Roman" w:eastAsia="Times New Roman" w:hAnsi="Times New Roman" w:cs="Times New Roman"/>
          <w:bCs/>
          <w:color w:val="000000" w:themeColor="text1"/>
          <w:sz w:val="24"/>
          <w:szCs w:val="24"/>
          <w:lang w:val="ro-RO" w:eastAsia="ro-RO"/>
        </w:rPr>
        <w:t>potrivit</w:t>
      </w:r>
      <w:r w:rsidR="00862839" w:rsidRPr="00E71797">
        <w:rPr>
          <w:rFonts w:ascii="Times New Roman" w:eastAsia="Times New Roman" w:hAnsi="Times New Roman" w:cs="Times New Roman"/>
          <w:bCs/>
          <w:color w:val="000000" w:themeColor="text1"/>
          <w:sz w:val="24"/>
          <w:szCs w:val="24"/>
          <w:lang w:val="ro-RO" w:eastAsia="ro-RO"/>
        </w:rPr>
        <w:t xml:space="preserve"> competențelor prevăzute la art. 2 și art. 3,  </w:t>
      </w:r>
      <w:r w:rsidR="00862839" w:rsidRPr="00E71797">
        <w:rPr>
          <w:rFonts w:ascii="Times New Roman" w:eastAsia="Times New Roman" w:hAnsi="Times New Roman" w:cs="Times New Roman"/>
          <w:color w:val="000000" w:themeColor="text1"/>
          <w:sz w:val="24"/>
          <w:szCs w:val="24"/>
          <w:lang w:val="ro-RO" w:eastAsia="ro-RO"/>
        </w:rPr>
        <w:t xml:space="preserve">se  </w:t>
      </w:r>
      <w:r w:rsidRPr="00E71797">
        <w:rPr>
          <w:rFonts w:ascii="Times New Roman" w:eastAsia="Times New Roman" w:hAnsi="Times New Roman" w:cs="Times New Roman"/>
          <w:color w:val="000000" w:themeColor="text1"/>
          <w:sz w:val="24"/>
          <w:szCs w:val="24"/>
          <w:lang w:val="ro-RO" w:eastAsia="ro-RO"/>
        </w:rPr>
        <w:t xml:space="preserve">instituie următoarea </w:t>
      </w:r>
      <w:r w:rsidR="00862839" w:rsidRPr="00E71797">
        <w:rPr>
          <w:rFonts w:ascii="Times New Roman" w:eastAsia="Times New Roman" w:hAnsi="Times New Roman" w:cs="Times New Roman"/>
          <w:color w:val="000000" w:themeColor="text1"/>
          <w:sz w:val="24"/>
          <w:szCs w:val="24"/>
          <w:lang w:val="ro-RO" w:eastAsia="ro-RO"/>
        </w:rPr>
        <w:t>proced</w:t>
      </w:r>
      <w:r w:rsidRPr="00E71797">
        <w:rPr>
          <w:rFonts w:ascii="Times New Roman" w:eastAsia="Times New Roman" w:hAnsi="Times New Roman" w:cs="Times New Roman"/>
          <w:color w:val="000000" w:themeColor="text1"/>
          <w:sz w:val="24"/>
          <w:szCs w:val="24"/>
          <w:lang w:val="ro-RO" w:eastAsia="ro-RO"/>
        </w:rPr>
        <w:t>ură</w:t>
      </w:r>
      <w:r w:rsidR="00862839" w:rsidRPr="00E71797">
        <w:rPr>
          <w:rFonts w:ascii="Times New Roman" w:eastAsia="Times New Roman" w:hAnsi="Times New Roman" w:cs="Times New Roman"/>
          <w:color w:val="000000" w:themeColor="text1"/>
          <w:sz w:val="24"/>
          <w:szCs w:val="24"/>
          <w:lang w:val="ro-RO" w:eastAsia="ro-RO"/>
        </w:rPr>
        <w:t>:</w:t>
      </w:r>
    </w:p>
    <w:p w:rsidR="00862839" w:rsidRPr="00E71797" w:rsidRDefault="0002389D" w:rsidP="00CA295A">
      <w:pPr>
        <w:pStyle w:val="ListParagraph"/>
        <w:numPr>
          <w:ilvl w:val="0"/>
          <w:numId w:val="4"/>
        </w:numPr>
        <w:tabs>
          <w:tab w:val="left" w:pos="993"/>
        </w:tabs>
        <w:spacing w:after="0"/>
        <w:ind w:left="142" w:firstLine="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ocolul silvic transmite structurii teritoriale</w:t>
      </w:r>
      <w:r w:rsidR="00C23F99" w:rsidRPr="00E71797">
        <w:rPr>
          <w:rFonts w:ascii="Times New Roman" w:eastAsia="Times New Roman" w:hAnsi="Times New Roman" w:cs="Times New Roman"/>
          <w:color w:val="000000" w:themeColor="text1"/>
          <w:sz w:val="24"/>
          <w:szCs w:val="24"/>
          <w:lang w:val="ro-RO" w:eastAsia="ro-RO"/>
        </w:rPr>
        <w:t xml:space="preserve"> </w:t>
      </w:r>
      <w:r w:rsidRPr="00E71797">
        <w:rPr>
          <w:rFonts w:ascii="Times New Roman" w:eastAsia="Times New Roman" w:hAnsi="Times New Roman" w:cs="Times New Roman"/>
          <w:color w:val="000000" w:themeColor="text1"/>
          <w:sz w:val="24"/>
          <w:szCs w:val="24"/>
          <w:lang w:val="ro-RO" w:eastAsia="ro-RO"/>
        </w:rPr>
        <w:t xml:space="preserve">de specialitate a autorității publice centrale care răspunde de silvicultură, printr-o notificare, actul de punere în valoare elaborat în stadiul „VERIFICAT”din SUMAL, </w:t>
      </w:r>
      <w:r w:rsidR="00862839" w:rsidRPr="00E71797">
        <w:rPr>
          <w:rFonts w:ascii="Times New Roman" w:eastAsia="Times New Roman" w:hAnsi="Times New Roman" w:cs="Times New Roman"/>
          <w:color w:val="000000" w:themeColor="text1"/>
          <w:sz w:val="24"/>
          <w:szCs w:val="24"/>
          <w:lang w:val="ro-RO" w:eastAsia="ro-RO"/>
        </w:rPr>
        <w:t>după efectuarea și verificarea lucrărilor de evaluare.</w:t>
      </w:r>
    </w:p>
    <w:p w:rsidR="00862839" w:rsidRPr="00E71797" w:rsidRDefault="00862839" w:rsidP="00CA295A">
      <w:pPr>
        <w:pStyle w:val="ListParagraph"/>
        <w:numPr>
          <w:ilvl w:val="0"/>
          <w:numId w:val="4"/>
        </w:numPr>
        <w:tabs>
          <w:tab w:val="left" w:pos="993"/>
        </w:tabs>
        <w:spacing w:after="0"/>
        <w:ind w:left="142" w:firstLine="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structura teritorială </w:t>
      </w:r>
      <w:r w:rsidR="00C55DC9" w:rsidRPr="00E71797">
        <w:rPr>
          <w:rFonts w:ascii="Times New Roman" w:eastAsia="Times New Roman" w:hAnsi="Times New Roman" w:cs="Times New Roman"/>
          <w:color w:val="000000" w:themeColor="text1"/>
          <w:sz w:val="24"/>
          <w:szCs w:val="24"/>
          <w:lang w:val="ro-RO" w:eastAsia="ro-RO"/>
        </w:rPr>
        <w:t xml:space="preserve">de specialitate </w:t>
      </w:r>
      <w:r w:rsidRPr="00E71797">
        <w:rPr>
          <w:rFonts w:ascii="Times New Roman" w:eastAsia="Times New Roman" w:hAnsi="Times New Roman" w:cs="Times New Roman"/>
          <w:color w:val="000000" w:themeColor="text1"/>
          <w:sz w:val="24"/>
          <w:szCs w:val="24"/>
          <w:lang w:val="ro-RO" w:eastAsia="ro-RO"/>
        </w:rPr>
        <w:t>a autorității publice centrale care răspunde de silvicultură  verific</w:t>
      </w:r>
      <w:r w:rsidR="00013944" w:rsidRPr="00E71797">
        <w:rPr>
          <w:rFonts w:ascii="Times New Roman" w:eastAsia="Times New Roman" w:hAnsi="Times New Roman" w:cs="Times New Roman"/>
          <w:color w:val="000000" w:themeColor="text1"/>
          <w:sz w:val="24"/>
          <w:szCs w:val="24"/>
          <w:lang w:val="ro-RO" w:eastAsia="ro-RO"/>
        </w:rPr>
        <w:t>ă</w:t>
      </w:r>
      <w:r w:rsidRPr="00E71797">
        <w:rPr>
          <w:rFonts w:ascii="Times New Roman" w:eastAsia="Times New Roman" w:hAnsi="Times New Roman" w:cs="Times New Roman"/>
          <w:color w:val="000000" w:themeColor="text1"/>
          <w:sz w:val="24"/>
          <w:szCs w:val="24"/>
          <w:lang w:val="ro-RO" w:eastAsia="ro-RO"/>
        </w:rPr>
        <w:t xml:space="preserve"> actele de punere în valoare, cel puțin cu privire la natura produsului și </w:t>
      </w:r>
      <w:r w:rsidR="00013944" w:rsidRPr="00E71797">
        <w:rPr>
          <w:rFonts w:ascii="Times New Roman" w:eastAsia="Times New Roman" w:hAnsi="Times New Roman" w:cs="Times New Roman"/>
          <w:color w:val="000000" w:themeColor="text1"/>
          <w:sz w:val="24"/>
          <w:szCs w:val="24"/>
          <w:lang w:val="ro-RO" w:eastAsia="ro-RO"/>
        </w:rPr>
        <w:t xml:space="preserve">la </w:t>
      </w:r>
      <w:r w:rsidRPr="00E71797">
        <w:rPr>
          <w:rFonts w:ascii="Times New Roman" w:eastAsia="Times New Roman" w:hAnsi="Times New Roman" w:cs="Times New Roman"/>
          <w:color w:val="000000" w:themeColor="text1"/>
          <w:sz w:val="24"/>
          <w:szCs w:val="24"/>
          <w:lang w:val="ro-RO" w:eastAsia="ro-RO"/>
        </w:rPr>
        <w:t>amplasament, în termen de cel mult 15 zile calendaristice de la înregistrarea notificării prevăzute la lit. a).</w:t>
      </w:r>
    </w:p>
    <w:p w:rsidR="00862839" w:rsidRPr="00E71797" w:rsidRDefault="00635B99" w:rsidP="00CA295A">
      <w:pPr>
        <w:pStyle w:val="ListParagraph"/>
        <w:numPr>
          <w:ilvl w:val="0"/>
          <w:numId w:val="4"/>
        </w:numPr>
        <w:tabs>
          <w:tab w:val="left" w:pos="993"/>
        </w:tabs>
        <w:spacing w:after="0"/>
        <w:ind w:left="142" w:firstLine="567"/>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pentru actele de punere în valoare verificate potrivit prevederilor de la lit. b), conducătorul structurii teritoriale a autorității publice centrale care răspunde de silvicultură emite aviz favorabil pentru aprobarea actului sau  dispune refacerea</w:t>
      </w:r>
      <w:r w:rsidR="00A43A24" w:rsidRPr="00E71797">
        <w:rPr>
          <w:rFonts w:ascii="Times New Roman" w:eastAsia="Times New Roman" w:hAnsi="Times New Roman" w:cs="Times New Roman"/>
          <w:color w:val="000000" w:themeColor="text1"/>
          <w:sz w:val="24"/>
          <w:szCs w:val="24"/>
          <w:lang w:val="ro-RO" w:eastAsia="ro-RO"/>
        </w:rPr>
        <w:t xml:space="preserve"> parțială</w:t>
      </w:r>
      <w:r w:rsidRPr="00E71797">
        <w:rPr>
          <w:rFonts w:ascii="Times New Roman" w:eastAsia="Times New Roman" w:hAnsi="Times New Roman" w:cs="Times New Roman"/>
          <w:color w:val="000000" w:themeColor="text1"/>
          <w:sz w:val="24"/>
          <w:szCs w:val="24"/>
          <w:lang w:val="ro-RO" w:eastAsia="ro-RO"/>
        </w:rPr>
        <w:t xml:space="preserve">/anularea </w:t>
      </w:r>
      <w:r w:rsidR="00A43A24" w:rsidRPr="00E71797">
        <w:rPr>
          <w:rFonts w:ascii="Times New Roman" w:eastAsia="Times New Roman" w:hAnsi="Times New Roman" w:cs="Times New Roman"/>
          <w:color w:val="000000" w:themeColor="text1"/>
          <w:sz w:val="24"/>
          <w:szCs w:val="24"/>
          <w:lang w:val="ro-RO" w:eastAsia="ro-RO"/>
        </w:rPr>
        <w:t xml:space="preserve">integrală a </w:t>
      </w:r>
      <w:r w:rsidR="00CE5B72" w:rsidRPr="00E71797">
        <w:rPr>
          <w:rFonts w:ascii="Times New Roman" w:eastAsia="Times New Roman" w:hAnsi="Times New Roman" w:cs="Times New Roman"/>
          <w:color w:val="000000" w:themeColor="text1"/>
          <w:sz w:val="24"/>
          <w:szCs w:val="24"/>
          <w:lang w:val="ro-RO" w:eastAsia="ro-RO"/>
        </w:rPr>
        <w:t>inventarierilor</w:t>
      </w:r>
      <w:r w:rsidRPr="00E71797">
        <w:rPr>
          <w:rFonts w:ascii="Times New Roman" w:eastAsia="Times New Roman" w:hAnsi="Times New Roman" w:cs="Times New Roman"/>
          <w:color w:val="000000" w:themeColor="text1"/>
          <w:sz w:val="24"/>
          <w:szCs w:val="24"/>
          <w:lang w:val="ro-RO" w:eastAsia="ro-RO"/>
        </w:rPr>
        <w:t xml:space="preserve">, cu </w:t>
      </w:r>
      <w:r w:rsidR="003C68BA" w:rsidRPr="00E71797">
        <w:rPr>
          <w:rFonts w:ascii="Times New Roman" w:eastAsia="Times New Roman" w:hAnsi="Times New Roman" w:cs="Times New Roman"/>
          <w:color w:val="000000" w:themeColor="text1"/>
          <w:sz w:val="24"/>
          <w:szCs w:val="24"/>
          <w:lang w:val="ro-RO" w:eastAsia="ro-RO"/>
        </w:rPr>
        <w:t>adoptarea măsurilor care se impun, inclusiv de sancționare a persoanelor vinovate, după caz.</w:t>
      </w:r>
    </w:p>
    <w:p w:rsidR="00862839" w:rsidRPr="0087001A" w:rsidRDefault="00E07A60" w:rsidP="00E07A60">
      <w:pPr>
        <w:spacing w:after="0"/>
        <w:ind w:firstLine="709"/>
        <w:jc w:val="both"/>
        <w:rPr>
          <w:rFonts w:ascii="Times New Roman" w:eastAsia="Times New Roman" w:hAnsi="Times New Roman" w:cs="Times New Roman"/>
          <w:b/>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(2) După 20 zile calendaristice de la data înregistrării notificării, a</w:t>
      </w:r>
      <w:r w:rsidR="009737E9" w:rsidRPr="00E71797">
        <w:rPr>
          <w:rFonts w:ascii="Times New Roman" w:eastAsia="Times New Roman" w:hAnsi="Times New Roman" w:cs="Times New Roman"/>
          <w:color w:val="000000" w:themeColor="text1"/>
          <w:sz w:val="24"/>
          <w:szCs w:val="24"/>
          <w:lang w:val="ro-RO" w:eastAsia="ro-RO"/>
        </w:rPr>
        <w:t xml:space="preserve">ctul de punere în valoare </w:t>
      </w:r>
      <w:r w:rsidRPr="00E71797">
        <w:rPr>
          <w:rFonts w:ascii="Times New Roman" w:eastAsia="Times New Roman" w:hAnsi="Times New Roman" w:cs="Times New Roman"/>
          <w:color w:val="000000" w:themeColor="text1"/>
          <w:sz w:val="24"/>
          <w:szCs w:val="24"/>
          <w:lang w:val="ro-RO" w:eastAsia="ro-RO"/>
        </w:rPr>
        <w:t xml:space="preserve">prevăzut la alin. (1) </w:t>
      </w:r>
      <w:r w:rsidR="009737E9" w:rsidRPr="00E71797">
        <w:rPr>
          <w:rFonts w:ascii="Times New Roman" w:eastAsia="Times New Roman" w:hAnsi="Times New Roman" w:cs="Times New Roman"/>
          <w:color w:val="000000" w:themeColor="text1"/>
          <w:sz w:val="24"/>
          <w:szCs w:val="24"/>
          <w:lang w:val="ro-RO" w:eastAsia="ro-RO"/>
        </w:rPr>
        <w:t>poate fi aprobat conform competențelor stabilite prin prezenta procedură</w:t>
      </w:r>
      <w:r w:rsidR="003C68BA" w:rsidRPr="00E71797">
        <w:rPr>
          <w:rFonts w:ascii="Times New Roman" w:eastAsia="Times New Roman" w:hAnsi="Times New Roman" w:cs="Times New Roman"/>
          <w:color w:val="000000" w:themeColor="text1"/>
          <w:sz w:val="24"/>
          <w:szCs w:val="24"/>
          <w:lang w:val="ro-RO" w:eastAsia="ro-RO"/>
        </w:rPr>
        <w:t xml:space="preserve">, </w:t>
      </w:r>
      <w:r w:rsidR="009737E9" w:rsidRPr="0087001A">
        <w:rPr>
          <w:rFonts w:ascii="Times New Roman" w:eastAsia="Times New Roman" w:hAnsi="Times New Roman" w:cs="Times New Roman"/>
          <w:color w:val="000000" w:themeColor="text1"/>
          <w:sz w:val="24"/>
          <w:szCs w:val="24"/>
          <w:lang w:val="ro-RO" w:eastAsia="ro-RO"/>
        </w:rPr>
        <w:t xml:space="preserve">cu </w:t>
      </w:r>
      <w:proofErr w:type="spellStart"/>
      <w:r w:rsidR="009737E9" w:rsidRPr="0087001A">
        <w:rPr>
          <w:rFonts w:ascii="Times New Roman" w:eastAsia="Times New Roman" w:hAnsi="Times New Roman" w:cs="Times New Roman"/>
          <w:color w:val="000000" w:themeColor="text1"/>
          <w:sz w:val="24"/>
          <w:szCs w:val="24"/>
          <w:lang w:val="ro-RO" w:eastAsia="ro-RO"/>
        </w:rPr>
        <w:t>excepţia</w:t>
      </w:r>
      <w:proofErr w:type="spellEnd"/>
      <w:r w:rsidR="009737E9" w:rsidRPr="0087001A">
        <w:rPr>
          <w:rFonts w:ascii="Times New Roman" w:eastAsia="Times New Roman" w:hAnsi="Times New Roman" w:cs="Times New Roman"/>
          <w:color w:val="000000" w:themeColor="text1"/>
          <w:sz w:val="24"/>
          <w:szCs w:val="24"/>
          <w:lang w:val="ro-RO" w:eastAsia="ro-RO"/>
        </w:rPr>
        <w:t xml:space="preserve"> </w:t>
      </w:r>
      <w:r w:rsidR="00352A35" w:rsidRPr="0087001A">
        <w:rPr>
          <w:rFonts w:ascii="Times New Roman" w:eastAsia="Times New Roman" w:hAnsi="Times New Roman" w:cs="Times New Roman"/>
          <w:color w:val="000000" w:themeColor="text1"/>
          <w:sz w:val="24"/>
          <w:szCs w:val="24"/>
          <w:lang w:val="ro-RO" w:eastAsia="ro-RO"/>
        </w:rPr>
        <w:t xml:space="preserve">actelor de punere în valoare </w:t>
      </w:r>
      <w:r w:rsidR="00F15B86" w:rsidRPr="0087001A">
        <w:rPr>
          <w:rFonts w:ascii="Times New Roman" w:eastAsia="Times New Roman" w:hAnsi="Times New Roman" w:cs="Times New Roman"/>
          <w:color w:val="000000" w:themeColor="text1"/>
          <w:sz w:val="24"/>
          <w:szCs w:val="24"/>
          <w:lang w:val="ro-RO" w:eastAsia="ro-RO"/>
        </w:rPr>
        <w:t xml:space="preserve">întocmite necorespunzător, </w:t>
      </w:r>
      <w:r w:rsidR="00352A35" w:rsidRPr="0087001A">
        <w:rPr>
          <w:rFonts w:ascii="Times New Roman" w:eastAsia="Times New Roman" w:hAnsi="Times New Roman" w:cs="Times New Roman"/>
          <w:color w:val="000000" w:themeColor="text1"/>
          <w:sz w:val="24"/>
          <w:szCs w:val="24"/>
          <w:lang w:val="ro-RO" w:eastAsia="ro-RO"/>
        </w:rPr>
        <w:t xml:space="preserve">pentru care </w:t>
      </w:r>
      <w:r w:rsidR="003C68BA" w:rsidRPr="0087001A">
        <w:rPr>
          <w:rFonts w:ascii="Times New Roman" w:eastAsia="Times New Roman" w:hAnsi="Times New Roman" w:cs="Times New Roman"/>
          <w:color w:val="000000" w:themeColor="text1"/>
          <w:sz w:val="24"/>
          <w:szCs w:val="24"/>
          <w:lang w:val="ro-RO" w:eastAsia="ro-RO"/>
        </w:rPr>
        <w:t xml:space="preserve">structura teritorială a autorității publice centrale care răspunde de silvicultură </w:t>
      </w:r>
      <w:r w:rsidR="00756E15" w:rsidRPr="0087001A">
        <w:rPr>
          <w:rFonts w:ascii="Times New Roman" w:eastAsia="Times New Roman" w:hAnsi="Times New Roman" w:cs="Times New Roman"/>
          <w:color w:val="000000" w:themeColor="text1"/>
          <w:sz w:val="24"/>
          <w:szCs w:val="24"/>
          <w:lang w:val="ro-RO" w:eastAsia="ro-RO"/>
        </w:rPr>
        <w:t>stabilește data la care poate fi aprobat actul de punere în valoare</w:t>
      </w:r>
      <w:r w:rsidR="009737E9" w:rsidRPr="0087001A">
        <w:rPr>
          <w:rFonts w:ascii="Times New Roman" w:eastAsia="Times New Roman" w:hAnsi="Times New Roman" w:cs="Times New Roman"/>
          <w:color w:val="000000" w:themeColor="text1"/>
          <w:sz w:val="24"/>
          <w:szCs w:val="24"/>
          <w:lang w:val="ro-RO" w:eastAsia="ro-RO"/>
        </w:rPr>
        <w:t>.</w:t>
      </w:r>
    </w:p>
    <w:p w:rsidR="00862839" w:rsidRPr="00E71797" w:rsidRDefault="00862839" w:rsidP="00E07A60">
      <w:pPr>
        <w:spacing w:after="0"/>
        <w:ind w:firstLine="709"/>
        <w:jc w:val="both"/>
        <w:rPr>
          <w:rFonts w:ascii="Times New Roman" w:eastAsia="Times New Roman" w:hAnsi="Times New Roman" w:cs="Times New Roman"/>
          <w:strike/>
          <w:color w:val="FF0000"/>
          <w:sz w:val="24"/>
          <w:szCs w:val="24"/>
          <w:lang w:val="ro-RO" w:eastAsia="ro-RO"/>
        </w:rPr>
      </w:pPr>
    </w:p>
    <w:p w:rsidR="005672A6" w:rsidRPr="00E71797" w:rsidRDefault="000305E4" w:rsidP="003D67F4">
      <w:pPr>
        <w:spacing w:after="0"/>
        <w:ind w:firstLine="284"/>
        <w:jc w:val="both"/>
        <w:rPr>
          <w:rFonts w:ascii="Times New Roman" w:eastAsia="Times New Roman" w:hAnsi="Times New Roman" w:cs="Times New Roman"/>
          <w:b/>
          <w:color w:val="000000" w:themeColor="text1"/>
          <w:sz w:val="24"/>
          <w:szCs w:val="24"/>
          <w:u w:val="single"/>
          <w:lang w:val="ro-RO" w:eastAsia="ro-RO"/>
        </w:rPr>
      </w:pPr>
      <w:r w:rsidRPr="00E71797">
        <w:rPr>
          <w:rFonts w:ascii="Times New Roman" w:eastAsia="Times New Roman" w:hAnsi="Times New Roman" w:cs="Times New Roman"/>
          <w:b/>
          <w:color w:val="000000" w:themeColor="text1"/>
          <w:sz w:val="24"/>
          <w:szCs w:val="24"/>
          <w:u w:val="single"/>
          <w:lang w:val="ro-RO" w:eastAsia="ro-RO"/>
        </w:rPr>
        <w:t>C</w:t>
      </w:r>
      <w:r w:rsidR="005672A6" w:rsidRPr="00E71797">
        <w:rPr>
          <w:rFonts w:ascii="Times New Roman" w:eastAsia="Times New Roman" w:hAnsi="Times New Roman" w:cs="Times New Roman"/>
          <w:b/>
          <w:color w:val="000000" w:themeColor="text1"/>
          <w:sz w:val="24"/>
          <w:szCs w:val="24"/>
          <w:u w:val="single"/>
          <w:lang w:val="ro-RO" w:eastAsia="ro-RO"/>
        </w:rPr>
        <w:t>AP. II Modificarea actelor de punere în valoare</w:t>
      </w:r>
      <w:r w:rsidR="00FA17C3" w:rsidRPr="00E71797">
        <w:rPr>
          <w:rFonts w:ascii="Times New Roman" w:eastAsia="Times New Roman" w:hAnsi="Times New Roman" w:cs="Times New Roman"/>
          <w:b/>
          <w:color w:val="000000" w:themeColor="text1"/>
          <w:sz w:val="24"/>
          <w:szCs w:val="24"/>
          <w:u w:val="single"/>
          <w:lang w:val="ro-RO" w:eastAsia="ro-RO"/>
        </w:rPr>
        <w:t xml:space="preserve"> aprobate</w:t>
      </w:r>
    </w:p>
    <w:p w:rsidR="005672A6" w:rsidRPr="00E71797" w:rsidRDefault="005672A6" w:rsidP="003D67F4">
      <w:pPr>
        <w:spacing w:after="0"/>
        <w:ind w:firstLine="284"/>
        <w:jc w:val="both"/>
        <w:rPr>
          <w:rFonts w:ascii="Times New Roman" w:eastAsia="Times New Roman" w:hAnsi="Times New Roman" w:cs="Times New Roman"/>
          <w:b/>
          <w:color w:val="00B050"/>
          <w:sz w:val="24"/>
          <w:szCs w:val="24"/>
          <w:u w:val="single"/>
          <w:lang w:val="ro-RO" w:eastAsia="ro-RO"/>
        </w:rPr>
      </w:pPr>
    </w:p>
    <w:p w:rsidR="00A929E1" w:rsidRPr="00E71797" w:rsidRDefault="00F12A38" w:rsidP="003D67F4">
      <w:pPr>
        <w:spacing w:after="0"/>
        <w:jc w:val="both"/>
        <w:rPr>
          <w:rFonts w:ascii="Times New Roman" w:eastAsia="Times New Roman" w:hAnsi="Times New Roman" w:cs="Times New Roman"/>
          <w:color w:val="0070C0"/>
          <w:sz w:val="24"/>
          <w:szCs w:val="24"/>
          <w:lang w:val="ro-RO" w:eastAsia="ro-RO"/>
        </w:rPr>
      </w:pPr>
      <w:r w:rsidRPr="00E71797">
        <w:rPr>
          <w:rFonts w:ascii="Times New Roman" w:eastAsia="Times New Roman" w:hAnsi="Times New Roman" w:cs="Times New Roman"/>
          <w:b/>
          <w:bCs/>
          <w:color w:val="000000" w:themeColor="text1"/>
          <w:sz w:val="24"/>
          <w:szCs w:val="24"/>
          <w:lang w:val="ro-RO" w:eastAsia="ro-RO"/>
        </w:rPr>
        <w:t xml:space="preserve">       </w:t>
      </w:r>
      <w:r w:rsidR="00A929E1" w:rsidRPr="00E71797">
        <w:rPr>
          <w:rFonts w:ascii="Times New Roman" w:eastAsia="Times New Roman" w:hAnsi="Times New Roman" w:cs="Times New Roman"/>
          <w:b/>
          <w:bCs/>
          <w:color w:val="000000" w:themeColor="text1"/>
          <w:sz w:val="24"/>
          <w:szCs w:val="24"/>
          <w:lang w:val="ro-RO" w:eastAsia="ro-RO"/>
        </w:rPr>
        <w:t>Art. 5.</w:t>
      </w:r>
      <w:r w:rsidR="00A929E1" w:rsidRPr="00E71797">
        <w:rPr>
          <w:rFonts w:ascii="Times New Roman" w:eastAsia="Times New Roman" w:hAnsi="Times New Roman" w:cs="Times New Roman"/>
          <w:bCs/>
          <w:color w:val="000000" w:themeColor="text1"/>
          <w:sz w:val="24"/>
          <w:szCs w:val="24"/>
          <w:lang w:val="ro-RO" w:eastAsia="ro-RO"/>
        </w:rPr>
        <w:t xml:space="preserve"> -</w:t>
      </w:r>
      <w:r w:rsidR="005A4F59">
        <w:rPr>
          <w:rFonts w:ascii="Times New Roman" w:eastAsia="Times New Roman" w:hAnsi="Times New Roman" w:cs="Times New Roman"/>
          <w:bCs/>
          <w:color w:val="000000" w:themeColor="text1"/>
          <w:sz w:val="24"/>
          <w:szCs w:val="24"/>
          <w:lang w:val="ro-RO" w:eastAsia="ro-RO"/>
        </w:rPr>
        <w:t xml:space="preserve"> </w:t>
      </w:r>
      <w:r w:rsidR="00A929E1" w:rsidRPr="00E71797">
        <w:rPr>
          <w:rFonts w:ascii="Times New Roman" w:eastAsia="Times New Roman" w:hAnsi="Times New Roman" w:cs="Times New Roman"/>
          <w:bCs/>
          <w:color w:val="000000" w:themeColor="text1"/>
          <w:sz w:val="24"/>
          <w:szCs w:val="24"/>
          <w:lang w:val="ro-RO" w:eastAsia="ro-RO"/>
        </w:rPr>
        <w:t>(1)</w:t>
      </w:r>
      <w:r w:rsidR="00A929E1" w:rsidRPr="00E71797">
        <w:rPr>
          <w:rFonts w:ascii="Times New Roman" w:eastAsia="Times New Roman" w:hAnsi="Times New Roman" w:cs="Times New Roman"/>
          <w:color w:val="000000" w:themeColor="text1"/>
          <w:sz w:val="24"/>
          <w:szCs w:val="24"/>
          <w:lang w:val="ro-RO" w:eastAsia="ro-RO"/>
        </w:rPr>
        <w:t xml:space="preserve"> Modificarea unui act de punere în valoare este acţiunea de corectare a acestuia, care se realizează în cazuri justificate, în conformitate cu prevederile </w:t>
      </w:r>
      <w:r w:rsidR="00FA17C3" w:rsidRPr="00E71797">
        <w:rPr>
          <w:rFonts w:ascii="Times New Roman" w:eastAsia="Times New Roman" w:hAnsi="Times New Roman" w:cs="Times New Roman"/>
          <w:color w:val="000000" w:themeColor="text1"/>
          <w:sz w:val="24"/>
          <w:szCs w:val="24"/>
          <w:lang w:val="ro-RO" w:eastAsia="ro-RO"/>
        </w:rPr>
        <w:t>N</w:t>
      </w:r>
      <w:r w:rsidR="00A929E1" w:rsidRPr="00E71797">
        <w:rPr>
          <w:rFonts w:ascii="Times New Roman" w:eastAsia="Times New Roman" w:hAnsi="Times New Roman" w:cs="Times New Roman"/>
          <w:color w:val="000000" w:themeColor="text1"/>
          <w:sz w:val="24"/>
          <w:szCs w:val="24"/>
          <w:lang w:val="ro-RO" w:eastAsia="ro-RO"/>
        </w:rPr>
        <w:t xml:space="preserve">ormelor tehnice pentru evaluarea </w:t>
      </w:r>
      <w:r w:rsidR="00FA17C3" w:rsidRPr="00E71797">
        <w:rPr>
          <w:rFonts w:ascii="Times New Roman" w:eastAsia="Times New Roman" w:hAnsi="Times New Roman" w:cs="Times New Roman"/>
          <w:color w:val="000000" w:themeColor="text1"/>
          <w:sz w:val="24"/>
          <w:szCs w:val="24"/>
          <w:lang w:val="ro-RO" w:eastAsia="ro-RO"/>
        </w:rPr>
        <w:t xml:space="preserve">volumului de lemn destinat comercializării </w:t>
      </w:r>
      <w:r w:rsidR="00A929E1" w:rsidRPr="00E71797">
        <w:rPr>
          <w:rFonts w:ascii="Times New Roman" w:eastAsia="Times New Roman" w:hAnsi="Times New Roman" w:cs="Times New Roman"/>
          <w:color w:val="000000" w:themeColor="text1"/>
          <w:sz w:val="24"/>
          <w:szCs w:val="24"/>
          <w:lang w:val="ro-RO" w:eastAsia="ro-RO"/>
        </w:rPr>
        <w:t xml:space="preserve">şi/sau cu prevederile </w:t>
      </w:r>
      <w:r w:rsidR="00FA17C3" w:rsidRPr="00E71797">
        <w:rPr>
          <w:rFonts w:ascii="Times New Roman" w:eastAsia="Times New Roman" w:hAnsi="Times New Roman" w:cs="Times New Roman"/>
          <w:color w:val="000000" w:themeColor="text1"/>
          <w:sz w:val="24"/>
          <w:szCs w:val="24"/>
          <w:lang w:val="ro-RO" w:eastAsia="ro-RO"/>
        </w:rPr>
        <w:t>Instrucțiunilor privind termenele, modalitățile și perioadele de colectare, scoatere și transport al materialului lemnos, în vigoare.</w:t>
      </w:r>
    </w:p>
    <w:p w:rsidR="00A929E1" w:rsidRPr="00E71797" w:rsidRDefault="000305E4" w:rsidP="003D67F4">
      <w:pPr>
        <w:spacing w:after="0"/>
        <w:ind w:firstLine="284"/>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(2)</w:t>
      </w:r>
      <w:r w:rsidR="00F12A38" w:rsidRPr="00E71797">
        <w:rPr>
          <w:rFonts w:ascii="Times New Roman" w:eastAsia="Times New Roman" w:hAnsi="Times New Roman" w:cs="Times New Roman"/>
          <w:bCs/>
          <w:color w:val="000000" w:themeColor="text1"/>
          <w:sz w:val="24"/>
          <w:szCs w:val="24"/>
          <w:lang w:val="ro-RO" w:eastAsia="ro-RO"/>
        </w:rPr>
        <w:t xml:space="preserve"> </w:t>
      </w:r>
      <w:r w:rsidR="002F237E" w:rsidRPr="00E71797">
        <w:rPr>
          <w:rFonts w:ascii="Times New Roman" w:eastAsia="Times New Roman" w:hAnsi="Times New Roman" w:cs="Times New Roman"/>
          <w:color w:val="000000"/>
          <w:sz w:val="24"/>
          <w:szCs w:val="24"/>
          <w:lang w:val="ro-RO" w:eastAsia="ro-RO"/>
        </w:rPr>
        <w:t>Modificarea unui act de punere în valoare se efectuează în următoarele situaţii:</w:t>
      </w:r>
    </w:p>
    <w:p w:rsidR="000305E4" w:rsidRPr="00E71797" w:rsidRDefault="002F237E" w:rsidP="003D67F4">
      <w:pPr>
        <w:spacing w:after="0"/>
        <w:ind w:firstLine="284"/>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sz w:val="24"/>
          <w:szCs w:val="24"/>
          <w:lang w:val="ro-RO" w:eastAsia="ro-RO"/>
        </w:rPr>
        <w:t>a)</w:t>
      </w:r>
      <w:r w:rsidRPr="00E71797">
        <w:rPr>
          <w:rFonts w:ascii="Times New Roman" w:eastAsia="Times New Roman" w:hAnsi="Times New Roman" w:cs="Times New Roman"/>
          <w:color w:val="000000"/>
          <w:sz w:val="24"/>
          <w:szCs w:val="24"/>
          <w:lang w:val="ro-RO" w:eastAsia="ro-RO"/>
        </w:rPr>
        <w:t xml:space="preserve"> corectarea actului de punere în valoare </w:t>
      </w:r>
      <w:r w:rsidR="000305E4" w:rsidRPr="00E71797">
        <w:rPr>
          <w:rFonts w:ascii="Times New Roman" w:eastAsia="Times New Roman" w:hAnsi="Times New Roman" w:cs="Times New Roman"/>
          <w:color w:val="000000"/>
          <w:sz w:val="24"/>
          <w:szCs w:val="24"/>
          <w:lang w:val="ro-RO" w:eastAsia="ro-RO"/>
        </w:rPr>
        <w:t xml:space="preserve">pentru produsele accidentale rezultate din </w:t>
      </w:r>
      <w:proofErr w:type="spellStart"/>
      <w:r w:rsidR="000305E4" w:rsidRPr="00E71797">
        <w:rPr>
          <w:rFonts w:ascii="Times New Roman" w:eastAsia="Times New Roman" w:hAnsi="Times New Roman" w:cs="Times New Roman"/>
          <w:color w:val="000000"/>
          <w:sz w:val="24"/>
          <w:szCs w:val="24"/>
          <w:lang w:val="ro-RO" w:eastAsia="ro-RO"/>
        </w:rPr>
        <w:t>doborâturi</w:t>
      </w:r>
      <w:proofErr w:type="spellEnd"/>
      <w:r w:rsidR="000305E4" w:rsidRPr="00E71797">
        <w:rPr>
          <w:rFonts w:ascii="Times New Roman" w:eastAsia="Times New Roman" w:hAnsi="Times New Roman" w:cs="Times New Roman"/>
          <w:color w:val="000000"/>
          <w:sz w:val="24"/>
          <w:szCs w:val="24"/>
          <w:lang w:val="ro-RO" w:eastAsia="ro-RO"/>
        </w:rPr>
        <w:t xml:space="preserve"> </w:t>
      </w:r>
      <w:proofErr w:type="spellStart"/>
      <w:r w:rsidR="000305E4" w:rsidRPr="00E71797">
        <w:rPr>
          <w:rFonts w:ascii="Times New Roman" w:eastAsia="Times New Roman" w:hAnsi="Times New Roman" w:cs="Times New Roman"/>
          <w:color w:val="000000"/>
          <w:sz w:val="24"/>
          <w:szCs w:val="24"/>
          <w:lang w:val="ro-RO" w:eastAsia="ro-RO"/>
        </w:rPr>
        <w:t>şi</w:t>
      </w:r>
      <w:proofErr w:type="spellEnd"/>
      <w:r w:rsidR="000305E4" w:rsidRPr="00E71797">
        <w:rPr>
          <w:rFonts w:ascii="Times New Roman" w:eastAsia="Times New Roman" w:hAnsi="Times New Roman" w:cs="Times New Roman"/>
          <w:color w:val="000000"/>
          <w:sz w:val="24"/>
          <w:szCs w:val="24"/>
          <w:lang w:val="ro-RO" w:eastAsia="ro-RO"/>
        </w:rPr>
        <w:t xml:space="preserve">/sau rupturi de vânt şi zăpadă în masă, </w:t>
      </w:r>
      <w:r w:rsidRPr="00E71797">
        <w:rPr>
          <w:rFonts w:ascii="Times New Roman" w:eastAsia="Times New Roman" w:hAnsi="Times New Roman" w:cs="Times New Roman"/>
          <w:color w:val="000000"/>
          <w:sz w:val="24"/>
          <w:szCs w:val="24"/>
          <w:lang w:val="ro-RO" w:eastAsia="ro-RO"/>
        </w:rPr>
        <w:t>pe baza estimărilor mai exacte</w:t>
      </w:r>
      <w:r w:rsidR="000305E4" w:rsidRPr="00E71797">
        <w:rPr>
          <w:rFonts w:ascii="Times New Roman" w:eastAsia="Times New Roman" w:hAnsi="Times New Roman" w:cs="Times New Roman"/>
          <w:color w:val="000000"/>
          <w:sz w:val="24"/>
          <w:szCs w:val="24"/>
          <w:lang w:val="ro-RO" w:eastAsia="ro-RO"/>
        </w:rPr>
        <w:t>,</w:t>
      </w:r>
      <w:r w:rsidRPr="00E71797">
        <w:rPr>
          <w:rFonts w:ascii="Times New Roman" w:eastAsia="Times New Roman" w:hAnsi="Times New Roman" w:cs="Times New Roman"/>
          <w:color w:val="000000"/>
          <w:sz w:val="24"/>
          <w:szCs w:val="24"/>
          <w:lang w:val="ro-RO" w:eastAsia="ro-RO"/>
        </w:rPr>
        <w:t xml:space="preserve"> atunci când volumul iniţial a fost estimat în b</w:t>
      </w:r>
      <w:r w:rsidR="000305E4" w:rsidRPr="00E71797">
        <w:rPr>
          <w:rFonts w:ascii="Times New Roman" w:eastAsia="Times New Roman" w:hAnsi="Times New Roman" w:cs="Times New Roman"/>
          <w:color w:val="000000"/>
          <w:sz w:val="24"/>
          <w:szCs w:val="24"/>
          <w:lang w:val="ro-RO" w:eastAsia="ro-RO"/>
        </w:rPr>
        <w:t>aza volumului mediu la hectar;</w:t>
      </w:r>
    </w:p>
    <w:p w:rsidR="002F237E" w:rsidRPr="00E71797" w:rsidRDefault="002F237E" w:rsidP="003D67F4">
      <w:pPr>
        <w:spacing w:after="0"/>
        <w:ind w:firstLine="284"/>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b)</w:t>
      </w:r>
      <w:r w:rsidRPr="00E71797">
        <w:rPr>
          <w:rFonts w:ascii="Times New Roman" w:eastAsia="Times New Roman" w:hAnsi="Times New Roman" w:cs="Times New Roman"/>
          <w:color w:val="000000"/>
          <w:sz w:val="24"/>
          <w:szCs w:val="24"/>
          <w:lang w:val="ro-RO" w:eastAsia="ro-RO"/>
        </w:rPr>
        <w:t xml:space="preserve"> corectarea actului de punere în valoare prin adăugarea </w:t>
      </w:r>
      <w:proofErr w:type="spellStart"/>
      <w:r w:rsidRPr="00E71797">
        <w:rPr>
          <w:rFonts w:ascii="Times New Roman" w:eastAsia="Times New Roman" w:hAnsi="Times New Roman" w:cs="Times New Roman"/>
          <w:color w:val="000000"/>
          <w:sz w:val="24"/>
          <w:szCs w:val="24"/>
          <w:lang w:val="ro-RO" w:eastAsia="ro-RO"/>
        </w:rPr>
        <w:t>creşterilor</w:t>
      </w:r>
      <w:proofErr w:type="spellEnd"/>
      <w:r w:rsidRPr="00E71797">
        <w:rPr>
          <w:rFonts w:ascii="Times New Roman" w:eastAsia="Times New Roman" w:hAnsi="Times New Roman" w:cs="Times New Roman"/>
          <w:color w:val="000000"/>
          <w:sz w:val="24"/>
          <w:szCs w:val="24"/>
          <w:lang w:val="ro-RO" w:eastAsia="ro-RO"/>
        </w:rPr>
        <w:t xml:space="preserve"> anuale</w:t>
      </w:r>
      <w:r w:rsidR="00F12A38" w:rsidRPr="00E71797">
        <w:rPr>
          <w:rFonts w:ascii="Times New Roman" w:eastAsia="Times New Roman" w:hAnsi="Times New Roman" w:cs="Times New Roman"/>
          <w:color w:val="000000"/>
          <w:sz w:val="24"/>
          <w:szCs w:val="24"/>
          <w:lang w:val="ro-RO" w:eastAsia="ro-RO"/>
        </w:rPr>
        <w:t xml:space="preserve">, </w:t>
      </w:r>
      <w:r w:rsidR="00F12A38" w:rsidRPr="0087001A">
        <w:rPr>
          <w:rFonts w:ascii="Times New Roman" w:eastAsia="Times New Roman" w:hAnsi="Times New Roman" w:cs="Times New Roman"/>
          <w:color w:val="000000" w:themeColor="text1"/>
          <w:sz w:val="24"/>
          <w:szCs w:val="24"/>
          <w:lang w:val="ro-RO" w:eastAsia="ro-RO"/>
        </w:rPr>
        <w:t>d</w:t>
      </w:r>
      <w:r w:rsidR="00540443" w:rsidRPr="0087001A">
        <w:rPr>
          <w:rFonts w:ascii="Times New Roman" w:eastAsia="Times New Roman" w:hAnsi="Times New Roman" w:cs="Times New Roman"/>
          <w:color w:val="000000" w:themeColor="text1"/>
          <w:sz w:val="24"/>
          <w:szCs w:val="24"/>
          <w:lang w:val="ro-RO" w:eastAsia="ro-RO"/>
        </w:rPr>
        <w:t>acă este cazul</w:t>
      </w:r>
      <w:r w:rsidRPr="0087001A">
        <w:rPr>
          <w:rFonts w:ascii="Times New Roman" w:eastAsia="Times New Roman" w:hAnsi="Times New Roman" w:cs="Times New Roman"/>
          <w:color w:val="000000" w:themeColor="text1"/>
          <w:sz w:val="24"/>
          <w:szCs w:val="24"/>
          <w:lang w:val="ro-RO" w:eastAsia="ro-RO"/>
        </w:rPr>
        <w:t>;</w:t>
      </w:r>
      <w:r w:rsidRPr="00E71797">
        <w:rPr>
          <w:rFonts w:ascii="Times New Roman" w:eastAsia="Times New Roman" w:hAnsi="Times New Roman" w:cs="Times New Roman"/>
          <w:color w:val="000000"/>
          <w:sz w:val="24"/>
          <w:szCs w:val="24"/>
          <w:lang w:val="ro-RO" w:eastAsia="ro-RO"/>
        </w:rPr>
        <w:t> </w:t>
      </w:r>
    </w:p>
    <w:p w:rsidR="00F12A38" w:rsidRPr="00E71797" w:rsidRDefault="00F12A38" w:rsidP="003D67F4">
      <w:pPr>
        <w:spacing w:after="0"/>
        <w:ind w:firstLine="284"/>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c) corectarea actului de punere în valoare prin adăugarea volumului prejudiciilor de exploatare.</w:t>
      </w:r>
    </w:p>
    <w:p w:rsidR="000C535C" w:rsidRPr="00E71797" w:rsidRDefault="000C535C" w:rsidP="003D67F4">
      <w:pPr>
        <w:spacing w:after="0"/>
        <w:ind w:firstLine="284"/>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d) corectarea unor erori materiale identificate după aprobare.</w:t>
      </w:r>
    </w:p>
    <w:p w:rsidR="00DA60DF" w:rsidRPr="00E71797" w:rsidRDefault="005A5A44" w:rsidP="003D67F4">
      <w:pPr>
        <w:spacing w:after="0"/>
        <w:ind w:firstLine="284"/>
        <w:jc w:val="both"/>
        <w:rPr>
          <w:rFonts w:ascii="Times New Roman" w:eastAsia="Times New Roman" w:hAnsi="Times New Roman" w:cs="Times New Roman"/>
          <w:b/>
          <w:color w:val="00B050"/>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(3)</w:t>
      </w:r>
      <w:r w:rsidR="00F92837" w:rsidRPr="00E71797">
        <w:rPr>
          <w:rFonts w:ascii="Times New Roman" w:eastAsia="Times New Roman" w:hAnsi="Times New Roman" w:cs="Times New Roman"/>
          <w:bCs/>
          <w:color w:val="000000" w:themeColor="text1"/>
          <w:sz w:val="24"/>
          <w:szCs w:val="24"/>
          <w:lang w:val="ro-RO" w:eastAsia="ro-RO"/>
        </w:rPr>
        <w:t xml:space="preserve"> Validarea</w:t>
      </w:r>
      <w:r w:rsidR="00DA60DF" w:rsidRPr="00E71797">
        <w:rPr>
          <w:rFonts w:ascii="Times New Roman" w:eastAsia="Times New Roman" w:hAnsi="Times New Roman" w:cs="Times New Roman"/>
          <w:color w:val="000000" w:themeColor="text1"/>
          <w:sz w:val="24"/>
          <w:szCs w:val="24"/>
          <w:lang w:val="ro-RO" w:eastAsia="ro-RO"/>
        </w:rPr>
        <w:t xml:space="preserve"> modificării actelor de punere în valoare </w:t>
      </w:r>
      <w:r w:rsidR="00F92837" w:rsidRPr="00E71797">
        <w:rPr>
          <w:rFonts w:ascii="Times New Roman" w:eastAsia="Times New Roman" w:hAnsi="Times New Roman" w:cs="Times New Roman"/>
          <w:color w:val="000000" w:themeColor="text1"/>
          <w:sz w:val="24"/>
          <w:szCs w:val="24"/>
          <w:lang w:val="ro-RO" w:eastAsia="ro-RO"/>
        </w:rPr>
        <w:t>revine persoanei cu competen</w:t>
      </w:r>
      <w:r w:rsidR="00F12A38" w:rsidRPr="00E71797">
        <w:rPr>
          <w:rFonts w:ascii="Times New Roman" w:eastAsia="Times New Roman" w:hAnsi="Times New Roman" w:cs="Times New Roman"/>
          <w:color w:val="000000" w:themeColor="text1"/>
          <w:sz w:val="24"/>
          <w:szCs w:val="24"/>
          <w:lang w:val="ro-RO" w:eastAsia="ro-RO"/>
        </w:rPr>
        <w:t>ță</w:t>
      </w:r>
      <w:r w:rsidR="00F92837" w:rsidRPr="00E71797">
        <w:rPr>
          <w:rFonts w:ascii="Times New Roman" w:eastAsia="Times New Roman" w:hAnsi="Times New Roman" w:cs="Times New Roman"/>
          <w:color w:val="000000" w:themeColor="text1"/>
          <w:sz w:val="24"/>
          <w:szCs w:val="24"/>
          <w:lang w:val="ro-RO" w:eastAsia="ro-RO"/>
        </w:rPr>
        <w:t xml:space="preserve"> </w:t>
      </w:r>
      <w:r w:rsidR="00F12A38" w:rsidRPr="00E71797">
        <w:rPr>
          <w:rFonts w:ascii="Times New Roman" w:eastAsia="Times New Roman" w:hAnsi="Times New Roman" w:cs="Times New Roman"/>
          <w:color w:val="000000" w:themeColor="text1"/>
          <w:sz w:val="24"/>
          <w:szCs w:val="24"/>
          <w:lang w:val="ro-RO" w:eastAsia="ro-RO"/>
        </w:rPr>
        <w:t>î</w:t>
      </w:r>
      <w:r w:rsidR="00F92837" w:rsidRPr="00E71797">
        <w:rPr>
          <w:rFonts w:ascii="Times New Roman" w:eastAsia="Times New Roman" w:hAnsi="Times New Roman" w:cs="Times New Roman"/>
          <w:color w:val="000000" w:themeColor="text1"/>
          <w:sz w:val="24"/>
          <w:szCs w:val="24"/>
          <w:lang w:val="ro-RO" w:eastAsia="ro-RO"/>
        </w:rPr>
        <w:t xml:space="preserve">n aprobarea actelor de punere </w:t>
      </w:r>
      <w:r w:rsidR="00F12A38" w:rsidRPr="00E71797">
        <w:rPr>
          <w:rFonts w:ascii="Times New Roman" w:eastAsia="Times New Roman" w:hAnsi="Times New Roman" w:cs="Times New Roman"/>
          <w:color w:val="000000" w:themeColor="text1"/>
          <w:sz w:val="24"/>
          <w:szCs w:val="24"/>
          <w:lang w:val="ro-RO" w:eastAsia="ro-RO"/>
        </w:rPr>
        <w:t>î</w:t>
      </w:r>
      <w:r w:rsidR="00F92837" w:rsidRPr="00E71797">
        <w:rPr>
          <w:rFonts w:ascii="Times New Roman" w:eastAsia="Times New Roman" w:hAnsi="Times New Roman" w:cs="Times New Roman"/>
          <w:color w:val="000000" w:themeColor="text1"/>
          <w:sz w:val="24"/>
          <w:szCs w:val="24"/>
          <w:lang w:val="ro-RO" w:eastAsia="ro-RO"/>
        </w:rPr>
        <w:t xml:space="preserve">n valoare. </w:t>
      </w:r>
    </w:p>
    <w:p w:rsidR="004B10FD" w:rsidRPr="00E71797" w:rsidRDefault="004B10FD" w:rsidP="003D67F4">
      <w:pPr>
        <w:spacing w:after="0"/>
        <w:ind w:firstLine="284"/>
        <w:jc w:val="both"/>
        <w:rPr>
          <w:rFonts w:ascii="Times New Roman" w:eastAsia="Times New Roman" w:hAnsi="Times New Roman" w:cs="Times New Roman"/>
          <w:b/>
          <w:color w:val="000000" w:themeColor="text1"/>
          <w:sz w:val="24"/>
          <w:szCs w:val="24"/>
          <w:u w:val="single"/>
          <w:lang w:val="ro-RO" w:eastAsia="ro-RO"/>
        </w:rPr>
      </w:pPr>
    </w:p>
    <w:p w:rsidR="00DA60DF" w:rsidRPr="00E71797" w:rsidRDefault="00DA60DF" w:rsidP="003D67F4">
      <w:pPr>
        <w:spacing w:after="0"/>
        <w:ind w:firstLine="284"/>
        <w:jc w:val="both"/>
        <w:rPr>
          <w:rFonts w:ascii="Times New Roman" w:eastAsia="Times New Roman" w:hAnsi="Times New Roman" w:cs="Times New Roman"/>
          <w:b/>
          <w:color w:val="000000" w:themeColor="text1"/>
          <w:sz w:val="24"/>
          <w:szCs w:val="24"/>
          <w:u w:val="single"/>
          <w:lang w:val="ro-RO" w:eastAsia="ro-RO"/>
        </w:rPr>
      </w:pPr>
      <w:r w:rsidRPr="00E71797">
        <w:rPr>
          <w:rFonts w:ascii="Times New Roman" w:eastAsia="Times New Roman" w:hAnsi="Times New Roman" w:cs="Times New Roman"/>
          <w:b/>
          <w:color w:val="000000" w:themeColor="text1"/>
          <w:sz w:val="24"/>
          <w:szCs w:val="24"/>
          <w:u w:val="single"/>
          <w:lang w:val="ro-RO" w:eastAsia="ro-RO"/>
        </w:rPr>
        <w:t>CAP. III Casarea actelor de punere în valoare aprobate</w:t>
      </w:r>
    </w:p>
    <w:p w:rsidR="00DA60DF" w:rsidRPr="00E71797" w:rsidRDefault="00DA60DF" w:rsidP="003D67F4">
      <w:pPr>
        <w:spacing w:after="0"/>
        <w:ind w:firstLine="284"/>
        <w:jc w:val="both"/>
        <w:rPr>
          <w:rFonts w:ascii="Times New Roman" w:eastAsia="Times New Roman" w:hAnsi="Times New Roman" w:cs="Times New Roman"/>
          <w:b/>
          <w:color w:val="00B050"/>
          <w:sz w:val="24"/>
          <w:szCs w:val="24"/>
          <w:u w:val="single"/>
          <w:lang w:val="ro-RO" w:eastAsia="ro-RO"/>
        </w:rPr>
      </w:pPr>
    </w:p>
    <w:p w:rsidR="005A5A44" w:rsidRPr="00E71797" w:rsidRDefault="00774424" w:rsidP="00CC51FF">
      <w:pPr>
        <w:spacing w:after="0"/>
        <w:ind w:firstLine="284"/>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b/>
          <w:bCs/>
          <w:color w:val="000000" w:themeColor="text1"/>
          <w:sz w:val="24"/>
          <w:szCs w:val="24"/>
          <w:lang w:val="ro-RO" w:eastAsia="ro-RO"/>
        </w:rPr>
        <w:t xml:space="preserve">  </w:t>
      </w:r>
      <w:r w:rsidR="005A5A44" w:rsidRPr="00E71797">
        <w:rPr>
          <w:rFonts w:ascii="Times New Roman" w:eastAsia="Times New Roman" w:hAnsi="Times New Roman" w:cs="Times New Roman"/>
          <w:b/>
          <w:bCs/>
          <w:color w:val="000000" w:themeColor="text1"/>
          <w:sz w:val="24"/>
          <w:szCs w:val="24"/>
          <w:lang w:val="ro-RO" w:eastAsia="ro-RO"/>
        </w:rPr>
        <w:t>Art. 6.</w:t>
      </w:r>
      <w:r w:rsidR="005A5A44" w:rsidRPr="00E71797">
        <w:rPr>
          <w:rFonts w:ascii="Times New Roman" w:eastAsia="Times New Roman" w:hAnsi="Times New Roman" w:cs="Times New Roman"/>
          <w:bCs/>
          <w:color w:val="000000" w:themeColor="text1"/>
          <w:sz w:val="24"/>
          <w:szCs w:val="24"/>
          <w:lang w:val="ro-RO" w:eastAsia="ro-RO"/>
        </w:rPr>
        <w:t xml:space="preserve"> -</w:t>
      </w:r>
      <w:r w:rsidR="005A5A44" w:rsidRPr="00E71797">
        <w:rPr>
          <w:rFonts w:ascii="Times New Roman" w:eastAsia="Times New Roman" w:hAnsi="Times New Roman" w:cs="Times New Roman"/>
          <w:color w:val="000000" w:themeColor="text1"/>
          <w:sz w:val="24"/>
          <w:szCs w:val="24"/>
          <w:lang w:val="ro-RO" w:eastAsia="ro-RO"/>
        </w:rPr>
        <w:t xml:space="preserve"> </w:t>
      </w:r>
      <w:r w:rsidR="005A5A44" w:rsidRPr="00E71797">
        <w:rPr>
          <w:rFonts w:ascii="Times New Roman" w:eastAsia="Times New Roman" w:hAnsi="Times New Roman" w:cs="Times New Roman"/>
          <w:bCs/>
          <w:color w:val="000000" w:themeColor="text1"/>
          <w:sz w:val="24"/>
          <w:szCs w:val="24"/>
          <w:lang w:val="ro-RO" w:eastAsia="ro-RO"/>
        </w:rPr>
        <w:t>(1)</w:t>
      </w:r>
      <w:r w:rsidR="005A5A44" w:rsidRPr="00E71797">
        <w:rPr>
          <w:rFonts w:ascii="Times New Roman" w:eastAsia="Times New Roman" w:hAnsi="Times New Roman" w:cs="Times New Roman"/>
          <w:color w:val="000000" w:themeColor="text1"/>
          <w:sz w:val="24"/>
          <w:szCs w:val="24"/>
          <w:lang w:val="ro-RO" w:eastAsia="ro-RO"/>
        </w:rPr>
        <w:t xml:space="preserve"> Casarea actului de punere în valoare este acţiunea de anulare a act</w:t>
      </w:r>
      <w:r w:rsidR="00CC51FF" w:rsidRPr="00E71797">
        <w:rPr>
          <w:rFonts w:ascii="Times New Roman" w:eastAsia="Times New Roman" w:hAnsi="Times New Roman" w:cs="Times New Roman"/>
          <w:color w:val="000000" w:themeColor="text1"/>
          <w:sz w:val="24"/>
          <w:szCs w:val="24"/>
          <w:lang w:val="ro-RO" w:eastAsia="ro-RO"/>
        </w:rPr>
        <w:t xml:space="preserve">ului </w:t>
      </w:r>
      <w:r w:rsidR="005A5A44" w:rsidRPr="00E71797">
        <w:rPr>
          <w:rFonts w:ascii="Times New Roman" w:eastAsia="Times New Roman" w:hAnsi="Times New Roman" w:cs="Times New Roman"/>
          <w:color w:val="000000" w:themeColor="text1"/>
          <w:sz w:val="24"/>
          <w:szCs w:val="24"/>
          <w:lang w:val="ro-RO" w:eastAsia="ro-RO"/>
        </w:rPr>
        <w:t xml:space="preserve">aprobat, în </w:t>
      </w:r>
      <w:r w:rsidR="00CC51FF" w:rsidRPr="00E71797">
        <w:rPr>
          <w:rFonts w:ascii="Times New Roman" w:eastAsia="Times New Roman" w:hAnsi="Times New Roman" w:cs="Times New Roman"/>
          <w:color w:val="000000" w:themeColor="text1"/>
          <w:sz w:val="24"/>
          <w:szCs w:val="24"/>
          <w:lang w:val="ro-RO" w:eastAsia="ro-RO"/>
        </w:rPr>
        <w:t xml:space="preserve">următoarele </w:t>
      </w:r>
      <w:r w:rsidR="005A5A44" w:rsidRPr="00E71797">
        <w:rPr>
          <w:rFonts w:ascii="Times New Roman" w:eastAsia="Times New Roman" w:hAnsi="Times New Roman" w:cs="Times New Roman"/>
          <w:color w:val="000000" w:themeColor="text1"/>
          <w:sz w:val="24"/>
          <w:szCs w:val="24"/>
          <w:lang w:val="ro-RO" w:eastAsia="ro-RO"/>
        </w:rPr>
        <w:t>situaţii: </w:t>
      </w:r>
    </w:p>
    <w:p w:rsidR="005A5A44" w:rsidRPr="00E71797" w:rsidRDefault="005A5A4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a) amânarea justificată de la tăiere, care are drept consecință calusarea sau degradarea </w:t>
      </w:r>
      <w:r w:rsidR="00AE1E96" w:rsidRPr="00E71797">
        <w:rPr>
          <w:rFonts w:ascii="Times New Roman" w:eastAsia="Times New Roman" w:hAnsi="Times New Roman" w:cs="Times New Roman"/>
          <w:color w:val="000000" w:themeColor="text1"/>
          <w:sz w:val="24"/>
          <w:szCs w:val="24"/>
          <w:lang w:val="ro-RO" w:eastAsia="ro-RO"/>
        </w:rPr>
        <w:t>amprentelor dispozitivelor speciale de marcat</w:t>
      </w:r>
      <w:r w:rsidR="00801E05" w:rsidRPr="00E71797">
        <w:rPr>
          <w:rFonts w:ascii="Times New Roman" w:eastAsia="Times New Roman" w:hAnsi="Times New Roman" w:cs="Times New Roman"/>
          <w:color w:val="000000" w:themeColor="text1"/>
          <w:sz w:val="24"/>
          <w:szCs w:val="24"/>
          <w:lang w:val="ro-RO" w:eastAsia="ro-RO"/>
        </w:rPr>
        <w:t xml:space="preserve"> devenite</w:t>
      </w:r>
      <w:r w:rsidRPr="00E71797">
        <w:rPr>
          <w:rFonts w:ascii="Times New Roman" w:eastAsia="Times New Roman" w:hAnsi="Times New Roman" w:cs="Times New Roman"/>
          <w:color w:val="000000" w:themeColor="text1"/>
          <w:sz w:val="24"/>
          <w:szCs w:val="24"/>
          <w:lang w:val="ro-RO" w:eastAsia="ro-RO"/>
        </w:rPr>
        <w:t xml:space="preserve"> ilizibile</w:t>
      </w:r>
      <w:r w:rsidR="00DA60DF" w:rsidRPr="00E71797">
        <w:rPr>
          <w:rFonts w:ascii="Times New Roman" w:eastAsia="Times New Roman" w:hAnsi="Times New Roman" w:cs="Times New Roman"/>
          <w:color w:val="000000" w:themeColor="text1"/>
          <w:sz w:val="24"/>
          <w:szCs w:val="24"/>
          <w:lang w:val="ro-RO" w:eastAsia="ro-RO"/>
        </w:rPr>
        <w:t xml:space="preserve"> sau, după caz, </w:t>
      </w:r>
      <w:r w:rsidR="004B10FD" w:rsidRPr="00E71797">
        <w:rPr>
          <w:rFonts w:ascii="Times New Roman" w:eastAsia="Times New Roman" w:hAnsi="Times New Roman" w:cs="Times New Roman"/>
          <w:color w:val="000000" w:themeColor="text1"/>
          <w:sz w:val="24"/>
          <w:szCs w:val="24"/>
          <w:lang w:val="ro-RO" w:eastAsia="ro-RO"/>
        </w:rPr>
        <w:t xml:space="preserve">în situația în care </w:t>
      </w:r>
      <w:r w:rsidR="00DA60DF" w:rsidRPr="00E71797">
        <w:rPr>
          <w:rFonts w:ascii="Times New Roman" w:eastAsia="Times New Roman" w:hAnsi="Times New Roman" w:cs="Times New Roman"/>
          <w:color w:val="000000" w:themeColor="text1"/>
          <w:sz w:val="24"/>
          <w:szCs w:val="24"/>
          <w:lang w:val="ro-RO" w:eastAsia="ro-RO"/>
        </w:rPr>
        <w:t>nu mai pot fi identificați arborii</w:t>
      </w:r>
      <w:r w:rsidR="00104F0C" w:rsidRPr="00E71797">
        <w:rPr>
          <w:rFonts w:ascii="Times New Roman" w:eastAsia="Times New Roman" w:hAnsi="Times New Roman" w:cs="Times New Roman"/>
          <w:color w:val="000000" w:themeColor="text1"/>
          <w:sz w:val="24"/>
          <w:szCs w:val="24"/>
          <w:lang w:val="ro-RO" w:eastAsia="ro-RO"/>
        </w:rPr>
        <w:t xml:space="preserve"> inventariați și numerotați, atunci când inventarierea s-a făcut fără </w:t>
      </w:r>
      <w:r w:rsidR="00AE1E96" w:rsidRPr="00E71797">
        <w:rPr>
          <w:rFonts w:ascii="Times New Roman" w:eastAsia="Times New Roman" w:hAnsi="Times New Roman" w:cs="Times New Roman"/>
          <w:color w:val="000000" w:themeColor="text1"/>
          <w:sz w:val="24"/>
          <w:szCs w:val="24"/>
          <w:lang w:val="ro-RO" w:eastAsia="ro-RO"/>
        </w:rPr>
        <w:t>folosirea dispozitivelor speciale de marcat</w:t>
      </w:r>
      <w:r w:rsidRPr="00E71797">
        <w:rPr>
          <w:rFonts w:ascii="Times New Roman" w:eastAsia="Times New Roman" w:hAnsi="Times New Roman" w:cs="Times New Roman"/>
          <w:color w:val="000000" w:themeColor="text1"/>
          <w:sz w:val="24"/>
          <w:szCs w:val="24"/>
          <w:lang w:val="ro-RO" w:eastAsia="ro-RO"/>
        </w:rPr>
        <w:t>.</w:t>
      </w:r>
    </w:p>
    <w:p w:rsidR="005A5A44" w:rsidRPr="00E71797" w:rsidRDefault="005A5A4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b) apariția unei situații necunoscute la momentul aprobării actul</w:t>
      </w:r>
      <w:r w:rsidR="00801E05" w:rsidRPr="00E71797">
        <w:rPr>
          <w:rFonts w:ascii="Times New Roman" w:eastAsia="Times New Roman" w:hAnsi="Times New Roman" w:cs="Times New Roman"/>
          <w:color w:val="000000" w:themeColor="text1"/>
          <w:sz w:val="24"/>
          <w:szCs w:val="24"/>
          <w:lang w:val="ro-RO" w:eastAsia="ro-RO"/>
        </w:rPr>
        <w:t xml:space="preserve">ui de punere în valoare: </w:t>
      </w:r>
      <w:r w:rsidRPr="00E71797">
        <w:rPr>
          <w:rFonts w:ascii="Times New Roman" w:eastAsia="Times New Roman" w:hAnsi="Times New Roman" w:cs="Times New Roman"/>
          <w:color w:val="000000" w:themeColor="text1"/>
          <w:sz w:val="24"/>
          <w:szCs w:val="24"/>
          <w:lang w:val="ro-RO" w:eastAsia="ro-RO"/>
        </w:rPr>
        <w:t xml:space="preserve">schimbarea regimului de proprietate, </w:t>
      </w:r>
      <w:r w:rsidR="00104F0C" w:rsidRPr="00E71797">
        <w:rPr>
          <w:rFonts w:ascii="Times New Roman" w:eastAsia="Times New Roman" w:hAnsi="Times New Roman" w:cs="Times New Roman"/>
          <w:color w:val="000000" w:themeColor="text1"/>
          <w:sz w:val="24"/>
          <w:szCs w:val="24"/>
          <w:lang w:val="ro-RO" w:eastAsia="ro-RO"/>
        </w:rPr>
        <w:t>hotărâri definitive al</w:t>
      </w:r>
      <w:r w:rsidR="00171526" w:rsidRPr="00E71797">
        <w:rPr>
          <w:rFonts w:ascii="Times New Roman" w:eastAsia="Times New Roman" w:hAnsi="Times New Roman" w:cs="Times New Roman"/>
          <w:color w:val="000000" w:themeColor="text1"/>
          <w:sz w:val="24"/>
          <w:szCs w:val="24"/>
          <w:lang w:val="ro-RO" w:eastAsia="ro-RO"/>
        </w:rPr>
        <w:t>e</w:t>
      </w:r>
      <w:r w:rsidR="00104F0C" w:rsidRPr="00E71797">
        <w:rPr>
          <w:rFonts w:ascii="Times New Roman" w:eastAsia="Times New Roman" w:hAnsi="Times New Roman" w:cs="Times New Roman"/>
          <w:color w:val="000000" w:themeColor="text1"/>
          <w:sz w:val="24"/>
          <w:szCs w:val="24"/>
          <w:lang w:val="ro-RO" w:eastAsia="ro-RO"/>
        </w:rPr>
        <w:t xml:space="preserve"> instanțelor de judecată, </w:t>
      </w:r>
      <w:r w:rsidRPr="00E71797">
        <w:rPr>
          <w:rFonts w:ascii="Times New Roman" w:eastAsia="Times New Roman" w:hAnsi="Times New Roman" w:cs="Times New Roman"/>
          <w:color w:val="000000" w:themeColor="text1"/>
          <w:sz w:val="24"/>
          <w:szCs w:val="24"/>
          <w:lang w:val="ro-RO" w:eastAsia="ro-RO"/>
        </w:rPr>
        <w:t>instituirea de restricții sau a unor zone de protecție/arii prote</w:t>
      </w:r>
      <w:r w:rsidR="000305E4" w:rsidRPr="00E71797">
        <w:rPr>
          <w:rFonts w:ascii="Times New Roman" w:eastAsia="Times New Roman" w:hAnsi="Times New Roman" w:cs="Times New Roman"/>
          <w:color w:val="000000" w:themeColor="text1"/>
          <w:sz w:val="24"/>
          <w:szCs w:val="24"/>
          <w:lang w:val="ro-RO" w:eastAsia="ro-RO"/>
        </w:rPr>
        <w:t>jate</w:t>
      </w:r>
      <w:r w:rsidR="00104F0C" w:rsidRPr="00E71797">
        <w:rPr>
          <w:rFonts w:ascii="Times New Roman" w:eastAsia="Times New Roman" w:hAnsi="Times New Roman" w:cs="Times New Roman"/>
          <w:color w:val="000000" w:themeColor="text1"/>
          <w:sz w:val="24"/>
          <w:szCs w:val="24"/>
          <w:lang w:val="ro-RO" w:eastAsia="ro-RO"/>
        </w:rPr>
        <w:t>, schimbarea soluțiilor tehnice și altele asemenea</w:t>
      </w:r>
      <w:r w:rsidRPr="00E71797">
        <w:rPr>
          <w:rFonts w:ascii="Times New Roman" w:eastAsia="Times New Roman" w:hAnsi="Times New Roman" w:cs="Times New Roman"/>
          <w:color w:val="000000" w:themeColor="text1"/>
          <w:sz w:val="24"/>
          <w:szCs w:val="24"/>
          <w:lang w:val="ro-RO" w:eastAsia="ro-RO"/>
        </w:rPr>
        <w:t>.</w:t>
      </w:r>
    </w:p>
    <w:p w:rsidR="005A5A44" w:rsidRPr="00E71797" w:rsidRDefault="005A5A4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c) constatarea, cu ocazia verificărilor efectuate ulterior aprobării actului, a faptului că lucrările de evaluare și actul de punere în valoare au fost realizate </w:t>
      </w:r>
      <w:r w:rsidR="00801E05" w:rsidRPr="00E71797">
        <w:rPr>
          <w:rFonts w:ascii="Times New Roman" w:eastAsia="Times New Roman" w:hAnsi="Times New Roman" w:cs="Times New Roman"/>
          <w:color w:val="000000" w:themeColor="text1"/>
          <w:sz w:val="24"/>
          <w:szCs w:val="24"/>
          <w:lang w:val="ro-RO" w:eastAsia="ro-RO"/>
        </w:rPr>
        <w:t xml:space="preserve">cu </w:t>
      </w:r>
      <w:r w:rsidR="002259EE" w:rsidRPr="00E71797">
        <w:rPr>
          <w:rFonts w:ascii="Times New Roman" w:eastAsia="Times New Roman" w:hAnsi="Times New Roman" w:cs="Times New Roman"/>
          <w:color w:val="000000" w:themeColor="text1"/>
          <w:sz w:val="24"/>
          <w:szCs w:val="24"/>
          <w:lang w:val="ro-RO" w:eastAsia="ro-RO"/>
        </w:rPr>
        <w:t>î</w:t>
      </w:r>
      <w:r w:rsidR="00801E05" w:rsidRPr="00E71797">
        <w:rPr>
          <w:rFonts w:ascii="Times New Roman" w:eastAsia="Times New Roman" w:hAnsi="Times New Roman" w:cs="Times New Roman"/>
          <w:color w:val="000000" w:themeColor="text1"/>
          <w:sz w:val="24"/>
          <w:szCs w:val="24"/>
          <w:lang w:val="ro-RO" w:eastAsia="ro-RO"/>
        </w:rPr>
        <w:t>nc</w:t>
      </w:r>
      <w:r w:rsidR="002259EE" w:rsidRPr="00E71797">
        <w:rPr>
          <w:rFonts w:ascii="Times New Roman" w:eastAsia="Times New Roman" w:hAnsi="Times New Roman" w:cs="Times New Roman"/>
          <w:color w:val="000000" w:themeColor="text1"/>
          <w:sz w:val="24"/>
          <w:szCs w:val="24"/>
          <w:lang w:val="ro-RO" w:eastAsia="ro-RO"/>
        </w:rPr>
        <w:t>ă</w:t>
      </w:r>
      <w:r w:rsidR="00801E05" w:rsidRPr="00E71797">
        <w:rPr>
          <w:rFonts w:ascii="Times New Roman" w:eastAsia="Times New Roman" w:hAnsi="Times New Roman" w:cs="Times New Roman"/>
          <w:color w:val="000000" w:themeColor="text1"/>
          <w:sz w:val="24"/>
          <w:szCs w:val="24"/>
          <w:lang w:val="ro-RO" w:eastAsia="ro-RO"/>
        </w:rPr>
        <w:t>lc</w:t>
      </w:r>
      <w:r w:rsidR="002259EE" w:rsidRPr="00E71797">
        <w:rPr>
          <w:rFonts w:ascii="Times New Roman" w:eastAsia="Times New Roman" w:hAnsi="Times New Roman" w:cs="Times New Roman"/>
          <w:color w:val="000000" w:themeColor="text1"/>
          <w:sz w:val="24"/>
          <w:szCs w:val="24"/>
          <w:lang w:val="ro-RO" w:eastAsia="ro-RO"/>
        </w:rPr>
        <w:t>a</w:t>
      </w:r>
      <w:r w:rsidR="00801E05" w:rsidRPr="00E71797">
        <w:rPr>
          <w:rFonts w:ascii="Times New Roman" w:eastAsia="Times New Roman" w:hAnsi="Times New Roman" w:cs="Times New Roman"/>
          <w:color w:val="000000" w:themeColor="text1"/>
          <w:sz w:val="24"/>
          <w:szCs w:val="24"/>
          <w:lang w:val="ro-RO" w:eastAsia="ro-RO"/>
        </w:rPr>
        <w:t>rea prevederilor legale.</w:t>
      </w:r>
    </w:p>
    <w:p w:rsidR="00801E05" w:rsidRPr="00E71797" w:rsidRDefault="00774424" w:rsidP="00801E05">
      <w:pPr>
        <w:spacing w:after="0"/>
        <w:ind w:firstLine="284"/>
        <w:jc w:val="both"/>
        <w:rPr>
          <w:rFonts w:ascii="Times New Roman" w:eastAsia="Times New Roman" w:hAnsi="Times New Roman" w:cs="Times New Roman"/>
          <w:b/>
          <w:color w:val="00B050"/>
          <w:sz w:val="24"/>
          <w:szCs w:val="24"/>
          <w:lang w:val="ro-RO" w:eastAsia="ro-RO"/>
        </w:rPr>
      </w:pPr>
      <w:r>
        <w:rPr>
          <w:rFonts w:ascii="Times New Roman" w:eastAsia="Times New Roman" w:hAnsi="Times New Roman" w:cs="Times New Roman"/>
          <w:b/>
          <w:bCs/>
          <w:color w:val="000000" w:themeColor="text1"/>
          <w:sz w:val="24"/>
          <w:szCs w:val="24"/>
          <w:lang w:val="ro-RO" w:eastAsia="ro-RO"/>
        </w:rPr>
        <w:t xml:space="preserve">  </w:t>
      </w:r>
      <w:r w:rsidR="003D67F4" w:rsidRPr="00E71797">
        <w:rPr>
          <w:rFonts w:ascii="Times New Roman" w:eastAsia="Times New Roman" w:hAnsi="Times New Roman" w:cs="Times New Roman"/>
          <w:b/>
          <w:bCs/>
          <w:color w:val="000000" w:themeColor="text1"/>
          <w:sz w:val="24"/>
          <w:szCs w:val="24"/>
          <w:lang w:val="ro-RO" w:eastAsia="ro-RO"/>
        </w:rPr>
        <w:t>Art. 7</w:t>
      </w:r>
      <w:r w:rsidR="003D67F4" w:rsidRPr="00E71797">
        <w:rPr>
          <w:rFonts w:ascii="Times New Roman" w:eastAsia="Times New Roman" w:hAnsi="Times New Roman" w:cs="Times New Roman"/>
          <w:bCs/>
          <w:color w:val="000000" w:themeColor="text1"/>
          <w:sz w:val="24"/>
          <w:szCs w:val="24"/>
          <w:lang w:val="ro-RO" w:eastAsia="ro-RO"/>
        </w:rPr>
        <w:t>. -</w:t>
      </w:r>
      <w:r w:rsidR="003D67F4" w:rsidRPr="00E71797">
        <w:rPr>
          <w:rFonts w:ascii="Times New Roman" w:eastAsia="Times New Roman" w:hAnsi="Times New Roman" w:cs="Times New Roman"/>
          <w:color w:val="000000" w:themeColor="text1"/>
          <w:sz w:val="24"/>
          <w:szCs w:val="24"/>
          <w:lang w:val="ro-RO" w:eastAsia="ro-RO"/>
        </w:rPr>
        <w:t xml:space="preserve"> </w:t>
      </w:r>
      <w:r w:rsidR="003D67F4" w:rsidRPr="00E71797">
        <w:rPr>
          <w:rFonts w:ascii="Times New Roman" w:eastAsia="Times New Roman" w:hAnsi="Times New Roman" w:cs="Times New Roman"/>
          <w:bCs/>
          <w:color w:val="000000" w:themeColor="text1"/>
          <w:sz w:val="24"/>
          <w:szCs w:val="24"/>
          <w:lang w:val="ro-RO" w:eastAsia="ro-RO"/>
        </w:rPr>
        <w:t>(1)</w:t>
      </w:r>
      <w:r w:rsidR="007462D6" w:rsidRPr="00E71797">
        <w:rPr>
          <w:rFonts w:ascii="Times New Roman" w:eastAsia="Times New Roman" w:hAnsi="Times New Roman" w:cs="Times New Roman"/>
          <w:bCs/>
          <w:color w:val="000000" w:themeColor="text1"/>
          <w:sz w:val="24"/>
          <w:szCs w:val="24"/>
          <w:lang w:val="ro-RO" w:eastAsia="ro-RO"/>
        </w:rPr>
        <w:t xml:space="preserve"> </w:t>
      </w:r>
      <w:r w:rsidR="00DE605D" w:rsidRPr="00E71797">
        <w:rPr>
          <w:rFonts w:ascii="Times New Roman" w:eastAsia="Times New Roman" w:hAnsi="Times New Roman" w:cs="Times New Roman"/>
          <w:bCs/>
          <w:color w:val="000000" w:themeColor="text1"/>
          <w:sz w:val="24"/>
          <w:szCs w:val="24"/>
          <w:lang w:val="ro-RO" w:eastAsia="ro-RO"/>
        </w:rPr>
        <w:t>C</w:t>
      </w:r>
      <w:r w:rsidR="00DE605D" w:rsidRPr="00E71797">
        <w:rPr>
          <w:rFonts w:ascii="Times New Roman" w:eastAsia="Times New Roman" w:hAnsi="Times New Roman" w:cs="Times New Roman"/>
          <w:color w:val="000000" w:themeColor="text1"/>
          <w:sz w:val="24"/>
          <w:szCs w:val="24"/>
          <w:lang w:val="ro-RO" w:eastAsia="ro-RO"/>
        </w:rPr>
        <w:t>asare</w:t>
      </w:r>
      <w:r w:rsidR="0068463D" w:rsidRPr="00E71797">
        <w:rPr>
          <w:rFonts w:ascii="Times New Roman" w:eastAsia="Times New Roman" w:hAnsi="Times New Roman" w:cs="Times New Roman"/>
          <w:color w:val="000000" w:themeColor="text1"/>
          <w:sz w:val="24"/>
          <w:szCs w:val="24"/>
          <w:lang w:val="ro-RO" w:eastAsia="ro-RO"/>
        </w:rPr>
        <w:t>a</w:t>
      </w:r>
      <w:r w:rsidR="00DE605D" w:rsidRPr="00E71797">
        <w:rPr>
          <w:rFonts w:ascii="Times New Roman" w:eastAsia="Times New Roman" w:hAnsi="Times New Roman" w:cs="Times New Roman"/>
          <w:color w:val="000000" w:themeColor="text1"/>
          <w:sz w:val="24"/>
          <w:szCs w:val="24"/>
          <w:lang w:val="ro-RO" w:eastAsia="ro-RO"/>
        </w:rPr>
        <w:t xml:space="preserve"> </w:t>
      </w:r>
      <w:r w:rsidR="00104F0C" w:rsidRPr="00E71797">
        <w:rPr>
          <w:rFonts w:ascii="Times New Roman" w:eastAsia="Times New Roman" w:hAnsi="Times New Roman" w:cs="Times New Roman"/>
          <w:color w:val="000000" w:themeColor="text1"/>
          <w:sz w:val="24"/>
          <w:szCs w:val="24"/>
          <w:lang w:val="ro-RO" w:eastAsia="ro-RO"/>
        </w:rPr>
        <w:t xml:space="preserve">actelor de punere în valoare </w:t>
      </w:r>
      <w:r w:rsidR="00801E05" w:rsidRPr="00E71797">
        <w:rPr>
          <w:rFonts w:ascii="Times New Roman" w:eastAsia="Times New Roman" w:hAnsi="Times New Roman" w:cs="Times New Roman"/>
          <w:color w:val="000000" w:themeColor="text1"/>
          <w:sz w:val="24"/>
          <w:szCs w:val="24"/>
          <w:lang w:val="ro-RO" w:eastAsia="ro-RO"/>
        </w:rPr>
        <w:t>revine persoanei cu competen</w:t>
      </w:r>
      <w:r w:rsidR="007462D6" w:rsidRPr="00E71797">
        <w:rPr>
          <w:rFonts w:ascii="Times New Roman" w:eastAsia="Times New Roman" w:hAnsi="Times New Roman" w:cs="Times New Roman"/>
          <w:color w:val="000000" w:themeColor="text1"/>
          <w:sz w:val="24"/>
          <w:szCs w:val="24"/>
          <w:lang w:val="ro-RO" w:eastAsia="ro-RO"/>
        </w:rPr>
        <w:t>ță</w:t>
      </w:r>
      <w:r w:rsidR="00801E05" w:rsidRPr="00E71797">
        <w:rPr>
          <w:rFonts w:ascii="Times New Roman" w:eastAsia="Times New Roman" w:hAnsi="Times New Roman" w:cs="Times New Roman"/>
          <w:color w:val="000000" w:themeColor="text1"/>
          <w:sz w:val="24"/>
          <w:szCs w:val="24"/>
          <w:lang w:val="ro-RO" w:eastAsia="ro-RO"/>
        </w:rPr>
        <w:t xml:space="preserve"> </w:t>
      </w:r>
      <w:r w:rsidR="007462D6" w:rsidRPr="00E71797">
        <w:rPr>
          <w:rFonts w:ascii="Times New Roman" w:eastAsia="Times New Roman" w:hAnsi="Times New Roman" w:cs="Times New Roman"/>
          <w:color w:val="000000" w:themeColor="text1"/>
          <w:sz w:val="24"/>
          <w:szCs w:val="24"/>
          <w:lang w:val="ro-RO" w:eastAsia="ro-RO"/>
        </w:rPr>
        <w:t>î</w:t>
      </w:r>
      <w:r w:rsidR="00801E05" w:rsidRPr="00E71797">
        <w:rPr>
          <w:rFonts w:ascii="Times New Roman" w:eastAsia="Times New Roman" w:hAnsi="Times New Roman" w:cs="Times New Roman"/>
          <w:color w:val="000000" w:themeColor="text1"/>
          <w:sz w:val="24"/>
          <w:szCs w:val="24"/>
          <w:lang w:val="ro-RO" w:eastAsia="ro-RO"/>
        </w:rPr>
        <w:t xml:space="preserve">n aprobarea actelor de punere </w:t>
      </w:r>
      <w:r w:rsidR="007462D6" w:rsidRPr="00E71797">
        <w:rPr>
          <w:rFonts w:ascii="Times New Roman" w:eastAsia="Times New Roman" w:hAnsi="Times New Roman" w:cs="Times New Roman"/>
          <w:color w:val="000000" w:themeColor="text1"/>
          <w:sz w:val="24"/>
          <w:szCs w:val="24"/>
          <w:lang w:val="ro-RO" w:eastAsia="ro-RO"/>
        </w:rPr>
        <w:t>î</w:t>
      </w:r>
      <w:r w:rsidR="00801E05" w:rsidRPr="00E71797">
        <w:rPr>
          <w:rFonts w:ascii="Times New Roman" w:eastAsia="Times New Roman" w:hAnsi="Times New Roman" w:cs="Times New Roman"/>
          <w:color w:val="000000" w:themeColor="text1"/>
          <w:sz w:val="24"/>
          <w:szCs w:val="24"/>
          <w:lang w:val="ro-RO" w:eastAsia="ro-RO"/>
        </w:rPr>
        <w:t xml:space="preserve">n valoare. </w:t>
      </w:r>
    </w:p>
    <w:p w:rsidR="003D67F4" w:rsidRPr="00E71797" w:rsidRDefault="003D67F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sz w:val="24"/>
          <w:szCs w:val="24"/>
          <w:lang w:val="ro-RO" w:eastAsia="ro-RO"/>
        </w:rPr>
        <w:t>   </w:t>
      </w:r>
      <w:r w:rsidRPr="00E71797">
        <w:rPr>
          <w:rFonts w:ascii="Times New Roman" w:eastAsia="Times New Roman" w:hAnsi="Times New Roman" w:cs="Times New Roman"/>
          <w:bCs/>
          <w:color w:val="000000" w:themeColor="text1"/>
          <w:sz w:val="24"/>
          <w:szCs w:val="24"/>
          <w:lang w:val="ro-RO" w:eastAsia="ro-RO"/>
        </w:rPr>
        <w:t>(2)</w:t>
      </w:r>
      <w:r w:rsidRPr="00E71797">
        <w:rPr>
          <w:rFonts w:ascii="Times New Roman" w:eastAsia="Times New Roman" w:hAnsi="Times New Roman" w:cs="Times New Roman"/>
          <w:color w:val="000000" w:themeColor="text1"/>
          <w:sz w:val="24"/>
          <w:szCs w:val="24"/>
          <w:lang w:val="ro-RO" w:eastAsia="ro-RO"/>
        </w:rPr>
        <w:t xml:space="preserve"> Actul de punere în valoare se casează prin inscripţionarea cuvântului "CASAT" pe diagonala stânga jos - dreapta sus a primei pagini din exemplarul original al acestuia. </w:t>
      </w:r>
      <w:r w:rsidR="00171526" w:rsidRPr="00E71797">
        <w:rPr>
          <w:rFonts w:ascii="Times New Roman" w:eastAsia="Times New Roman" w:hAnsi="Times New Roman" w:cs="Times New Roman"/>
          <w:color w:val="000000" w:themeColor="text1"/>
          <w:sz w:val="24"/>
          <w:szCs w:val="24"/>
          <w:lang w:val="ro-RO" w:eastAsia="ro-RO"/>
        </w:rPr>
        <w:t xml:space="preserve">În Registrul actelor de punere în valoare se face </w:t>
      </w:r>
      <w:r w:rsidR="00171526" w:rsidRPr="00E71797">
        <w:rPr>
          <w:rFonts w:ascii="Times New Roman" w:eastAsia="Times New Roman" w:hAnsi="Times New Roman" w:cs="Times New Roman"/>
          <w:color w:val="000000" w:themeColor="text1"/>
          <w:sz w:val="24"/>
          <w:szCs w:val="24"/>
          <w:lang w:val="ro-RO" w:eastAsia="ro-RO"/>
        </w:rPr>
        <w:lastRenderedPageBreak/>
        <w:t>menţiunea "CASAT", poziţia respectivă din registru nemaiputând fi utilizată pentru înregistrarea altui act de punere în valoare. </w:t>
      </w:r>
    </w:p>
    <w:p w:rsidR="003D67F4" w:rsidRPr="0087001A" w:rsidRDefault="003D67F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(3)</w:t>
      </w:r>
      <w:r w:rsidRPr="00E71797">
        <w:rPr>
          <w:rFonts w:ascii="Times New Roman" w:eastAsia="Times New Roman" w:hAnsi="Times New Roman" w:cs="Times New Roman"/>
          <w:color w:val="000000" w:themeColor="text1"/>
          <w:sz w:val="24"/>
          <w:szCs w:val="24"/>
          <w:lang w:val="ro-RO" w:eastAsia="ro-RO"/>
        </w:rPr>
        <w:t xml:space="preserve"> În termen de 30 de zile </w:t>
      </w:r>
      <w:r w:rsidR="00104F0C" w:rsidRPr="00E71797">
        <w:rPr>
          <w:rFonts w:ascii="Times New Roman" w:eastAsia="Times New Roman" w:hAnsi="Times New Roman" w:cs="Times New Roman"/>
          <w:color w:val="000000" w:themeColor="text1"/>
          <w:sz w:val="24"/>
          <w:szCs w:val="24"/>
          <w:lang w:val="ro-RO" w:eastAsia="ro-RO"/>
        </w:rPr>
        <w:t xml:space="preserve">calendaristice </w:t>
      </w:r>
      <w:r w:rsidRPr="00E71797">
        <w:rPr>
          <w:rFonts w:ascii="Times New Roman" w:eastAsia="Times New Roman" w:hAnsi="Times New Roman" w:cs="Times New Roman"/>
          <w:color w:val="000000" w:themeColor="text1"/>
          <w:sz w:val="24"/>
          <w:szCs w:val="24"/>
          <w:lang w:val="ro-RO" w:eastAsia="ro-RO"/>
        </w:rPr>
        <w:t xml:space="preserve">de la data </w:t>
      </w:r>
      <w:r w:rsidR="00104F0C" w:rsidRPr="00E71797">
        <w:rPr>
          <w:rFonts w:ascii="Times New Roman" w:eastAsia="Times New Roman" w:hAnsi="Times New Roman" w:cs="Times New Roman"/>
          <w:color w:val="000000" w:themeColor="text1"/>
          <w:sz w:val="24"/>
          <w:szCs w:val="24"/>
          <w:lang w:val="ro-RO" w:eastAsia="ro-RO"/>
        </w:rPr>
        <w:t xml:space="preserve">aprobării casării </w:t>
      </w:r>
      <w:r w:rsidRPr="00E71797">
        <w:rPr>
          <w:rFonts w:ascii="Times New Roman" w:eastAsia="Times New Roman" w:hAnsi="Times New Roman" w:cs="Times New Roman"/>
          <w:color w:val="000000" w:themeColor="text1"/>
          <w:sz w:val="24"/>
          <w:szCs w:val="24"/>
          <w:lang w:val="ro-RO" w:eastAsia="ro-RO"/>
        </w:rPr>
        <w:t xml:space="preserve">actului de punere în valoare se realizează verificarea în teren a suprafeţei arboretului parcurs cu </w:t>
      </w:r>
      <w:r w:rsidR="00104F0C" w:rsidRPr="00E71797">
        <w:rPr>
          <w:rFonts w:ascii="Times New Roman" w:eastAsia="Times New Roman" w:hAnsi="Times New Roman" w:cs="Times New Roman"/>
          <w:color w:val="000000" w:themeColor="text1"/>
          <w:sz w:val="24"/>
          <w:szCs w:val="24"/>
          <w:lang w:val="ro-RO" w:eastAsia="ro-RO"/>
        </w:rPr>
        <w:t xml:space="preserve">lucrări de evaluare </w:t>
      </w:r>
      <w:r w:rsidRPr="00E71797">
        <w:rPr>
          <w:rFonts w:ascii="Times New Roman" w:eastAsia="Times New Roman" w:hAnsi="Times New Roman" w:cs="Times New Roman"/>
          <w:color w:val="000000" w:themeColor="text1"/>
          <w:sz w:val="24"/>
          <w:szCs w:val="24"/>
          <w:lang w:val="ro-RO" w:eastAsia="ro-RO"/>
        </w:rPr>
        <w:t>şi se execut</w:t>
      </w:r>
      <w:r w:rsidR="00AE1E96" w:rsidRPr="00E71797">
        <w:rPr>
          <w:rFonts w:ascii="Times New Roman" w:eastAsia="Times New Roman" w:hAnsi="Times New Roman" w:cs="Times New Roman"/>
          <w:color w:val="000000" w:themeColor="text1"/>
          <w:sz w:val="24"/>
          <w:szCs w:val="24"/>
          <w:lang w:val="ro-RO" w:eastAsia="ro-RO"/>
        </w:rPr>
        <w:t xml:space="preserve">ă demarcarea arborilor cu amprentele dispozitivelor de marcat </w:t>
      </w:r>
      <w:r w:rsidRPr="00E71797">
        <w:rPr>
          <w:rFonts w:ascii="Times New Roman" w:eastAsia="Times New Roman" w:hAnsi="Times New Roman" w:cs="Times New Roman"/>
          <w:color w:val="000000" w:themeColor="text1"/>
          <w:sz w:val="24"/>
          <w:szCs w:val="24"/>
          <w:lang w:val="ro-RO" w:eastAsia="ro-RO"/>
        </w:rPr>
        <w:t>rămase vizibile</w:t>
      </w:r>
      <w:r w:rsidR="00197888" w:rsidRPr="00E71797">
        <w:rPr>
          <w:rFonts w:ascii="Times New Roman" w:eastAsia="Times New Roman" w:hAnsi="Times New Roman" w:cs="Times New Roman"/>
          <w:color w:val="000000" w:themeColor="text1"/>
          <w:sz w:val="24"/>
          <w:szCs w:val="24"/>
          <w:lang w:val="ro-RO" w:eastAsia="ro-RO"/>
        </w:rPr>
        <w:t xml:space="preserve">, dacă inventarierea s-a făcut cu </w:t>
      </w:r>
      <w:r w:rsidR="00AE1E96" w:rsidRPr="00E71797">
        <w:rPr>
          <w:rFonts w:ascii="Times New Roman" w:eastAsia="Times New Roman" w:hAnsi="Times New Roman" w:cs="Times New Roman"/>
          <w:color w:val="000000" w:themeColor="text1"/>
          <w:sz w:val="24"/>
          <w:szCs w:val="24"/>
          <w:lang w:val="ro-RO" w:eastAsia="ro-RO"/>
        </w:rPr>
        <w:t>folosirea dispozitivelor respective</w:t>
      </w:r>
      <w:r w:rsidR="00702D83" w:rsidRPr="0087001A">
        <w:rPr>
          <w:rFonts w:ascii="Times New Roman" w:eastAsia="Times New Roman" w:hAnsi="Times New Roman" w:cs="Times New Roman"/>
          <w:color w:val="000000" w:themeColor="text1"/>
          <w:sz w:val="24"/>
          <w:szCs w:val="24"/>
          <w:lang w:val="ro-RO" w:eastAsia="ro-RO"/>
        </w:rPr>
        <w:t>; verificarea și demarcarea se finalizează printr-un proces verbal de verificare și demarcare</w:t>
      </w:r>
      <w:r w:rsidR="00AE1E96" w:rsidRPr="0087001A">
        <w:rPr>
          <w:rFonts w:ascii="Times New Roman" w:eastAsia="Times New Roman" w:hAnsi="Times New Roman" w:cs="Times New Roman"/>
          <w:color w:val="000000" w:themeColor="text1"/>
          <w:sz w:val="24"/>
          <w:szCs w:val="24"/>
          <w:lang w:val="ro-RO" w:eastAsia="ro-RO"/>
        </w:rPr>
        <w:t>.</w:t>
      </w:r>
      <w:r w:rsidRPr="0087001A">
        <w:rPr>
          <w:rFonts w:ascii="Times New Roman" w:eastAsia="Times New Roman" w:hAnsi="Times New Roman" w:cs="Times New Roman"/>
          <w:color w:val="000000" w:themeColor="text1"/>
          <w:sz w:val="24"/>
          <w:szCs w:val="24"/>
          <w:lang w:val="ro-RO" w:eastAsia="ro-RO"/>
        </w:rPr>
        <w:t> </w:t>
      </w:r>
    </w:p>
    <w:p w:rsidR="003D67F4" w:rsidRPr="00E71797" w:rsidRDefault="003D67F4"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(4)</w:t>
      </w:r>
      <w:r w:rsidRPr="00E71797">
        <w:rPr>
          <w:rFonts w:ascii="Times New Roman" w:eastAsia="Times New Roman" w:hAnsi="Times New Roman" w:cs="Times New Roman"/>
          <w:color w:val="000000" w:themeColor="text1"/>
          <w:sz w:val="24"/>
          <w:szCs w:val="24"/>
          <w:lang w:val="ro-RO" w:eastAsia="ro-RO"/>
        </w:rPr>
        <w:t xml:space="preserve"> La dosarul actului de punere în valoare care se casează se depune obligatoriu procesul-verbal de verificare şi demarcare aprobat de şeful de ocol. </w:t>
      </w:r>
    </w:p>
    <w:p w:rsidR="008648F0" w:rsidRPr="00E71797" w:rsidRDefault="008648F0" w:rsidP="003D67F4">
      <w:pPr>
        <w:spacing w:after="0"/>
        <w:ind w:firstLine="284"/>
        <w:jc w:val="both"/>
        <w:rPr>
          <w:rFonts w:ascii="Times New Roman" w:eastAsia="Times New Roman" w:hAnsi="Times New Roman" w:cs="Times New Roman"/>
          <w:color w:val="000000"/>
          <w:sz w:val="24"/>
          <w:szCs w:val="24"/>
          <w:lang w:val="ro-RO" w:eastAsia="ro-RO"/>
        </w:rPr>
      </w:pPr>
    </w:p>
    <w:p w:rsidR="008648F0" w:rsidRPr="00E71797" w:rsidRDefault="008648F0" w:rsidP="003D67F4">
      <w:pPr>
        <w:spacing w:after="0"/>
        <w:ind w:firstLine="284"/>
        <w:jc w:val="both"/>
        <w:rPr>
          <w:rFonts w:ascii="Times New Roman" w:eastAsia="Times New Roman" w:hAnsi="Times New Roman" w:cs="Times New Roman"/>
          <w:b/>
          <w:color w:val="000000" w:themeColor="text1"/>
          <w:sz w:val="24"/>
          <w:szCs w:val="24"/>
          <w:u w:val="single"/>
          <w:lang w:val="ro-RO" w:eastAsia="ro-RO"/>
        </w:rPr>
      </w:pPr>
      <w:r w:rsidRPr="00E71797">
        <w:rPr>
          <w:rFonts w:ascii="Times New Roman" w:eastAsia="Times New Roman" w:hAnsi="Times New Roman" w:cs="Times New Roman"/>
          <w:b/>
          <w:color w:val="000000" w:themeColor="text1"/>
          <w:sz w:val="24"/>
          <w:szCs w:val="24"/>
          <w:u w:val="single"/>
          <w:lang w:val="ro-RO" w:eastAsia="ro-RO"/>
        </w:rPr>
        <w:t>CAP IV Dispoziții finale</w:t>
      </w:r>
    </w:p>
    <w:p w:rsidR="008648F0" w:rsidRPr="00E71797" w:rsidRDefault="008648F0" w:rsidP="003D67F4">
      <w:pPr>
        <w:spacing w:after="0"/>
        <w:ind w:firstLine="284"/>
        <w:jc w:val="both"/>
        <w:rPr>
          <w:rFonts w:ascii="Times New Roman" w:eastAsia="Times New Roman" w:hAnsi="Times New Roman" w:cs="Times New Roman"/>
          <w:b/>
          <w:color w:val="00B050"/>
          <w:sz w:val="24"/>
          <w:szCs w:val="24"/>
          <w:lang w:val="ro-RO" w:eastAsia="ro-RO"/>
        </w:rPr>
      </w:pPr>
    </w:p>
    <w:p w:rsidR="008648F0" w:rsidRPr="00E71797" w:rsidRDefault="008648F0" w:rsidP="003D67F4">
      <w:pPr>
        <w:spacing w:after="0"/>
        <w:ind w:firstLine="284"/>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b/>
          <w:color w:val="000000" w:themeColor="text1"/>
          <w:sz w:val="24"/>
          <w:szCs w:val="24"/>
          <w:lang w:val="ro-RO" w:eastAsia="ro-RO"/>
        </w:rPr>
        <w:t xml:space="preserve">Art. </w:t>
      </w:r>
      <w:r w:rsidR="00171526" w:rsidRPr="00E71797">
        <w:rPr>
          <w:rFonts w:ascii="Times New Roman" w:eastAsia="Times New Roman" w:hAnsi="Times New Roman" w:cs="Times New Roman"/>
          <w:b/>
          <w:color w:val="000000" w:themeColor="text1"/>
          <w:sz w:val="24"/>
          <w:szCs w:val="24"/>
          <w:lang w:val="ro-RO" w:eastAsia="ro-RO"/>
        </w:rPr>
        <w:t>8</w:t>
      </w:r>
      <w:r w:rsidR="002D5E24">
        <w:rPr>
          <w:rFonts w:ascii="Times New Roman" w:eastAsia="Times New Roman" w:hAnsi="Times New Roman" w:cs="Times New Roman"/>
          <w:b/>
          <w:color w:val="000000" w:themeColor="text1"/>
          <w:sz w:val="24"/>
          <w:szCs w:val="24"/>
          <w:lang w:val="ro-RO" w:eastAsia="ro-RO"/>
        </w:rPr>
        <w:t>.</w:t>
      </w:r>
      <w:r w:rsidRPr="00E71797">
        <w:rPr>
          <w:rFonts w:ascii="Times New Roman" w:eastAsia="Times New Roman" w:hAnsi="Times New Roman" w:cs="Times New Roman"/>
          <w:color w:val="000000" w:themeColor="text1"/>
          <w:sz w:val="24"/>
          <w:szCs w:val="24"/>
          <w:lang w:val="ro-RO" w:eastAsia="ro-RO"/>
        </w:rPr>
        <w:t xml:space="preserve"> – </w:t>
      </w:r>
      <w:r w:rsidR="00DE605D" w:rsidRPr="00E71797">
        <w:rPr>
          <w:rFonts w:ascii="Times New Roman" w:eastAsia="Times New Roman" w:hAnsi="Times New Roman" w:cs="Times New Roman"/>
          <w:color w:val="000000" w:themeColor="text1"/>
          <w:sz w:val="24"/>
          <w:szCs w:val="24"/>
          <w:lang w:val="ro-RO" w:eastAsia="ro-RO"/>
        </w:rPr>
        <w:t xml:space="preserve">(1) Demarcarea arborilor este </w:t>
      </w:r>
      <w:r w:rsidRPr="00E71797">
        <w:rPr>
          <w:rFonts w:ascii="Times New Roman" w:eastAsia="Times New Roman" w:hAnsi="Times New Roman" w:cs="Times New Roman"/>
          <w:color w:val="000000" w:themeColor="text1"/>
          <w:sz w:val="24"/>
          <w:szCs w:val="24"/>
          <w:lang w:val="ro-RO" w:eastAsia="ro-RO"/>
        </w:rPr>
        <w:t>operațiune</w:t>
      </w:r>
      <w:r w:rsidR="00DE605D" w:rsidRPr="00E71797">
        <w:rPr>
          <w:rFonts w:ascii="Times New Roman" w:eastAsia="Times New Roman" w:hAnsi="Times New Roman" w:cs="Times New Roman"/>
          <w:color w:val="000000" w:themeColor="text1"/>
          <w:sz w:val="24"/>
          <w:szCs w:val="24"/>
          <w:lang w:val="ro-RO" w:eastAsia="ro-RO"/>
        </w:rPr>
        <w:t>a</w:t>
      </w:r>
      <w:r w:rsidRPr="00E71797">
        <w:rPr>
          <w:rFonts w:ascii="Times New Roman" w:eastAsia="Times New Roman" w:hAnsi="Times New Roman" w:cs="Times New Roman"/>
          <w:color w:val="000000" w:themeColor="text1"/>
          <w:sz w:val="24"/>
          <w:szCs w:val="24"/>
          <w:lang w:val="ro-RO" w:eastAsia="ro-RO"/>
        </w:rPr>
        <w:t xml:space="preserve"> care poate fi dispusă cu ocazia verificării lucrărilor de evaluare a masei lemnoase, atât anterior cât și după aprobarea unui act de punere în valoare, în cazul în care arborii respectivi nu trebuiau să facă obiectul marcării și inventarierii, cât și</w:t>
      </w:r>
      <w:r w:rsidR="00F96D6D" w:rsidRPr="00E71797">
        <w:rPr>
          <w:rFonts w:ascii="Times New Roman" w:eastAsia="Times New Roman" w:hAnsi="Times New Roman" w:cs="Times New Roman"/>
          <w:color w:val="000000" w:themeColor="text1"/>
          <w:sz w:val="24"/>
          <w:szCs w:val="24"/>
          <w:lang w:val="ro-RO" w:eastAsia="ro-RO"/>
        </w:rPr>
        <w:t xml:space="preserve"> </w:t>
      </w:r>
      <w:r w:rsidRPr="00E71797">
        <w:rPr>
          <w:rFonts w:ascii="Times New Roman" w:eastAsia="Times New Roman" w:hAnsi="Times New Roman" w:cs="Times New Roman"/>
          <w:color w:val="000000" w:themeColor="text1"/>
          <w:sz w:val="24"/>
          <w:szCs w:val="24"/>
          <w:lang w:val="ro-RO" w:eastAsia="ro-RO"/>
        </w:rPr>
        <w:t>în cazul casării actelor de punere în valoare.</w:t>
      </w:r>
    </w:p>
    <w:p w:rsidR="008648F0" w:rsidRPr="00E71797" w:rsidRDefault="00317605" w:rsidP="008648F0">
      <w:pPr>
        <w:spacing w:after="0"/>
        <w:ind w:firstLine="284"/>
        <w:jc w:val="both"/>
        <w:rPr>
          <w:rFonts w:ascii="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eastAsia="ro-RO"/>
        </w:rPr>
        <w:t xml:space="preserve">      </w:t>
      </w:r>
      <w:r w:rsidR="008648F0" w:rsidRPr="00E71797">
        <w:rPr>
          <w:rFonts w:ascii="Times New Roman" w:eastAsia="Times New Roman" w:hAnsi="Times New Roman" w:cs="Times New Roman"/>
          <w:color w:val="000000" w:themeColor="text1"/>
          <w:sz w:val="24"/>
          <w:szCs w:val="24"/>
          <w:lang w:val="ro-RO" w:eastAsia="ro-RO"/>
        </w:rPr>
        <w:t xml:space="preserve">(2) </w:t>
      </w:r>
      <w:r w:rsidR="008648F0" w:rsidRPr="00E71797">
        <w:rPr>
          <w:rFonts w:ascii="Times New Roman" w:hAnsi="Times New Roman" w:cs="Times New Roman"/>
          <w:color w:val="000000" w:themeColor="text1"/>
          <w:sz w:val="24"/>
          <w:szCs w:val="24"/>
          <w:lang w:val="ro-RO"/>
        </w:rPr>
        <w:t>Demarcarea arboril</w:t>
      </w:r>
      <w:r w:rsidR="00DE605D" w:rsidRPr="00E71797">
        <w:rPr>
          <w:rFonts w:ascii="Times New Roman" w:hAnsi="Times New Roman" w:cs="Times New Roman"/>
          <w:color w:val="000000" w:themeColor="text1"/>
          <w:sz w:val="24"/>
          <w:szCs w:val="24"/>
          <w:lang w:val="ro-RO"/>
        </w:rPr>
        <w:t>or, se realizează prin cioplirea</w:t>
      </w:r>
      <w:r w:rsidR="008648F0" w:rsidRPr="00E71797">
        <w:rPr>
          <w:rFonts w:ascii="Times New Roman" w:hAnsi="Times New Roman" w:cs="Times New Roman"/>
          <w:color w:val="000000" w:themeColor="text1"/>
          <w:sz w:val="24"/>
          <w:szCs w:val="24"/>
          <w:lang w:val="ro-RO"/>
        </w:rPr>
        <w:t xml:space="preserve"> </w:t>
      </w:r>
      <w:r w:rsidR="00AE1E96" w:rsidRPr="00E71797">
        <w:rPr>
          <w:rFonts w:ascii="Times New Roman" w:hAnsi="Times New Roman" w:cs="Times New Roman"/>
          <w:color w:val="000000" w:themeColor="text1"/>
          <w:sz w:val="24"/>
          <w:szCs w:val="24"/>
          <w:lang w:val="ro-RO"/>
        </w:rPr>
        <w:t>amprentelor dispozitivelor speciale de marcat</w:t>
      </w:r>
      <w:r w:rsidR="008648F0" w:rsidRPr="00E71797">
        <w:rPr>
          <w:rFonts w:ascii="Times New Roman" w:hAnsi="Times New Roman" w:cs="Times New Roman"/>
          <w:color w:val="000000" w:themeColor="text1"/>
          <w:sz w:val="24"/>
          <w:szCs w:val="24"/>
          <w:lang w:val="ro-RO"/>
        </w:rPr>
        <w:t xml:space="preserve"> aplicate ini</w:t>
      </w:r>
      <w:r w:rsidR="000678DD" w:rsidRPr="00E71797">
        <w:rPr>
          <w:rFonts w:ascii="Times New Roman" w:hAnsi="Times New Roman" w:cs="Times New Roman"/>
          <w:color w:val="000000" w:themeColor="text1"/>
          <w:sz w:val="24"/>
          <w:szCs w:val="24"/>
          <w:lang w:val="ro-RO"/>
        </w:rPr>
        <w:t>ț</w:t>
      </w:r>
      <w:r w:rsidR="008648F0" w:rsidRPr="00E71797">
        <w:rPr>
          <w:rFonts w:ascii="Times New Roman" w:hAnsi="Times New Roman" w:cs="Times New Roman"/>
          <w:color w:val="000000" w:themeColor="text1"/>
          <w:sz w:val="24"/>
          <w:szCs w:val="24"/>
          <w:lang w:val="ro-RO"/>
        </w:rPr>
        <w:t>ial</w:t>
      </w:r>
      <w:r w:rsidR="00171526" w:rsidRPr="00E71797">
        <w:rPr>
          <w:rFonts w:ascii="Times New Roman" w:hAnsi="Times New Roman" w:cs="Times New Roman"/>
          <w:color w:val="000000" w:themeColor="text1"/>
          <w:sz w:val="24"/>
          <w:szCs w:val="24"/>
          <w:lang w:val="ro-RO"/>
        </w:rPr>
        <w:t xml:space="preserve"> și</w:t>
      </w:r>
      <w:r w:rsidR="008648F0" w:rsidRPr="00E71797">
        <w:rPr>
          <w:rFonts w:ascii="Times New Roman" w:hAnsi="Times New Roman" w:cs="Times New Roman"/>
          <w:color w:val="000000" w:themeColor="text1"/>
          <w:sz w:val="24"/>
          <w:szCs w:val="24"/>
          <w:lang w:val="ro-RO"/>
        </w:rPr>
        <w:t xml:space="preserve"> care se mențin vizibile și aplicarea de vopsea neagră atât pe zona </w:t>
      </w:r>
      <w:r w:rsidR="00AE1E96" w:rsidRPr="00E71797">
        <w:rPr>
          <w:rFonts w:ascii="Times New Roman" w:hAnsi="Times New Roman" w:cs="Times New Roman"/>
          <w:color w:val="000000" w:themeColor="text1"/>
          <w:sz w:val="24"/>
          <w:szCs w:val="24"/>
          <w:lang w:val="ro-RO"/>
        </w:rPr>
        <w:t>amprentelor respective</w:t>
      </w:r>
      <w:r w:rsidR="008648F0" w:rsidRPr="00E71797">
        <w:rPr>
          <w:rFonts w:ascii="Times New Roman" w:hAnsi="Times New Roman" w:cs="Times New Roman"/>
          <w:color w:val="000000" w:themeColor="text1"/>
          <w:sz w:val="24"/>
          <w:szCs w:val="24"/>
          <w:lang w:val="ro-RO"/>
        </w:rPr>
        <w:t xml:space="preserve"> cât și a </w:t>
      </w:r>
      <w:proofErr w:type="spellStart"/>
      <w:r w:rsidR="008648F0" w:rsidRPr="00E71797">
        <w:rPr>
          <w:rFonts w:ascii="Times New Roman" w:hAnsi="Times New Roman" w:cs="Times New Roman"/>
          <w:color w:val="000000" w:themeColor="text1"/>
          <w:sz w:val="24"/>
          <w:szCs w:val="24"/>
          <w:lang w:val="ro-RO"/>
        </w:rPr>
        <w:t>cioplajului</w:t>
      </w:r>
      <w:proofErr w:type="spellEnd"/>
      <w:r w:rsidR="008648F0" w:rsidRPr="00E71797">
        <w:rPr>
          <w:rFonts w:ascii="Times New Roman" w:hAnsi="Times New Roman" w:cs="Times New Roman"/>
          <w:color w:val="000000" w:themeColor="text1"/>
          <w:sz w:val="24"/>
          <w:szCs w:val="24"/>
          <w:lang w:val="ro-RO"/>
        </w:rPr>
        <w:t xml:space="preserve"> cu  numărul de inventar</w:t>
      </w:r>
      <w:r w:rsidR="00171526" w:rsidRPr="00E71797">
        <w:rPr>
          <w:rFonts w:ascii="Times New Roman" w:hAnsi="Times New Roman" w:cs="Times New Roman"/>
          <w:color w:val="000000" w:themeColor="text1"/>
          <w:sz w:val="24"/>
          <w:szCs w:val="24"/>
          <w:lang w:val="ro-RO"/>
        </w:rPr>
        <w:t>iere</w:t>
      </w:r>
      <w:r w:rsidR="008648F0" w:rsidRPr="00E71797">
        <w:rPr>
          <w:rFonts w:ascii="Times New Roman" w:hAnsi="Times New Roman" w:cs="Times New Roman"/>
          <w:color w:val="000000" w:themeColor="text1"/>
          <w:sz w:val="24"/>
          <w:szCs w:val="24"/>
          <w:lang w:val="ro-RO"/>
        </w:rPr>
        <w:t xml:space="preserve">. Cu ocazia demarcării, personalul silvic desemnat care conduce lucrarea, în prezența personalului care a </w:t>
      </w:r>
      <w:r w:rsidR="00171526" w:rsidRPr="00E71797">
        <w:rPr>
          <w:rFonts w:ascii="Times New Roman" w:hAnsi="Times New Roman" w:cs="Times New Roman"/>
          <w:color w:val="000000" w:themeColor="text1"/>
          <w:sz w:val="24"/>
          <w:szCs w:val="24"/>
          <w:lang w:val="ro-RO"/>
        </w:rPr>
        <w:t>efectuat</w:t>
      </w:r>
      <w:r w:rsidR="008648F0" w:rsidRPr="00E71797">
        <w:rPr>
          <w:rFonts w:ascii="Times New Roman" w:hAnsi="Times New Roman" w:cs="Times New Roman"/>
          <w:color w:val="000000" w:themeColor="text1"/>
          <w:sz w:val="24"/>
          <w:szCs w:val="24"/>
          <w:lang w:val="ro-RO"/>
        </w:rPr>
        <w:t xml:space="preserve"> lucrările inițiale de marcare și a</w:t>
      </w:r>
      <w:r w:rsidR="00DE605D" w:rsidRPr="00E71797">
        <w:rPr>
          <w:rFonts w:ascii="Times New Roman" w:hAnsi="Times New Roman" w:cs="Times New Roman"/>
          <w:color w:val="000000" w:themeColor="text1"/>
          <w:sz w:val="24"/>
          <w:szCs w:val="24"/>
          <w:lang w:val="ro-RO"/>
        </w:rPr>
        <w:t xml:space="preserve"> </w:t>
      </w:r>
      <w:r w:rsidR="008648F0" w:rsidRPr="00E71797">
        <w:rPr>
          <w:rFonts w:ascii="Times New Roman" w:hAnsi="Times New Roman" w:cs="Times New Roman"/>
          <w:color w:val="000000" w:themeColor="text1"/>
          <w:sz w:val="24"/>
          <w:szCs w:val="24"/>
          <w:lang w:val="ro-RO"/>
        </w:rPr>
        <w:t>pădurarului t</w:t>
      </w:r>
      <w:r w:rsidR="00DE605D" w:rsidRPr="00E71797">
        <w:rPr>
          <w:rFonts w:ascii="Times New Roman" w:hAnsi="Times New Roman" w:cs="Times New Roman"/>
          <w:color w:val="000000" w:themeColor="text1"/>
          <w:sz w:val="24"/>
          <w:szCs w:val="24"/>
          <w:lang w:val="ro-RO"/>
        </w:rPr>
        <w:t>itular al cantonului silvic, încheie</w:t>
      </w:r>
      <w:r w:rsidR="008648F0" w:rsidRPr="00E71797">
        <w:rPr>
          <w:rFonts w:ascii="Times New Roman" w:hAnsi="Times New Roman" w:cs="Times New Roman"/>
          <w:color w:val="000000" w:themeColor="text1"/>
          <w:sz w:val="24"/>
          <w:szCs w:val="24"/>
          <w:lang w:val="ro-RO"/>
        </w:rPr>
        <w:t xml:space="preserve"> proces verbal de demarcare, care se aprobă de șeful de ocol și se atașează la dosarul lucrării de evaluare/actului de punere în valoare.</w:t>
      </w:r>
    </w:p>
    <w:p w:rsidR="00171526" w:rsidRPr="00E71797" w:rsidRDefault="00317605" w:rsidP="00171526">
      <w:pPr>
        <w:spacing w:after="0"/>
        <w:ind w:firstLine="284"/>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bCs/>
          <w:color w:val="000000" w:themeColor="text1"/>
          <w:sz w:val="24"/>
          <w:szCs w:val="24"/>
          <w:lang w:val="ro-RO" w:eastAsia="ro-RO"/>
        </w:rPr>
        <w:t xml:space="preserve">     </w:t>
      </w:r>
      <w:r w:rsidR="00171526" w:rsidRPr="00E71797">
        <w:rPr>
          <w:rFonts w:ascii="Times New Roman" w:eastAsia="Times New Roman" w:hAnsi="Times New Roman" w:cs="Times New Roman"/>
          <w:bCs/>
          <w:color w:val="000000" w:themeColor="text1"/>
          <w:sz w:val="24"/>
          <w:szCs w:val="24"/>
          <w:lang w:val="ro-RO" w:eastAsia="ro-RO"/>
        </w:rPr>
        <w:t xml:space="preserve">(3) </w:t>
      </w:r>
      <w:r w:rsidR="00171526" w:rsidRPr="00E71797">
        <w:rPr>
          <w:rFonts w:ascii="Times New Roman" w:eastAsia="Times New Roman" w:hAnsi="Times New Roman" w:cs="Times New Roman"/>
          <w:color w:val="000000" w:themeColor="text1"/>
          <w:sz w:val="24"/>
          <w:szCs w:val="24"/>
          <w:lang w:val="ro-RO" w:eastAsia="ro-RO"/>
        </w:rPr>
        <w:t xml:space="preserve">În toate situațiile în care </w:t>
      </w:r>
      <w:r w:rsidR="0088305C" w:rsidRPr="00E71797">
        <w:rPr>
          <w:rFonts w:ascii="Times New Roman" w:eastAsia="Times New Roman" w:hAnsi="Times New Roman" w:cs="Times New Roman"/>
          <w:color w:val="000000" w:themeColor="text1"/>
          <w:sz w:val="24"/>
          <w:szCs w:val="24"/>
          <w:lang w:val="ro-RO" w:eastAsia="ro-RO"/>
        </w:rPr>
        <w:t>anularea unor lucrări de evaluare a masei lemnoase sau casarea unor acte de punere în valoare este cauzată de vinovăția personalului silvic,</w:t>
      </w:r>
      <w:r w:rsidR="00171526" w:rsidRPr="00E71797">
        <w:rPr>
          <w:rFonts w:ascii="Times New Roman" w:eastAsia="Times New Roman" w:hAnsi="Times New Roman" w:cs="Times New Roman"/>
          <w:color w:val="000000" w:themeColor="text1"/>
          <w:sz w:val="24"/>
          <w:szCs w:val="24"/>
          <w:lang w:val="ro-RO" w:eastAsia="ro-RO"/>
        </w:rPr>
        <w:t xml:space="preserve"> șeful ocolului silvic este obligat să dispună şi să urmărească stabilirea în condiţiile legii a răspunderii individuale</w:t>
      </w:r>
      <w:r w:rsidR="0088305C" w:rsidRPr="00E71797">
        <w:rPr>
          <w:rFonts w:ascii="Times New Roman" w:eastAsia="Times New Roman" w:hAnsi="Times New Roman" w:cs="Times New Roman"/>
          <w:color w:val="000000" w:themeColor="text1"/>
          <w:sz w:val="24"/>
          <w:szCs w:val="24"/>
          <w:lang w:val="ro-RO" w:eastAsia="ro-RO"/>
        </w:rPr>
        <w:t xml:space="preserve"> a personalului respectiv</w:t>
      </w:r>
      <w:r w:rsidR="00171526" w:rsidRPr="00E71797">
        <w:rPr>
          <w:rFonts w:ascii="Times New Roman" w:eastAsia="Times New Roman" w:hAnsi="Times New Roman" w:cs="Times New Roman"/>
          <w:color w:val="000000" w:themeColor="text1"/>
          <w:sz w:val="24"/>
          <w:szCs w:val="24"/>
          <w:lang w:val="ro-RO" w:eastAsia="ro-RO"/>
        </w:rPr>
        <w:t>, inclusiv din punct de vedere material</w:t>
      </w:r>
      <w:r w:rsidR="0088305C" w:rsidRPr="00E71797">
        <w:rPr>
          <w:rFonts w:ascii="Times New Roman" w:eastAsia="Times New Roman" w:hAnsi="Times New Roman" w:cs="Times New Roman"/>
          <w:color w:val="000000" w:themeColor="text1"/>
          <w:sz w:val="24"/>
          <w:szCs w:val="24"/>
          <w:lang w:val="ro-RO" w:eastAsia="ro-RO"/>
        </w:rPr>
        <w:t>.</w:t>
      </w: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Default="00E93848" w:rsidP="003D67F4">
      <w:pPr>
        <w:spacing w:after="0"/>
        <w:ind w:firstLine="284"/>
        <w:jc w:val="both"/>
        <w:rPr>
          <w:rFonts w:ascii="Times New Roman" w:hAnsi="Times New Roman" w:cs="Times New Roman"/>
          <w:b/>
          <w:color w:val="00B050"/>
          <w:sz w:val="24"/>
          <w:szCs w:val="24"/>
          <w:lang w:val="ro-RO"/>
        </w:rPr>
      </w:pPr>
    </w:p>
    <w:p w:rsidR="00B772A7" w:rsidRDefault="00B772A7" w:rsidP="003D67F4">
      <w:pPr>
        <w:spacing w:after="0"/>
        <w:ind w:firstLine="284"/>
        <w:jc w:val="both"/>
        <w:rPr>
          <w:rFonts w:ascii="Times New Roman" w:hAnsi="Times New Roman" w:cs="Times New Roman"/>
          <w:b/>
          <w:color w:val="00B050"/>
          <w:sz w:val="24"/>
          <w:szCs w:val="24"/>
          <w:lang w:val="ro-RO"/>
        </w:rPr>
      </w:pPr>
    </w:p>
    <w:p w:rsidR="00B772A7" w:rsidRPr="00E71797" w:rsidRDefault="00B772A7" w:rsidP="003D67F4">
      <w:pPr>
        <w:spacing w:after="0"/>
        <w:ind w:firstLine="284"/>
        <w:jc w:val="both"/>
        <w:rPr>
          <w:rFonts w:ascii="Times New Roman" w:hAnsi="Times New Roman" w:cs="Times New Roman"/>
          <w:b/>
          <w:color w:val="00B050"/>
          <w:sz w:val="24"/>
          <w:szCs w:val="24"/>
          <w:lang w:val="ro-RO"/>
        </w:rPr>
      </w:pPr>
    </w:p>
    <w:p w:rsidR="00B0461E" w:rsidRDefault="00B0461E" w:rsidP="00E71797">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lastRenderedPageBreak/>
        <w:t xml:space="preserve">                                                                                                                                       </w:t>
      </w:r>
      <w:r w:rsidR="00E71797" w:rsidRPr="00E71797">
        <w:rPr>
          <w:rFonts w:ascii="Times New Roman" w:eastAsia="Times New Roman" w:hAnsi="Times New Roman" w:cs="Times New Roman"/>
          <w:color w:val="000000" w:themeColor="text1"/>
          <w:sz w:val="24"/>
          <w:szCs w:val="24"/>
          <w:lang w:val="ro-RO" w:eastAsia="ro-RO"/>
        </w:rPr>
        <w:t xml:space="preserve">Anexa nr. 1 </w:t>
      </w:r>
    </w:p>
    <w:p w:rsidR="00E71797" w:rsidRPr="00E71797" w:rsidRDefault="00B0461E" w:rsidP="00E71797">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E71797" w:rsidRPr="00E71797">
        <w:rPr>
          <w:rFonts w:ascii="Times New Roman" w:eastAsia="Times New Roman" w:hAnsi="Times New Roman" w:cs="Times New Roman"/>
          <w:color w:val="000000" w:themeColor="text1"/>
          <w:sz w:val="24"/>
          <w:szCs w:val="24"/>
          <w:lang w:val="ro-RO" w:eastAsia="ro-RO"/>
        </w:rPr>
        <w:t xml:space="preserve">la procedură; </w:t>
      </w:r>
    </w:p>
    <w:p w:rsidR="00E71797" w:rsidRPr="00E71797" w:rsidRDefault="00E71797" w:rsidP="00E71797">
      <w:pPr>
        <w:spacing w:after="0" w:line="240" w:lineRule="auto"/>
        <w:jc w:val="center"/>
        <w:rPr>
          <w:rFonts w:ascii="Times New Roman" w:hAnsi="Times New Roman" w:cs="Times New Roman"/>
          <w:sz w:val="24"/>
          <w:szCs w:val="24"/>
        </w:rPr>
      </w:pPr>
    </w:p>
    <w:p w:rsidR="00E71797" w:rsidRPr="00E71797" w:rsidRDefault="00E71797" w:rsidP="00E71797">
      <w:pPr>
        <w:spacing w:after="0" w:line="240" w:lineRule="auto"/>
        <w:jc w:val="center"/>
        <w:rPr>
          <w:rFonts w:ascii="Times New Roman" w:hAnsi="Times New Roman" w:cs="Times New Roman"/>
          <w:b/>
          <w:sz w:val="24"/>
          <w:szCs w:val="24"/>
          <w:lang w:val="ro-RO"/>
        </w:rPr>
      </w:pPr>
      <w:proofErr w:type="spellStart"/>
      <w:r w:rsidRPr="00E71797">
        <w:rPr>
          <w:rFonts w:ascii="Times New Roman" w:hAnsi="Times New Roman" w:cs="Times New Roman"/>
          <w:b/>
          <w:sz w:val="24"/>
          <w:szCs w:val="24"/>
        </w:rPr>
        <w:t>Proces</w:t>
      </w:r>
      <w:proofErr w:type="spellEnd"/>
      <w:r w:rsidRPr="00E71797">
        <w:rPr>
          <w:rFonts w:ascii="Times New Roman" w:hAnsi="Times New Roman" w:cs="Times New Roman"/>
          <w:b/>
          <w:sz w:val="24"/>
          <w:szCs w:val="24"/>
        </w:rPr>
        <w:t xml:space="preserve"> verbal de </w:t>
      </w:r>
      <w:proofErr w:type="spellStart"/>
      <w:r w:rsidRPr="00E71797">
        <w:rPr>
          <w:rFonts w:ascii="Times New Roman" w:hAnsi="Times New Roman" w:cs="Times New Roman"/>
          <w:b/>
          <w:sz w:val="24"/>
          <w:szCs w:val="24"/>
        </w:rPr>
        <w:t>verificare</w:t>
      </w:r>
      <w:proofErr w:type="spellEnd"/>
    </w:p>
    <w:p w:rsidR="00E71797" w:rsidRPr="00E71797" w:rsidRDefault="00E71797" w:rsidP="00E71797">
      <w:pPr>
        <w:spacing w:after="0" w:line="240" w:lineRule="auto"/>
        <w:jc w:val="center"/>
        <w:rPr>
          <w:rFonts w:ascii="Times New Roman" w:hAnsi="Times New Roman" w:cs="Times New Roman"/>
          <w:sz w:val="24"/>
          <w:szCs w:val="24"/>
          <w:lang w:val="ro-RO"/>
        </w:rPr>
      </w:pPr>
      <w:r w:rsidRPr="00E71797">
        <w:rPr>
          <w:rFonts w:ascii="Times New Roman" w:hAnsi="Times New Roman" w:cs="Times New Roman"/>
          <w:sz w:val="24"/>
          <w:szCs w:val="24"/>
          <w:lang w:val="ro-RO"/>
        </w:rPr>
        <w:t>Încheiat astăzi.............................</w:t>
      </w:r>
    </w:p>
    <w:p w:rsidR="00E71797" w:rsidRPr="00E71797" w:rsidRDefault="00E71797" w:rsidP="00E71797">
      <w:pPr>
        <w:spacing w:after="0" w:line="240" w:lineRule="auto"/>
        <w:jc w:val="center"/>
        <w:rPr>
          <w:rFonts w:ascii="Times New Roman" w:hAnsi="Times New Roman" w:cs="Times New Roman"/>
          <w:sz w:val="24"/>
          <w:szCs w:val="24"/>
          <w:lang w:val="ro-RO"/>
        </w:rPr>
      </w:pPr>
    </w:p>
    <w:p w:rsidR="00E71797" w:rsidRPr="00E71797" w:rsidRDefault="00E71797" w:rsidP="00E71797">
      <w:pPr>
        <w:spacing w:after="0" w:line="240" w:lineRule="auto"/>
        <w:jc w:val="center"/>
        <w:rPr>
          <w:rFonts w:ascii="Times New Roman" w:hAnsi="Times New Roman" w:cs="Times New Roman"/>
          <w:sz w:val="24"/>
          <w:szCs w:val="24"/>
          <w:lang w:val="ro-RO"/>
        </w:rPr>
      </w:pPr>
    </w:p>
    <w:p w:rsidR="00E71797" w:rsidRPr="00E71797" w:rsidRDefault="00E71797" w:rsidP="00E71797">
      <w:pPr>
        <w:spacing w:after="0" w:line="240" w:lineRule="auto"/>
        <w:ind w:firstLine="720"/>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Subsemnatul......................................................având funcția de ...................................., în calitate de persoană desemnată cu verificarea lucrărilor de punere în valoare, în prezența:1)........................................................în calitate de conducător al lucrărilor de evaluare a masei lemnoase, 2)............................................titular al cantonului..................................., am procedat la verificarea lucrărilor de </w:t>
      </w:r>
      <w:proofErr w:type="spellStart"/>
      <w:r w:rsidRPr="00E71797">
        <w:rPr>
          <w:rFonts w:ascii="Times New Roman" w:hAnsi="Times New Roman" w:cs="Times New Roman"/>
          <w:sz w:val="24"/>
          <w:szCs w:val="24"/>
          <w:lang w:val="ro-RO"/>
        </w:rPr>
        <w:t>evaluaere</w:t>
      </w:r>
      <w:proofErr w:type="spellEnd"/>
      <w:r w:rsidRPr="00E71797">
        <w:rPr>
          <w:rFonts w:ascii="Times New Roman" w:hAnsi="Times New Roman" w:cs="Times New Roman"/>
          <w:sz w:val="24"/>
          <w:szCs w:val="24"/>
          <w:lang w:val="ro-RO"/>
        </w:rPr>
        <w:t xml:space="preserve"> a masei lemnoase din U.P. ............</w:t>
      </w:r>
      <w:proofErr w:type="spellStart"/>
      <w:r w:rsidRPr="00E71797">
        <w:rPr>
          <w:rFonts w:ascii="Times New Roman" w:hAnsi="Times New Roman" w:cs="Times New Roman"/>
          <w:sz w:val="24"/>
          <w:szCs w:val="24"/>
          <w:lang w:val="ro-RO"/>
        </w:rPr>
        <w:t>u.a</w:t>
      </w:r>
      <w:proofErr w:type="spellEnd"/>
      <w:r w:rsidRPr="00E71797">
        <w:rPr>
          <w:rFonts w:ascii="Times New Roman" w:hAnsi="Times New Roman" w:cs="Times New Roman"/>
          <w:sz w:val="24"/>
          <w:szCs w:val="24"/>
          <w:lang w:val="ro-RO"/>
        </w:rPr>
        <w:t>................, natura produselor....................................,felul tăierii......................................</w:t>
      </w:r>
    </w:p>
    <w:p w:rsidR="00E71797" w:rsidRPr="00E71797" w:rsidRDefault="00E71797" w:rsidP="00E71797">
      <w:pPr>
        <w:spacing w:after="0" w:line="240" w:lineRule="auto"/>
        <w:jc w:val="both"/>
        <w:rPr>
          <w:rFonts w:ascii="Times New Roman" w:hAnsi="Times New Roman" w:cs="Times New Roman"/>
          <w:sz w:val="24"/>
          <w:szCs w:val="24"/>
          <w:lang w:val="ro-RO"/>
        </w:rPr>
      </w:pPr>
    </w:p>
    <w:p w:rsidR="00E71797" w:rsidRPr="00E71797" w:rsidRDefault="00E71797" w:rsidP="00E71797">
      <w:pPr>
        <w:spacing w:after="0" w:line="240" w:lineRule="auto"/>
        <w:ind w:firstLine="720"/>
        <w:jc w:val="both"/>
        <w:rPr>
          <w:rFonts w:ascii="Times New Roman" w:hAnsi="Times New Roman" w:cs="Times New Roman"/>
          <w:b/>
          <w:sz w:val="24"/>
          <w:szCs w:val="24"/>
          <w:lang w:val="ro-RO"/>
        </w:rPr>
      </w:pPr>
      <w:r w:rsidRPr="00E71797">
        <w:rPr>
          <w:rFonts w:ascii="Times New Roman" w:hAnsi="Times New Roman" w:cs="Times New Roman"/>
          <w:b/>
          <w:sz w:val="24"/>
          <w:szCs w:val="24"/>
          <w:lang w:val="ro-RO"/>
        </w:rPr>
        <w:t>Constatări:</w:t>
      </w:r>
    </w:p>
    <w:p w:rsidR="00E71797" w:rsidRPr="00E71797" w:rsidRDefault="00E71797" w:rsidP="00E71797">
      <w:pPr>
        <w:spacing w:after="0" w:line="240" w:lineRule="auto"/>
        <w:ind w:firstLine="720"/>
        <w:jc w:val="both"/>
        <w:rPr>
          <w:rFonts w:ascii="Times New Roman" w:hAnsi="Times New Roman" w:cs="Times New Roman"/>
          <w:sz w:val="24"/>
          <w:szCs w:val="24"/>
          <w:lang w:val="ro-RO"/>
        </w:rPr>
      </w:pPr>
      <w:proofErr w:type="spellStart"/>
      <w:r w:rsidRPr="00E71797">
        <w:rPr>
          <w:rFonts w:ascii="Times New Roman" w:hAnsi="Times New Roman" w:cs="Times New Roman"/>
          <w:sz w:val="24"/>
          <w:szCs w:val="24"/>
          <w:lang w:val="ro-RO"/>
        </w:rPr>
        <w:t>A.Verificarea</w:t>
      </w:r>
      <w:proofErr w:type="spellEnd"/>
      <w:r w:rsidRPr="00E71797">
        <w:rPr>
          <w:rFonts w:ascii="Times New Roman" w:hAnsi="Times New Roman" w:cs="Times New Roman"/>
          <w:sz w:val="24"/>
          <w:szCs w:val="24"/>
          <w:lang w:val="ro-RO"/>
        </w:rPr>
        <w:t xml:space="preserve"> lucrărilor în teren</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1.Amplasarea și delimitarea în teren a lucrărilor</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1.1.Sunt executate lucrările de evaluare în U.P. și </w:t>
      </w:r>
      <w:proofErr w:type="spellStart"/>
      <w:r w:rsidRPr="00E71797">
        <w:rPr>
          <w:rFonts w:ascii="Times New Roman" w:hAnsi="Times New Roman" w:cs="Times New Roman"/>
          <w:sz w:val="24"/>
          <w:szCs w:val="24"/>
          <w:lang w:val="ro-RO"/>
        </w:rPr>
        <w:t>u.a</w:t>
      </w:r>
      <w:proofErr w:type="spellEnd"/>
      <w:r w:rsidRPr="00E71797">
        <w:rPr>
          <w:rFonts w:ascii="Times New Roman" w:hAnsi="Times New Roman" w:cs="Times New Roman"/>
          <w:sz w:val="24"/>
          <w:szCs w:val="24"/>
          <w:lang w:val="ro-RO"/>
        </w:rPr>
        <w:t xml:space="preserve">. -urile înscrise  în delegația de marcare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    ......................................................................................</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1.2.Sunt delimitate lucrările în teren? DA, prin limite de </w:t>
      </w:r>
      <w:proofErr w:type="spellStart"/>
      <w:r w:rsidRPr="00E71797">
        <w:rPr>
          <w:rFonts w:ascii="Times New Roman" w:hAnsi="Times New Roman" w:cs="Times New Roman"/>
          <w:sz w:val="24"/>
          <w:szCs w:val="24"/>
          <w:lang w:val="ro-RO"/>
        </w:rPr>
        <w:t>u.a</w:t>
      </w:r>
      <w:proofErr w:type="spellEnd"/>
      <w:r w:rsidRPr="00E71797">
        <w:rPr>
          <w:rFonts w:ascii="Times New Roman" w:hAnsi="Times New Roman" w:cs="Times New Roman"/>
          <w:sz w:val="24"/>
          <w:szCs w:val="24"/>
          <w:lang w:val="ro-RO"/>
        </w:rPr>
        <w:t xml:space="preserve">.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DA, prin delimitare cu dispozitivul special de marcat cu amprentă pătrată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2.Alegerea arborilor de extras</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Sunt aleși arbori de extras în concordanță cu scopul lucrărilor și cu </w:t>
      </w:r>
      <w:proofErr w:type="spellStart"/>
      <w:r w:rsidRPr="00E71797">
        <w:rPr>
          <w:rFonts w:ascii="Times New Roman" w:hAnsi="Times New Roman" w:cs="Times New Roman"/>
          <w:sz w:val="24"/>
          <w:szCs w:val="24"/>
          <w:lang w:val="ro-RO"/>
        </w:rPr>
        <w:t>cu</w:t>
      </w:r>
      <w:proofErr w:type="spellEnd"/>
      <w:r w:rsidRPr="00E71797">
        <w:rPr>
          <w:rFonts w:ascii="Times New Roman" w:hAnsi="Times New Roman" w:cs="Times New Roman"/>
          <w:sz w:val="24"/>
          <w:szCs w:val="24"/>
          <w:lang w:val="ro-RO"/>
        </w:rPr>
        <w:t xml:space="preserve"> categoria de produse pentru care s-a emis delegația de marcare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3.Aplicarea amprentei dispozitivului special de marcat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Amprenta dispozitivului special de marcat este aplicată conform regulamentului privind modul de utilizare  a dispozitivelor speciale de marcat?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este cazul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4.Numerotarea arborilor marcați(verificarea se face prin sondaj)</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Se constată necorelări în relația </w:t>
      </w:r>
      <w:r w:rsidRPr="00E71797">
        <w:rPr>
          <w:rFonts w:ascii="Times New Roman" w:hAnsi="Times New Roman" w:cs="Times New Roman"/>
          <w:i/>
          <w:sz w:val="24"/>
          <w:szCs w:val="24"/>
          <w:lang w:val="ro-RO"/>
        </w:rPr>
        <w:t>nr. arbore -specie-diametru</w:t>
      </w:r>
      <w:r w:rsidRPr="00E71797">
        <w:rPr>
          <w:rFonts w:ascii="Times New Roman" w:hAnsi="Times New Roman" w:cs="Times New Roman"/>
          <w:sz w:val="24"/>
          <w:szCs w:val="24"/>
          <w:lang w:val="ro-RO"/>
        </w:rPr>
        <w:t xml:space="preserve">  între  </w:t>
      </w:r>
      <w:proofErr w:type="spellStart"/>
      <w:r w:rsidRPr="00E71797">
        <w:rPr>
          <w:rFonts w:ascii="Times New Roman" w:hAnsi="Times New Roman" w:cs="Times New Roman"/>
          <w:sz w:val="24"/>
          <w:szCs w:val="24"/>
          <w:lang w:val="ro-RO"/>
        </w:rPr>
        <w:t>între</w:t>
      </w:r>
      <w:proofErr w:type="spellEnd"/>
      <w:r w:rsidRPr="00E71797">
        <w:rPr>
          <w:rFonts w:ascii="Times New Roman" w:hAnsi="Times New Roman" w:cs="Times New Roman"/>
          <w:sz w:val="24"/>
          <w:szCs w:val="24"/>
          <w:lang w:val="ro-RO"/>
        </w:rPr>
        <w:t xml:space="preserve"> datele din carnetul de inventariere și cele de la verificare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5.Măsurarea /determinarea diametrelor, a înălțimilor și a claselor de calitate </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5.1.Măsurarea diametrelor</w:t>
      </w:r>
    </w:p>
    <w:p w:rsidR="00E71797" w:rsidRPr="00E71797" w:rsidRDefault="00E71797" w:rsidP="00E71797">
      <w:pPr>
        <w:spacing w:after="0" w:line="240" w:lineRule="auto"/>
        <w:jc w:val="both"/>
        <w:rPr>
          <w:rFonts w:ascii="Times New Roman" w:hAnsi="Times New Roman" w:cs="Times New Roman"/>
          <w:sz w:val="24"/>
          <w:szCs w:val="24"/>
          <w:lang w:val="ro-RO"/>
        </w:rPr>
      </w:pPr>
      <w:proofErr w:type="spellStart"/>
      <w:r w:rsidRPr="00E71797">
        <w:rPr>
          <w:rFonts w:ascii="Times New Roman" w:hAnsi="Times New Roman" w:cs="Times New Roman"/>
          <w:sz w:val="24"/>
          <w:szCs w:val="24"/>
        </w:rPr>
        <w:t>Abaterea</w:t>
      </w:r>
      <w:proofErr w:type="spellEnd"/>
      <w:r w:rsidRPr="00E71797">
        <w:rPr>
          <w:rFonts w:ascii="Times New Roman" w:hAnsi="Times New Roman" w:cs="Times New Roman"/>
          <w:sz w:val="24"/>
          <w:szCs w:val="24"/>
        </w:rPr>
        <w:t xml:space="preserve"> la </w:t>
      </w:r>
      <w:proofErr w:type="spellStart"/>
      <w:r w:rsidRPr="00E71797">
        <w:rPr>
          <w:rFonts w:ascii="Times New Roman" w:hAnsi="Times New Roman" w:cs="Times New Roman"/>
          <w:sz w:val="24"/>
          <w:szCs w:val="24"/>
        </w:rPr>
        <w:t>măsurarea</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diametrelor</w:t>
      </w:r>
      <w:proofErr w:type="spellEnd"/>
      <w:r w:rsidRPr="00E71797">
        <w:rPr>
          <w:rFonts w:ascii="Times New Roman" w:hAnsi="Times New Roman" w:cs="Times New Roman"/>
          <w:sz w:val="24"/>
          <w:szCs w:val="24"/>
        </w:rPr>
        <w:t xml:space="preserve"> se </w:t>
      </w:r>
      <w:proofErr w:type="spellStart"/>
      <w:r w:rsidRPr="00E71797">
        <w:rPr>
          <w:rFonts w:ascii="Times New Roman" w:hAnsi="Times New Roman" w:cs="Times New Roman"/>
          <w:sz w:val="24"/>
          <w:szCs w:val="24"/>
        </w:rPr>
        <w:t>încadrează</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în</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toleranțele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admise</w:t>
      </w:r>
      <w:proofErr w:type="spellEnd"/>
      <w:r w:rsidRPr="00E71797">
        <w:rPr>
          <w:rFonts w:ascii="Times New Roman" w:hAnsi="Times New Roman" w:cs="Times New Roman"/>
          <w:sz w:val="24"/>
          <w:szCs w:val="24"/>
        </w:rPr>
        <w:t xml:space="preserve"> de </w:t>
      </w:r>
      <w:proofErr w:type="spellStart"/>
      <w:r w:rsidRPr="00E71797">
        <w:rPr>
          <w:rFonts w:ascii="Times New Roman" w:hAnsi="Times New Roman" w:cs="Times New Roman"/>
          <w:sz w:val="24"/>
          <w:szCs w:val="24"/>
        </w:rPr>
        <w:t>normele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tehnice</w:t>
      </w:r>
      <w:proofErr w:type="spellEnd"/>
      <w:r w:rsidRPr="00E71797">
        <w:rPr>
          <w:rFonts w:ascii="Times New Roman" w:hAnsi="Times New Roman" w:cs="Times New Roman"/>
          <w:sz w:val="24"/>
          <w:szCs w:val="24"/>
        </w:rPr>
        <w:t xml:space="preserve">? </w:t>
      </w:r>
      <w:r w:rsidRPr="00E71797">
        <w:rPr>
          <w:rFonts w:ascii="Times New Roman" w:hAnsi="Times New Roman" w:cs="Times New Roman"/>
          <w:sz w:val="24"/>
          <w:szCs w:val="24"/>
          <w:lang w:val="ro-RO"/>
        </w:rPr>
        <w:t xml:space="preserve">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............................................................................................................................................5.2.Măsurarea </w:t>
      </w:r>
      <w:proofErr w:type="spellStart"/>
      <w:r w:rsidRPr="00E71797">
        <w:rPr>
          <w:rFonts w:ascii="Times New Roman" w:hAnsi="Times New Roman" w:cs="Times New Roman"/>
          <w:sz w:val="24"/>
          <w:szCs w:val="24"/>
          <w:lang w:val="ro-RO"/>
        </w:rPr>
        <w:t>înăltimilor</w:t>
      </w:r>
      <w:proofErr w:type="spellEnd"/>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Diferența între </w:t>
      </w:r>
      <w:proofErr w:type="spellStart"/>
      <w:r w:rsidRPr="00E71797">
        <w:rPr>
          <w:rFonts w:ascii="Times New Roman" w:hAnsi="Times New Roman" w:cs="Times New Roman"/>
          <w:sz w:val="24"/>
          <w:szCs w:val="24"/>
          <w:lang w:val="ro-RO"/>
        </w:rPr>
        <w:t>înățimea</w:t>
      </w:r>
      <w:proofErr w:type="spellEnd"/>
      <w:r w:rsidRPr="00E71797">
        <w:rPr>
          <w:rFonts w:ascii="Times New Roman" w:hAnsi="Times New Roman" w:cs="Times New Roman"/>
          <w:sz w:val="24"/>
          <w:szCs w:val="24"/>
          <w:lang w:val="ro-RO"/>
        </w:rPr>
        <w:t xml:space="preserve"> medie stabilită la evaluare și cea rezultată din verificări, pe specii, se încadrează în tolerantă de 1m stabilită de normele tehnice?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............................................................................................................................................5.3. Estimarea clasei de calitate</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Abaterea la estimarea clasei de calitate se încadrează în toleranțele admise de normele tehnice</w:t>
      </w:r>
      <w:r w:rsidRPr="00E71797">
        <w:rPr>
          <w:rFonts w:ascii="Times New Roman" w:hAnsi="Times New Roman" w:cs="Times New Roman"/>
          <w:sz w:val="24"/>
          <w:szCs w:val="24"/>
        </w:rPr>
        <w:t xml:space="preserve">? </w:t>
      </w:r>
      <w:r w:rsidRPr="00E71797">
        <w:rPr>
          <w:rFonts w:ascii="Times New Roman" w:hAnsi="Times New Roman" w:cs="Times New Roman"/>
          <w:sz w:val="24"/>
          <w:szCs w:val="24"/>
          <w:lang w:val="ro-RO"/>
        </w:rPr>
        <w:t xml:space="preserve">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6.Situația semințișului </w:t>
      </w:r>
      <w:proofErr w:type="spellStart"/>
      <w:r w:rsidRPr="00E71797">
        <w:rPr>
          <w:rFonts w:ascii="Times New Roman" w:hAnsi="Times New Roman" w:cs="Times New Roman"/>
          <w:sz w:val="24"/>
          <w:szCs w:val="24"/>
          <w:lang w:val="ro-RO"/>
        </w:rPr>
        <w:t>utilizabilcomparativ</w:t>
      </w:r>
      <w:proofErr w:type="spellEnd"/>
      <w:r w:rsidRPr="00E71797">
        <w:rPr>
          <w:rFonts w:ascii="Times New Roman" w:hAnsi="Times New Roman" w:cs="Times New Roman"/>
          <w:sz w:val="24"/>
          <w:szCs w:val="24"/>
          <w:lang w:val="ro-RO"/>
        </w:rPr>
        <w:t xml:space="preserve"> cu rezultatele ultimului control anual.</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Compoziția și suprafața ocupată de semințișul utilizabil sunt în concordanță cu rezultatele ultimului control anual?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este cazul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p>
    <w:p w:rsidR="00E71797" w:rsidRPr="00E71797" w:rsidRDefault="00E71797" w:rsidP="00E71797">
      <w:pPr>
        <w:spacing w:after="0" w:line="240" w:lineRule="auto"/>
        <w:ind w:firstLine="720"/>
        <w:jc w:val="both"/>
        <w:rPr>
          <w:rFonts w:ascii="Times New Roman" w:hAnsi="Times New Roman" w:cs="Times New Roman"/>
          <w:sz w:val="24"/>
          <w:szCs w:val="24"/>
          <w:lang w:val="ro-RO"/>
        </w:rPr>
      </w:pPr>
      <w:proofErr w:type="spellStart"/>
      <w:r w:rsidRPr="00E71797">
        <w:rPr>
          <w:rFonts w:ascii="Times New Roman" w:hAnsi="Times New Roman" w:cs="Times New Roman"/>
          <w:sz w:val="24"/>
          <w:szCs w:val="24"/>
          <w:lang w:val="ro-RO"/>
        </w:rPr>
        <w:t>B.Verificarea</w:t>
      </w:r>
      <w:proofErr w:type="spellEnd"/>
      <w:r w:rsidRPr="00E71797">
        <w:rPr>
          <w:rFonts w:ascii="Times New Roman" w:hAnsi="Times New Roman" w:cs="Times New Roman"/>
          <w:sz w:val="24"/>
          <w:szCs w:val="24"/>
          <w:lang w:val="ro-RO"/>
        </w:rPr>
        <w:t xml:space="preserve"> lucrărilor de birou</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lastRenderedPageBreak/>
        <w:t xml:space="preserve">1.Există </w:t>
      </w:r>
      <w:proofErr w:type="spellStart"/>
      <w:r w:rsidRPr="00E71797">
        <w:rPr>
          <w:rFonts w:ascii="Times New Roman" w:hAnsi="Times New Roman" w:cs="Times New Roman"/>
          <w:sz w:val="24"/>
          <w:szCs w:val="24"/>
          <w:lang w:val="ro-RO"/>
        </w:rPr>
        <w:t>corelatie</w:t>
      </w:r>
      <w:proofErr w:type="spellEnd"/>
      <w:r w:rsidRPr="00E71797">
        <w:rPr>
          <w:rFonts w:ascii="Times New Roman" w:hAnsi="Times New Roman" w:cs="Times New Roman"/>
          <w:sz w:val="24"/>
          <w:szCs w:val="24"/>
          <w:lang w:val="ro-RO"/>
        </w:rPr>
        <w:t xml:space="preserve"> în privința </w:t>
      </w:r>
      <w:proofErr w:type="spellStart"/>
      <w:r w:rsidRPr="00E71797">
        <w:rPr>
          <w:rFonts w:ascii="Times New Roman" w:hAnsi="Times New Roman" w:cs="Times New Roman"/>
          <w:sz w:val="24"/>
          <w:szCs w:val="24"/>
          <w:lang w:val="ro-RO"/>
        </w:rPr>
        <w:t>u.a</w:t>
      </w:r>
      <w:proofErr w:type="spellEnd"/>
      <w:r w:rsidRPr="00E71797">
        <w:rPr>
          <w:rFonts w:ascii="Times New Roman" w:hAnsi="Times New Roman" w:cs="Times New Roman"/>
          <w:sz w:val="24"/>
          <w:szCs w:val="24"/>
          <w:lang w:val="ro-RO"/>
        </w:rPr>
        <w:t>.-urilor unde s-a efectuat lucrarea între delegația de marcare-carnet de inventariere-</w:t>
      </w:r>
      <w:proofErr w:type="spellStart"/>
      <w:r w:rsidRPr="00E71797">
        <w:rPr>
          <w:rFonts w:ascii="Times New Roman" w:hAnsi="Times New Roman" w:cs="Times New Roman"/>
          <w:sz w:val="24"/>
          <w:szCs w:val="24"/>
          <w:lang w:val="ro-RO"/>
        </w:rPr>
        <w:t>apv</w:t>
      </w:r>
      <w:proofErr w:type="spellEnd"/>
      <w:r w:rsidRPr="00E71797">
        <w:rPr>
          <w:rFonts w:ascii="Times New Roman" w:hAnsi="Times New Roman" w:cs="Times New Roman"/>
          <w:sz w:val="24"/>
          <w:szCs w:val="24"/>
          <w:lang w:val="ro-RO"/>
        </w:rPr>
        <w:t xml:space="preserve"> cules?</w:t>
      </w:r>
      <w:r w:rsidRPr="00E71797">
        <w:rPr>
          <w:rFonts w:ascii="Times New Roman" w:hAnsi="Times New Roman" w:cs="Times New Roman"/>
          <w:sz w:val="24"/>
          <w:szCs w:val="24"/>
        </w:rPr>
        <w:t xml:space="preserve">  </w:t>
      </w:r>
      <w:r w:rsidRPr="00E71797">
        <w:rPr>
          <w:rFonts w:ascii="Times New Roman" w:hAnsi="Times New Roman" w:cs="Times New Roman"/>
          <w:sz w:val="24"/>
          <w:szCs w:val="24"/>
          <w:lang w:val="ro-RO"/>
        </w:rPr>
        <w:t xml:space="preserve">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2.Au fost introduse în aplicația de calcul a </w:t>
      </w:r>
      <w:proofErr w:type="spellStart"/>
      <w:r w:rsidRPr="00E71797">
        <w:rPr>
          <w:rFonts w:ascii="Times New Roman" w:hAnsi="Times New Roman" w:cs="Times New Roman"/>
          <w:sz w:val="24"/>
          <w:szCs w:val="24"/>
          <w:lang w:val="ro-RO"/>
        </w:rPr>
        <w:t>apv</w:t>
      </w:r>
      <w:proofErr w:type="spellEnd"/>
      <w:r w:rsidRPr="00E71797">
        <w:rPr>
          <w:rFonts w:ascii="Times New Roman" w:hAnsi="Times New Roman" w:cs="Times New Roman"/>
          <w:sz w:val="24"/>
          <w:szCs w:val="24"/>
          <w:lang w:val="ro-RO"/>
        </w:rPr>
        <w:t xml:space="preserve"> toate speciile consemnate în carnetul de inventariere?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3.Există corelația  </w:t>
      </w:r>
      <w:r w:rsidRPr="00E71797">
        <w:rPr>
          <w:rFonts w:ascii="Times New Roman" w:hAnsi="Times New Roman" w:cs="Times New Roman"/>
          <w:i/>
          <w:sz w:val="24"/>
          <w:szCs w:val="24"/>
          <w:lang w:val="ro-RO"/>
        </w:rPr>
        <w:t xml:space="preserve">nr. de arbori pe specii și </w:t>
      </w:r>
      <w:proofErr w:type="spellStart"/>
      <w:r w:rsidRPr="00E71797">
        <w:rPr>
          <w:rFonts w:ascii="Times New Roman" w:hAnsi="Times New Roman" w:cs="Times New Roman"/>
          <w:i/>
          <w:sz w:val="24"/>
          <w:szCs w:val="24"/>
          <w:lang w:val="ro-RO"/>
        </w:rPr>
        <w:t>nr.total</w:t>
      </w:r>
      <w:proofErr w:type="spellEnd"/>
      <w:r w:rsidRPr="00E71797">
        <w:rPr>
          <w:rFonts w:ascii="Times New Roman" w:hAnsi="Times New Roman" w:cs="Times New Roman"/>
          <w:i/>
          <w:sz w:val="24"/>
          <w:szCs w:val="24"/>
          <w:lang w:val="ro-RO"/>
        </w:rPr>
        <w:t xml:space="preserve"> de arbori</w:t>
      </w:r>
      <w:r w:rsidRPr="00E71797">
        <w:rPr>
          <w:rFonts w:ascii="Times New Roman" w:hAnsi="Times New Roman" w:cs="Times New Roman"/>
          <w:sz w:val="24"/>
          <w:szCs w:val="24"/>
          <w:lang w:val="ro-RO"/>
        </w:rPr>
        <w:t xml:space="preserve"> de extras între datele primare(carnet de </w:t>
      </w:r>
      <w:proofErr w:type="spellStart"/>
      <w:r w:rsidRPr="00E71797">
        <w:rPr>
          <w:rFonts w:ascii="Times New Roman" w:hAnsi="Times New Roman" w:cs="Times New Roman"/>
          <w:sz w:val="24"/>
          <w:szCs w:val="24"/>
          <w:lang w:val="ro-RO"/>
        </w:rPr>
        <w:t>inventariere,fișe</w:t>
      </w:r>
      <w:proofErr w:type="spellEnd"/>
      <w:r w:rsidRPr="00E71797">
        <w:rPr>
          <w:rFonts w:ascii="Times New Roman" w:hAnsi="Times New Roman" w:cs="Times New Roman"/>
          <w:sz w:val="24"/>
          <w:szCs w:val="24"/>
          <w:lang w:val="ro-RO"/>
        </w:rPr>
        <w:t xml:space="preserve"> de punctaj pe specii , categorii de diametre și clase de calitate) și </w:t>
      </w:r>
      <w:proofErr w:type="spellStart"/>
      <w:r w:rsidRPr="00E71797">
        <w:rPr>
          <w:rFonts w:ascii="Times New Roman" w:hAnsi="Times New Roman" w:cs="Times New Roman"/>
          <w:sz w:val="24"/>
          <w:szCs w:val="24"/>
          <w:lang w:val="ro-RO"/>
        </w:rPr>
        <w:t>apv</w:t>
      </w:r>
      <w:proofErr w:type="spellEnd"/>
      <w:r w:rsidRPr="00E71797">
        <w:rPr>
          <w:rFonts w:ascii="Times New Roman" w:hAnsi="Times New Roman" w:cs="Times New Roman"/>
          <w:sz w:val="24"/>
          <w:szCs w:val="24"/>
          <w:lang w:val="ro-RO"/>
        </w:rPr>
        <w:t xml:space="preserve"> cules?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4.Au fost introduse în aplicația de calcul înălțimile medii, pe specii, determinate în teren? </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t xml:space="preserve">5.Au fost introduse în </w:t>
      </w:r>
      <w:proofErr w:type="spellStart"/>
      <w:r w:rsidRPr="00E71797">
        <w:rPr>
          <w:rFonts w:ascii="Times New Roman" w:hAnsi="Times New Roman" w:cs="Times New Roman"/>
          <w:sz w:val="24"/>
          <w:szCs w:val="24"/>
          <w:lang w:val="ro-RO"/>
        </w:rPr>
        <w:t>aplicatie</w:t>
      </w:r>
      <w:proofErr w:type="spellEnd"/>
      <w:r w:rsidRPr="00E71797">
        <w:rPr>
          <w:rFonts w:ascii="Times New Roman" w:hAnsi="Times New Roman" w:cs="Times New Roman"/>
          <w:sz w:val="24"/>
          <w:szCs w:val="24"/>
          <w:lang w:val="ro-RO"/>
        </w:rPr>
        <w:t xml:space="preserve"> celelalte informații referitoare la evaluare(</w:t>
      </w:r>
      <w:proofErr w:type="spellStart"/>
      <w:r w:rsidRPr="00E71797">
        <w:rPr>
          <w:rFonts w:ascii="Times New Roman" w:hAnsi="Times New Roman" w:cs="Times New Roman"/>
          <w:sz w:val="24"/>
          <w:szCs w:val="24"/>
          <w:lang w:val="ro-RO"/>
        </w:rPr>
        <w:t>nr.dispozitiv</w:t>
      </w:r>
      <w:proofErr w:type="spellEnd"/>
      <w:r w:rsidRPr="00E71797">
        <w:rPr>
          <w:rFonts w:ascii="Times New Roman" w:hAnsi="Times New Roman" w:cs="Times New Roman"/>
          <w:sz w:val="24"/>
          <w:szCs w:val="24"/>
          <w:lang w:val="ro-RO"/>
        </w:rPr>
        <w:t xml:space="preserve"> special de marcat cu amprentă circulară și /sau pătrată, informații NTSM etc.)  DA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NU </w:t>
      </w: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Observații........................................................................................................................</w:t>
      </w:r>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r w:rsidRPr="00E71797">
        <w:rPr>
          <w:rFonts w:ascii="Times New Roman" w:hAnsi="Times New Roman" w:cs="Times New Roman"/>
          <w:sz w:val="24"/>
          <w:szCs w:val="24"/>
        </w:rPr>
        <w:t>.</w:t>
      </w:r>
      <w:proofErr w:type="spellStart"/>
      <w:r w:rsidRPr="00E71797">
        <w:rPr>
          <w:rFonts w:ascii="Times New Roman" w:hAnsi="Times New Roman" w:cs="Times New Roman"/>
          <w:b/>
          <w:sz w:val="24"/>
          <w:szCs w:val="24"/>
        </w:rPr>
        <w:t>Concluzii</w:t>
      </w:r>
      <w:proofErr w:type="spellEnd"/>
      <w:r w:rsidRPr="00E71797">
        <w:rPr>
          <w:rFonts w:ascii="Times New Roman" w:hAnsi="Times New Roman" w:cs="Times New Roman"/>
          <w:b/>
          <w:sz w:val="24"/>
          <w:szCs w:val="24"/>
        </w:rPr>
        <w:t>:</w:t>
      </w:r>
    </w:p>
    <w:p w:rsidR="00E71797" w:rsidRPr="00E71797" w:rsidRDefault="00E71797" w:rsidP="00E71797">
      <w:pPr>
        <w:spacing w:after="0" w:line="240" w:lineRule="auto"/>
        <w:jc w:val="both"/>
        <w:rPr>
          <w:rFonts w:ascii="Times New Roman" w:hAnsi="Times New Roman" w:cs="Times New Roman"/>
          <w:sz w:val="24"/>
          <w:szCs w:val="24"/>
        </w:rPr>
      </w:pPr>
      <w:r w:rsidRPr="00E71797">
        <w:rPr>
          <w:rFonts w:ascii="Times New Roman" w:hAnsi="Times New Roman" w:cs="Times New Roman"/>
          <w:sz w:val="24"/>
          <w:szCs w:val="24"/>
        </w:rPr>
        <w:t xml:space="preserve">În </w:t>
      </w:r>
      <w:proofErr w:type="spellStart"/>
      <w:r w:rsidRPr="00E71797">
        <w:rPr>
          <w:rFonts w:ascii="Times New Roman" w:hAnsi="Times New Roman" w:cs="Times New Roman"/>
          <w:sz w:val="24"/>
          <w:szCs w:val="24"/>
        </w:rPr>
        <w:t>urma</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verificării</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lucrărilor</w:t>
      </w:r>
      <w:proofErr w:type="spellEnd"/>
      <w:r w:rsidRPr="00E71797">
        <w:rPr>
          <w:rFonts w:ascii="Times New Roman" w:hAnsi="Times New Roman" w:cs="Times New Roman"/>
          <w:sz w:val="24"/>
          <w:szCs w:val="24"/>
        </w:rPr>
        <w:t xml:space="preserve"> de </w:t>
      </w:r>
      <w:proofErr w:type="spellStart"/>
      <w:r w:rsidRPr="00E71797">
        <w:rPr>
          <w:rFonts w:ascii="Times New Roman" w:hAnsi="Times New Roman" w:cs="Times New Roman"/>
          <w:sz w:val="24"/>
          <w:szCs w:val="24"/>
        </w:rPr>
        <w:t>evaluare</w:t>
      </w:r>
      <w:proofErr w:type="spellEnd"/>
      <w:r w:rsidRPr="00E71797">
        <w:rPr>
          <w:rFonts w:ascii="Times New Roman" w:hAnsi="Times New Roman" w:cs="Times New Roman"/>
          <w:sz w:val="24"/>
          <w:szCs w:val="24"/>
        </w:rPr>
        <w:t xml:space="preserve"> a </w:t>
      </w:r>
      <w:proofErr w:type="spellStart"/>
      <w:r w:rsidRPr="00E71797">
        <w:rPr>
          <w:rFonts w:ascii="Times New Roman" w:hAnsi="Times New Roman" w:cs="Times New Roman"/>
          <w:sz w:val="24"/>
          <w:szCs w:val="24"/>
        </w:rPr>
        <w:t>masei</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lemnoase</w:t>
      </w:r>
      <w:proofErr w:type="spellEnd"/>
      <w:r w:rsidRPr="00E71797">
        <w:rPr>
          <w:rFonts w:ascii="Times New Roman" w:hAnsi="Times New Roman" w:cs="Times New Roman"/>
          <w:sz w:val="24"/>
          <w:szCs w:val="24"/>
        </w:rPr>
        <w:t xml:space="preserve"> se </w:t>
      </w:r>
      <w:proofErr w:type="spellStart"/>
      <w:r w:rsidRPr="00E71797">
        <w:rPr>
          <w:rFonts w:ascii="Times New Roman" w:hAnsi="Times New Roman" w:cs="Times New Roman"/>
          <w:sz w:val="24"/>
          <w:szCs w:val="24"/>
        </w:rPr>
        <w:t>propune</w:t>
      </w:r>
      <w:proofErr w:type="spellEnd"/>
      <w:r w:rsidRPr="00E71797">
        <w:rPr>
          <w:rFonts w:ascii="Times New Roman" w:hAnsi="Times New Roman" w:cs="Times New Roman"/>
          <w:sz w:val="24"/>
          <w:szCs w:val="24"/>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Aprobarea actului de punere în valoare</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Refacerea parțială a lucrărilor constând în......................................................................</w:t>
      </w:r>
    </w:p>
    <w:p w:rsidR="00E71797" w:rsidRPr="00E71797" w:rsidRDefault="00E71797" w:rsidP="00E71797">
      <w:pPr>
        <w:spacing w:after="0" w:line="240" w:lineRule="auto"/>
        <w:jc w:val="both"/>
        <w:rPr>
          <w:rFonts w:ascii="Times New Roman" w:hAnsi="Times New Roman" w:cs="Times New Roman"/>
          <w:sz w:val="24"/>
          <w:szCs w:val="24"/>
        </w:rPr>
      </w:pPr>
      <w:r w:rsidRPr="00E71797">
        <w:rPr>
          <w:rFonts w:ascii="Times New Roman" w:hAnsi="Times New Roman" w:cs="Times New Roman"/>
          <w:sz w:val="24"/>
          <w:szCs w:val="24"/>
        </w:rPr>
        <w:t>………………………………………………………………………………………………………</w:t>
      </w:r>
    </w:p>
    <w:p w:rsidR="00E71797" w:rsidRPr="00E71797" w:rsidRDefault="00E71797" w:rsidP="00E71797">
      <w:pPr>
        <w:spacing w:after="0" w:line="240" w:lineRule="auto"/>
        <w:jc w:val="both"/>
        <w:rPr>
          <w:rFonts w:ascii="Times New Roman" w:hAnsi="Times New Roman" w:cs="Times New Roman"/>
          <w:sz w:val="24"/>
          <w:szCs w:val="24"/>
          <w:lang w:val="ro-RO"/>
        </w:rPr>
      </w:pPr>
      <w:r w:rsidRPr="00E71797">
        <w:rPr>
          <w:rFonts w:ascii="Times New Roman" w:hAnsi="Times New Roman" w:cs="Times New Roman"/>
          <w:sz w:val="24"/>
          <w:szCs w:val="24"/>
          <w:lang w:val="ro-RO"/>
        </w:rPr>
        <w:sym w:font="Symbol" w:char="F0F0"/>
      </w:r>
      <w:r w:rsidRPr="00E71797">
        <w:rPr>
          <w:rFonts w:ascii="Times New Roman" w:hAnsi="Times New Roman" w:cs="Times New Roman"/>
          <w:sz w:val="24"/>
          <w:szCs w:val="24"/>
          <w:lang w:val="ro-RO"/>
        </w:rPr>
        <w:t xml:space="preserve">  Anularea lucrărilor de inventariere</w:t>
      </w:r>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proofErr w:type="spellStart"/>
      <w:r w:rsidRPr="00E71797">
        <w:rPr>
          <w:rFonts w:ascii="Times New Roman" w:hAnsi="Times New Roman" w:cs="Times New Roman"/>
          <w:sz w:val="24"/>
          <w:szCs w:val="24"/>
        </w:rPr>
        <w:t>Persoană</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desemnată</w:t>
      </w:r>
      <w:proofErr w:type="spellEnd"/>
      <w:r w:rsidRPr="00E71797">
        <w:rPr>
          <w:rFonts w:ascii="Times New Roman" w:hAnsi="Times New Roman" w:cs="Times New Roman"/>
          <w:sz w:val="24"/>
          <w:szCs w:val="24"/>
        </w:rPr>
        <w:t xml:space="preserve"> cu </w:t>
      </w:r>
      <w:proofErr w:type="spellStart"/>
      <w:r w:rsidRPr="00E71797">
        <w:rPr>
          <w:rFonts w:ascii="Times New Roman" w:hAnsi="Times New Roman" w:cs="Times New Roman"/>
          <w:sz w:val="24"/>
          <w:szCs w:val="24"/>
        </w:rPr>
        <w:t>verificarea</w:t>
      </w:r>
      <w:proofErr w:type="spellEnd"/>
    </w:p>
    <w:p w:rsidR="00E71797" w:rsidRPr="00E71797" w:rsidRDefault="00E71797" w:rsidP="00E71797">
      <w:pPr>
        <w:spacing w:after="0" w:line="240" w:lineRule="auto"/>
        <w:jc w:val="both"/>
        <w:rPr>
          <w:rFonts w:ascii="Times New Roman" w:hAnsi="Times New Roman" w:cs="Times New Roman"/>
          <w:sz w:val="24"/>
          <w:szCs w:val="24"/>
        </w:rPr>
      </w:pPr>
      <w:proofErr w:type="spellStart"/>
      <w:r w:rsidRPr="00E71797">
        <w:rPr>
          <w:rFonts w:ascii="Times New Roman" w:hAnsi="Times New Roman" w:cs="Times New Roman"/>
          <w:sz w:val="24"/>
          <w:szCs w:val="24"/>
        </w:rPr>
        <w:t>Nume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prenume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funcț</w:t>
      </w:r>
      <w:proofErr w:type="gramStart"/>
      <w:r w:rsidRPr="00E71797">
        <w:rPr>
          <w:rFonts w:ascii="Times New Roman" w:hAnsi="Times New Roman" w:cs="Times New Roman"/>
          <w:sz w:val="24"/>
          <w:szCs w:val="24"/>
        </w:rPr>
        <w:t>ia</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ș</w:t>
      </w:r>
      <w:proofErr w:type="gramEnd"/>
      <w:r w:rsidRPr="00E71797">
        <w:rPr>
          <w:rFonts w:ascii="Times New Roman" w:hAnsi="Times New Roman" w:cs="Times New Roman"/>
          <w:sz w:val="24"/>
          <w:szCs w:val="24"/>
        </w:rPr>
        <w:t>i</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semnătura</w:t>
      </w:r>
      <w:proofErr w:type="spellEnd"/>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p>
    <w:p w:rsidR="00E71797" w:rsidRPr="00E71797" w:rsidRDefault="00E71797" w:rsidP="00E71797">
      <w:pPr>
        <w:spacing w:after="0" w:line="240" w:lineRule="auto"/>
        <w:jc w:val="both"/>
        <w:rPr>
          <w:rFonts w:ascii="Times New Roman" w:hAnsi="Times New Roman" w:cs="Times New Roman"/>
          <w:sz w:val="24"/>
          <w:szCs w:val="24"/>
        </w:rPr>
      </w:pPr>
      <w:r w:rsidRPr="00E71797">
        <w:rPr>
          <w:rFonts w:ascii="Times New Roman" w:hAnsi="Times New Roman" w:cs="Times New Roman"/>
          <w:sz w:val="24"/>
          <w:szCs w:val="24"/>
        </w:rPr>
        <w:t>Participanți:1……………………………………</w:t>
      </w:r>
      <w:proofErr w:type="spellStart"/>
      <w:r w:rsidRPr="00E71797">
        <w:rPr>
          <w:rFonts w:ascii="Times New Roman" w:hAnsi="Times New Roman" w:cs="Times New Roman"/>
          <w:sz w:val="24"/>
          <w:szCs w:val="24"/>
        </w:rPr>
        <w:t>nume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prenume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funcția</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și</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semnătură</w:t>
      </w:r>
      <w:proofErr w:type="spellEnd"/>
      <w:r w:rsidRPr="00E71797">
        <w:rPr>
          <w:rFonts w:ascii="Times New Roman" w:hAnsi="Times New Roman" w:cs="Times New Roman"/>
          <w:sz w:val="24"/>
          <w:szCs w:val="24"/>
        </w:rPr>
        <w:t>)</w:t>
      </w:r>
    </w:p>
    <w:p w:rsidR="00E71797" w:rsidRPr="00E71797" w:rsidRDefault="00E71797" w:rsidP="00E71797">
      <w:pPr>
        <w:spacing w:after="0" w:line="240" w:lineRule="auto"/>
        <w:jc w:val="both"/>
        <w:rPr>
          <w:rFonts w:ascii="Times New Roman" w:hAnsi="Times New Roman" w:cs="Times New Roman"/>
          <w:sz w:val="24"/>
          <w:szCs w:val="24"/>
        </w:rPr>
      </w:pPr>
      <w:r w:rsidRPr="00E71797">
        <w:rPr>
          <w:rFonts w:ascii="Times New Roman" w:hAnsi="Times New Roman" w:cs="Times New Roman"/>
          <w:sz w:val="24"/>
          <w:szCs w:val="24"/>
        </w:rPr>
        <w:t xml:space="preserve">                   2……………………………………titular </w:t>
      </w:r>
      <w:proofErr w:type="gramStart"/>
      <w:r w:rsidRPr="00E71797">
        <w:rPr>
          <w:rFonts w:ascii="Times New Roman" w:hAnsi="Times New Roman" w:cs="Times New Roman"/>
          <w:sz w:val="24"/>
          <w:szCs w:val="24"/>
        </w:rPr>
        <w:t>canton(</w:t>
      </w:r>
      <w:proofErr w:type="spellStart"/>
      <w:proofErr w:type="gramEnd"/>
      <w:r w:rsidRPr="00E71797">
        <w:rPr>
          <w:rFonts w:ascii="Times New Roman" w:hAnsi="Times New Roman" w:cs="Times New Roman"/>
          <w:sz w:val="24"/>
          <w:szCs w:val="24"/>
        </w:rPr>
        <w:t>nume</w:t>
      </w:r>
      <w:proofErr w:type="spellEnd"/>
      <w:r w:rsidRPr="00E71797">
        <w:rPr>
          <w:rFonts w:ascii="Times New Roman" w:hAnsi="Times New Roman" w:cs="Times New Roman"/>
          <w:sz w:val="24"/>
          <w:szCs w:val="24"/>
        </w:rPr>
        <w:t xml:space="preserve">, </w:t>
      </w:r>
      <w:proofErr w:type="spellStart"/>
      <w:r w:rsidRPr="00E71797">
        <w:rPr>
          <w:rFonts w:ascii="Times New Roman" w:hAnsi="Times New Roman" w:cs="Times New Roman"/>
          <w:sz w:val="24"/>
          <w:szCs w:val="24"/>
        </w:rPr>
        <w:t>prenume,semnătura</w:t>
      </w:r>
      <w:proofErr w:type="spellEnd"/>
      <w:r w:rsidRPr="00E71797">
        <w:rPr>
          <w:rFonts w:ascii="Times New Roman" w:hAnsi="Times New Roman" w:cs="Times New Roman"/>
          <w:sz w:val="24"/>
          <w:szCs w:val="24"/>
        </w:rPr>
        <w:t>)</w:t>
      </w: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E93848" w:rsidRPr="00E71797" w:rsidRDefault="00E93848"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6506F5" w:rsidRPr="00E71797" w:rsidRDefault="006506F5"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F96D6D" w:rsidRDefault="00F96D6D" w:rsidP="003D67F4">
      <w:pPr>
        <w:spacing w:after="0"/>
        <w:ind w:firstLine="284"/>
        <w:jc w:val="both"/>
        <w:rPr>
          <w:rFonts w:ascii="Times New Roman" w:hAnsi="Times New Roman" w:cs="Times New Roman"/>
          <w:b/>
          <w:color w:val="00B050"/>
          <w:sz w:val="24"/>
          <w:szCs w:val="24"/>
          <w:lang w:val="ro-RO"/>
        </w:rPr>
      </w:pPr>
    </w:p>
    <w:p w:rsidR="00CE00D3" w:rsidRPr="00E71797" w:rsidRDefault="00CE00D3" w:rsidP="003D67F4">
      <w:pPr>
        <w:spacing w:after="0"/>
        <w:ind w:firstLine="284"/>
        <w:jc w:val="both"/>
        <w:rPr>
          <w:rFonts w:ascii="Times New Roman" w:hAnsi="Times New Roman" w:cs="Times New Roman"/>
          <w:b/>
          <w:color w:val="00B050"/>
          <w:sz w:val="24"/>
          <w:szCs w:val="24"/>
          <w:lang w:val="ro-RO"/>
        </w:rPr>
      </w:pPr>
    </w:p>
    <w:p w:rsidR="00F96D6D" w:rsidRPr="00E71797" w:rsidRDefault="00F96D6D" w:rsidP="003D67F4">
      <w:pPr>
        <w:spacing w:after="0"/>
        <w:ind w:firstLine="284"/>
        <w:jc w:val="both"/>
        <w:rPr>
          <w:rFonts w:ascii="Times New Roman" w:hAnsi="Times New Roman" w:cs="Times New Roman"/>
          <w:b/>
          <w:color w:val="00B050"/>
          <w:sz w:val="24"/>
          <w:szCs w:val="24"/>
          <w:lang w:val="ro-RO"/>
        </w:rPr>
      </w:pPr>
    </w:p>
    <w:p w:rsidR="00261833" w:rsidRPr="00CD12C9" w:rsidRDefault="00261833" w:rsidP="00261833">
      <w:pPr>
        <w:spacing w:after="0"/>
        <w:jc w:val="both"/>
        <w:rPr>
          <w:rFonts w:ascii="Times New Roman" w:eastAsia="Times New Roman" w:hAnsi="Times New Roman" w:cs="Times New Roman"/>
          <w:color w:val="000000" w:themeColor="text1"/>
          <w:sz w:val="24"/>
          <w:szCs w:val="24"/>
          <w:lang w:val="ro-RO" w:eastAsia="ro-RO"/>
        </w:rPr>
      </w:pPr>
      <w:r w:rsidRPr="00CD12C9">
        <w:rPr>
          <w:rFonts w:ascii="Times New Roman" w:eastAsia="Times New Roman" w:hAnsi="Times New Roman" w:cs="Times New Roman"/>
          <w:color w:val="000000" w:themeColor="text1"/>
          <w:sz w:val="24"/>
          <w:szCs w:val="24"/>
          <w:lang w:val="ro-RO" w:eastAsia="ro-RO"/>
        </w:rPr>
        <w:lastRenderedPageBreak/>
        <w:t xml:space="preserve">                                                                                                                                      Anexa nr. 2 </w:t>
      </w:r>
    </w:p>
    <w:p w:rsidR="00261833" w:rsidRPr="00CD12C9" w:rsidRDefault="00261833" w:rsidP="00261833">
      <w:pPr>
        <w:spacing w:after="0"/>
        <w:jc w:val="both"/>
        <w:rPr>
          <w:rFonts w:ascii="Times New Roman" w:eastAsia="Times New Roman" w:hAnsi="Times New Roman" w:cs="Times New Roman"/>
          <w:color w:val="000000" w:themeColor="text1"/>
          <w:sz w:val="24"/>
          <w:szCs w:val="24"/>
          <w:lang w:val="ro-RO" w:eastAsia="ro-RO"/>
        </w:rPr>
      </w:pPr>
      <w:r w:rsidRPr="00CD12C9">
        <w:rPr>
          <w:rFonts w:ascii="Times New Roman" w:eastAsia="Times New Roman" w:hAnsi="Times New Roman" w:cs="Times New Roman"/>
          <w:color w:val="000000" w:themeColor="text1"/>
          <w:sz w:val="24"/>
          <w:szCs w:val="24"/>
          <w:lang w:val="ro-RO" w:eastAsia="ro-RO"/>
        </w:rPr>
        <w:t xml:space="preserve">                                                                                                                                     la procedură; </w:t>
      </w:r>
    </w:p>
    <w:tbl>
      <w:tblPr>
        <w:tblW w:w="10989" w:type="dxa"/>
        <w:tblLayout w:type="fixed"/>
        <w:tblLook w:val="04A0" w:firstRow="1" w:lastRow="0" w:firstColumn="1" w:lastColumn="0" w:noHBand="0" w:noVBand="1"/>
      </w:tblPr>
      <w:tblGrid>
        <w:gridCol w:w="567"/>
        <w:gridCol w:w="709"/>
        <w:gridCol w:w="851"/>
        <w:gridCol w:w="567"/>
        <w:gridCol w:w="816"/>
        <w:gridCol w:w="567"/>
        <w:gridCol w:w="851"/>
        <w:gridCol w:w="850"/>
        <w:gridCol w:w="709"/>
        <w:gridCol w:w="817"/>
        <w:gridCol w:w="709"/>
        <w:gridCol w:w="425"/>
        <w:gridCol w:w="567"/>
        <w:gridCol w:w="425"/>
        <w:gridCol w:w="567"/>
        <w:gridCol w:w="425"/>
        <w:gridCol w:w="567"/>
      </w:tblGrid>
      <w:tr w:rsidR="00261833" w:rsidRPr="00CD12C9" w:rsidTr="00261833">
        <w:trPr>
          <w:trHeight w:val="255"/>
        </w:trPr>
        <w:tc>
          <w:tcPr>
            <w:tcW w:w="3510" w:type="dxa"/>
            <w:gridSpan w:val="5"/>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bCs/>
                <w:color w:val="000000"/>
                <w:sz w:val="24"/>
                <w:szCs w:val="24"/>
              </w:rPr>
            </w:pPr>
            <w:proofErr w:type="spellStart"/>
            <w:r w:rsidRPr="00CD12C9">
              <w:rPr>
                <w:rFonts w:ascii="Times New Roman" w:eastAsia="Times New Roman" w:hAnsi="Times New Roman" w:cs="Times New Roman"/>
                <w:bCs/>
                <w:color w:val="000000"/>
                <w:sz w:val="24"/>
                <w:szCs w:val="24"/>
              </w:rPr>
              <w:t>Structura</w:t>
            </w:r>
            <w:proofErr w:type="spellEnd"/>
            <w:r w:rsidRPr="00CD12C9">
              <w:rPr>
                <w:rFonts w:ascii="Times New Roman" w:eastAsia="Times New Roman" w:hAnsi="Times New Roman" w:cs="Times New Roman"/>
                <w:bCs/>
                <w:color w:val="000000"/>
                <w:sz w:val="24"/>
                <w:szCs w:val="24"/>
              </w:rPr>
              <w:t xml:space="preserve"> </w:t>
            </w:r>
            <w:proofErr w:type="spellStart"/>
            <w:r w:rsidRPr="00CD12C9">
              <w:rPr>
                <w:rFonts w:ascii="Times New Roman" w:eastAsia="Times New Roman" w:hAnsi="Times New Roman" w:cs="Times New Roman"/>
                <w:bCs/>
                <w:color w:val="000000"/>
                <w:sz w:val="24"/>
                <w:szCs w:val="24"/>
              </w:rPr>
              <w:t>silvică</w:t>
            </w:r>
            <w:proofErr w:type="spellEnd"/>
            <w:r w:rsidRPr="00CD12C9">
              <w:rPr>
                <w:rFonts w:ascii="Times New Roman" w:eastAsia="Times New Roman" w:hAnsi="Times New Roman" w:cs="Times New Roman"/>
                <w:bCs/>
                <w:color w:val="000000"/>
                <w:sz w:val="24"/>
                <w:szCs w:val="24"/>
              </w:rPr>
              <w:t xml:space="preserve"> </w:t>
            </w:r>
            <w:proofErr w:type="spellStart"/>
            <w:r w:rsidRPr="00CD12C9">
              <w:rPr>
                <w:rFonts w:ascii="Times New Roman" w:eastAsia="Times New Roman" w:hAnsi="Times New Roman" w:cs="Times New Roman"/>
                <w:bCs/>
                <w:color w:val="000000"/>
                <w:sz w:val="24"/>
                <w:szCs w:val="24"/>
              </w:rPr>
              <w:t>superioară</w:t>
            </w:r>
            <w:proofErr w:type="spellEnd"/>
            <w:r w:rsidRPr="00CD12C9">
              <w:rPr>
                <w:rFonts w:ascii="Times New Roman" w:eastAsia="Times New Roman" w:hAnsi="Times New Roman" w:cs="Times New Roman"/>
                <w:bCs/>
                <w:color w:val="000000"/>
                <w:sz w:val="24"/>
                <w:szCs w:val="24"/>
              </w:rPr>
              <w:t xml:space="preserve">  _____________________</w:t>
            </w: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b/>
                <w:bCs/>
                <w:color w:val="000000"/>
                <w:sz w:val="24"/>
                <w:szCs w:val="24"/>
              </w:rPr>
            </w:pPr>
          </w:p>
        </w:tc>
        <w:tc>
          <w:tcPr>
            <w:tcW w:w="851"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1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tcPr>
          <w:p w:rsidR="00261833" w:rsidRPr="00CD12C9" w:rsidRDefault="00261833" w:rsidP="00261833">
            <w:pPr>
              <w:spacing w:after="0" w:line="240" w:lineRule="auto"/>
              <w:ind w:left="-250" w:right="-250"/>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tcPr>
          <w:p w:rsidR="00261833" w:rsidRPr="00CD12C9" w:rsidRDefault="00261833" w:rsidP="00261833">
            <w:pPr>
              <w:spacing w:after="0" w:line="240" w:lineRule="auto"/>
              <w:rPr>
                <w:rFonts w:ascii="Times New Roman" w:eastAsia="Times New Roman" w:hAnsi="Times New Roman" w:cs="Times New Roman"/>
                <w:b/>
                <w:bCs/>
                <w:color w:val="000000"/>
                <w:sz w:val="24"/>
                <w:szCs w:val="24"/>
              </w:rPr>
            </w:pPr>
          </w:p>
        </w:tc>
        <w:tc>
          <w:tcPr>
            <w:tcW w:w="425" w:type="dxa"/>
            <w:tcBorders>
              <w:top w:val="nil"/>
              <w:left w:val="nil"/>
              <w:bottom w:val="nil"/>
              <w:right w:val="nil"/>
            </w:tcBorders>
            <w:shd w:val="clear" w:color="auto" w:fill="auto"/>
            <w:noWrap/>
            <w:vAlign w:val="bottom"/>
          </w:tcPr>
          <w:p w:rsidR="00261833" w:rsidRPr="00CD12C9" w:rsidRDefault="00261833" w:rsidP="00261833">
            <w:pPr>
              <w:spacing w:after="0" w:line="240" w:lineRule="auto"/>
              <w:jc w:val="center"/>
              <w:rPr>
                <w:rFonts w:ascii="Times New Roman" w:eastAsia="Times New Roman" w:hAnsi="Times New Roman" w:cs="Times New Roman"/>
                <w:b/>
                <w:bCs/>
                <w:color w:val="000000"/>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r>
      <w:tr w:rsidR="00261833" w:rsidRPr="00CD12C9" w:rsidTr="00261833">
        <w:trPr>
          <w:trHeight w:val="255"/>
        </w:trPr>
        <w:tc>
          <w:tcPr>
            <w:tcW w:w="3510" w:type="dxa"/>
            <w:gridSpan w:val="5"/>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bCs/>
                <w:color w:val="000000"/>
                <w:sz w:val="24"/>
                <w:szCs w:val="24"/>
              </w:rPr>
            </w:pPr>
            <w:r w:rsidRPr="00CD12C9">
              <w:rPr>
                <w:rFonts w:ascii="Times New Roman" w:eastAsia="Times New Roman" w:hAnsi="Times New Roman" w:cs="Times New Roman"/>
                <w:bCs/>
                <w:color w:val="000000"/>
                <w:sz w:val="24"/>
                <w:szCs w:val="24"/>
              </w:rPr>
              <w:t>OCOLUL SILVIC _______________________</w:t>
            </w: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b/>
                <w:bCs/>
                <w:color w:val="000000"/>
                <w:sz w:val="24"/>
                <w:szCs w:val="24"/>
              </w:rPr>
            </w:pPr>
          </w:p>
        </w:tc>
        <w:tc>
          <w:tcPr>
            <w:tcW w:w="851"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1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1417" w:type="dxa"/>
            <w:gridSpan w:val="3"/>
            <w:tcBorders>
              <w:top w:val="nil"/>
              <w:left w:val="nil"/>
              <w:bottom w:val="nil"/>
              <w:right w:val="nil"/>
            </w:tcBorders>
            <w:shd w:val="clear" w:color="auto" w:fill="auto"/>
            <w:noWrap/>
            <w:vAlign w:val="bottom"/>
          </w:tcPr>
          <w:p w:rsidR="00261833" w:rsidRPr="00CD12C9" w:rsidRDefault="00261833" w:rsidP="00261833">
            <w:pPr>
              <w:spacing w:after="0" w:line="240" w:lineRule="auto"/>
              <w:rPr>
                <w:rFonts w:ascii="Times New Roman" w:eastAsia="Times New Roman" w:hAnsi="Times New Roman" w:cs="Times New Roman"/>
                <w:b/>
                <w:bCs/>
                <w:color w:val="000000"/>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b/>
                <w:bCs/>
                <w:color w:val="000000"/>
                <w:sz w:val="24"/>
                <w:szCs w:val="24"/>
              </w:rPr>
            </w:pPr>
          </w:p>
        </w:tc>
      </w:tr>
      <w:tr w:rsidR="00261833" w:rsidRPr="00CD12C9" w:rsidTr="00261833">
        <w:trPr>
          <w:trHeight w:val="255"/>
        </w:trPr>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81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61833" w:rsidRPr="00CD12C9" w:rsidRDefault="00261833" w:rsidP="00261833">
            <w:pPr>
              <w:spacing w:after="0" w:line="240" w:lineRule="auto"/>
              <w:rPr>
                <w:rFonts w:ascii="Times New Roman" w:eastAsia="Times New Roman" w:hAnsi="Times New Roman" w:cs="Times New Roman"/>
                <w:sz w:val="24"/>
                <w:szCs w:val="24"/>
              </w:rPr>
            </w:pPr>
          </w:p>
        </w:tc>
      </w:tr>
    </w:tbl>
    <w:p w:rsidR="00F96D6D" w:rsidRPr="00CD12C9" w:rsidRDefault="00261833" w:rsidP="003D67F4">
      <w:pPr>
        <w:spacing w:after="0"/>
        <w:ind w:firstLine="284"/>
        <w:jc w:val="both"/>
        <w:rPr>
          <w:rFonts w:ascii="Times New Roman" w:hAnsi="Times New Roman" w:cs="Times New Roman"/>
          <w:b/>
          <w:color w:val="00B050"/>
          <w:sz w:val="24"/>
          <w:szCs w:val="24"/>
          <w:lang w:val="ro-RO"/>
        </w:rPr>
      </w:pPr>
      <w:r w:rsidRPr="00CD12C9">
        <w:rPr>
          <w:rFonts w:ascii="Times New Roman" w:eastAsia="Times New Roman" w:hAnsi="Times New Roman" w:cs="Times New Roman"/>
          <w:b/>
          <w:bCs/>
          <w:color w:val="000000"/>
          <w:sz w:val="24"/>
          <w:szCs w:val="24"/>
        </w:rPr>
        <w:t xml:space="preserve">                                                     REGISTRUL ACTELOR DE PUNERE ÎN VALOARE </w:t>
      </w:r>
    </w:p>
    <w:p w:rsidR="000C77D6" w:rsidRPr="00705805" w:rsidRDefault="005E2784" w:rsidP="005E2784">
      <w:pPr>
        <w:spacing w:after="0"/>
        <w:jc w:val="both"/>
        <w:rPr>
          <w:rFonts w:ascii="Times New Roman" w:eastAsia="Times New Roman" w:hAnsi="Times New Roman" w:cs="Times New Roman"/>
          <w:color w:val="000000" w:themeColor="text1"/>
          <w:sz w:val="16"/>
          <w:szCs w:val="16"/>
          <w:lang w:val="ro-RO" w:eastAsia="ro-RO"/>
        </w:rPr>
      </w:pPr>
      <w:r w:rsidRPr="00705805">
        <w:rPr>
          <w:rFonts w:ascii="Times New Roman" w:eastAsia="Times New Roman" w:hAnsi="Times New Roman" w:cs="Times New Roman"/>
          <w:color w:val="000000" w:themeColor="text1"/>
          <w:sz w:val="16"/>
          <w:szCs w:val="16"/>
          <w:lang w:val="ro-RO" w:eastAsia="ro-RO"/>
        </w:rPr>
        <w:t xml:space="preserve">                                                                        </w:t>
      </w:r>
    </w:p>
    <w:tbl>
      <w:tblPr>
        <w:tblW w:w="10773" w:type="dxa"/>
        <w:tblInd w:w="108" w:type="dxa"/>
        <w:tblLayout w:type="fixed"/>
        <w:tblLook w:val="04A0" w:firstRow="1" w:lastRow="0" w:firstColumn="1" w:lastColumn="0" w:noHBand="0" w:noVBand="1"/>
      </w:tblPr>
      <w:tblGrid>
        <w:gridCol w:w="667"/>
        <w:gridCol w:w="1034"/>
        <w:gridCol w:w="851"/>
        <w:gridCol w:w="709"/>
        <w:gridCol w:w="425"/>
        <w:gridCol w:w="567"/>
        <w:gridCol w:w="709"/>
        <w:gridCol w:w="708"/>
        <w:gridCol w:w="851"/>
        <w:gridCol w:w="850"/>
        <w:gridCol w:w="709"/>
        <w:gridCol w:w="425"/>
        <w:gridCol w:w="567"/>
        <w:gridCol w:w="426"/>
        <w:gridCol w:w="567"/>
        <w:gridCol w:w="708"/>
      </w:tblGrid>
      <w:tr w:rsidR="0005474B" w:rsidRPr="000C77D6" w:rsidTr="0005474B">
        <w:trPr>
          <w:trHeight w:val="270"/>
        </w:trPr>
        <w:tc>
          <w:tcPr>
            <w:tcW w:w="5670" w:type="dxa"/>
            <w:gridSpan w:val="8"/>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r w:rsidRPr="00CD12C9">
              <w:rPr>
                <w:rFonts w:ascii="Times New Roman" w:eastAsia="Times New Roman" w:hAnsi="Times New Roman" w:cs="Times New Roman"/>
                <w:b/>
                <w:bCs/>
                <w:color w:val="000000"/>
                <w:sz w:val="20"/>
                <w:szCs w:val="20"/>
              </w:rPr>
              <w:t xml:space="preserve">A. Fond </w:t>
            </w:r>
            <w:proofErr w:type="spellStart"/>
            <w:r w:rsidRPr="00CD12C9">
              <w:rPr>
                <w:rFonts w:ascii="Times New Roman" w:eastAsia="Times New Roman" w:hAnsi="Times New Roman" w:cs="Times New Roman"/>
                <w:b/>
                <w:bCs/>
                <w:color w:val="000000"/>
                <w:sz w:val="20"/>
                <w:szCs w:val="20"/>
              </w:rPr>
              <w:t>forestier</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administrat</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i/>
                <w:iCs/>
                <w:color w:val="000000"/>
                <w:sz w:val="20"/>
                <w:szCs w:val="20"/>
              </w:rPr>
              <w:t>pentru</w:t>
            </w:r>
            <w:proofErr w:type="spellEnd"/>
            <w:r w:rsidRPr="00CD12C9">
              <w:rPr>
                <w:rFonts w:ascii="Times New Roman" w:eastAsia="Times New Roman" w:hAnsi="Times New Roman" w:cs="Times New Roman"/>
                <w:b/>
                <w:bCs/>
                <w:i/>
                <w:iCs/>
                <w:color w:val="000000"/>
                <w:sz w:val="20"/>
                <w:szCs w:val="20"/>
              </w:rPr>
              <w:t xml:space="preserve"> care a </w:t>
            </w:r>
            <w:proofErr w:type="spellStart"/>
            <w:r w:rsidRPr="00CD12C9">
              <w:rPr>
                <w:rFonts w:ascii="Times New Roman" w:eastAsia="Times New Roman" w:hAnsi="Times New Roman" w:cs="Times New Roman"/>
                <w:b/>
                <w:bCs/>
                <w:i/>
                <w:iCs/>
                <w:color w:val="000000"/>
                <w:sz w:val="20"/>
                <w:szCs w:val="20"/>
              </w:rPr>
              <w:t>fost</w:t>
            </w:r>
            <w:proofErr w:type="spellEnd"/>
            <w:r w:rsidRPr="00CD12C9">
              <w:rPr>
                <w:rFonts w:ascii="Times New Roman" w:eastAsia="Times New Roman" w:hAnsi="Times New Roman" w:cs="Times New Roman"/>
                <w:b/>
                <w:bCs/>
                <w:i/>
                <w:iCs/>
                <w:color w:val="000000"/>
                <w:sz w:val="20"/>
                <w:szCs w:val="20"/>
              </w:rPr>
              <w:t xml:space="preserve"> </w:t>
            </w:r>
            <w:proofErr w:type="spellStart"/>
            <w:r w:rsidRPr="00CD12C9">
              <w:rPr>
                <w:rFonts w:ascii="Times New Roman" w:eastAsia="Times New Roman" w:hAnsi="Times New Roman" w:cs="Times New Roman"/>
                <w:b/>
                <w:bCs/>
                <w:i/>
                <w:iCs/>
                <w:color w:val="000000"/>
                <w:sz w:val="20"/>
                <w:szCs w:val="20"/>
              </w:rPr>
              <w:t>înființat</w:t>
            </w:r>
            <w:proofErr w:type="spellEnd"/>
            <w:r w:rsidRPr="00CD12C9">
              <w:rPr>
                <w:rFonts w:ascii="Times New Roman" w:eastAsia="Times New Roman" w:hAnsi="Times New Roman" w:cs="Times New Roman"/>
                <w:b/>
                <w:bCs/>
                <w:i/>
                <w:iCs/>
                <w:color w:val="000000"/>
                <w:sz w:val="20"/>
                <w:szCs w:val="20"/>
              </w:rPr>
              <w:t xml:space="preserve"> </w:t>
            </w:r>
            <w:proofErr w:type="spellStart"/>
            <w:r w:rsidRPr="00CD12C9">
              <w:rPr>
                <w:rFonts w:ascii="Times New Roman" w:eastAsia="Times New Roman" w:hAnsi="Times New Roman" w:cs="Times New Roman"/>
                <w:b/>
                <w:bCs/>
                <w:i/>
                <w:iCs/>
                <w:color w:val="000000"/>
                <w:sz w:val="20"/>
                <w:szCs w:val="20"/>
              </w:rPr>
              <w:t>ocolul</w:t>
            </w:r>
            <w:proofErr w:type="spellEnd"/>
            <w:r w:rsidRPr="00CD12C9">
              <w:rPr>
                <w:rFonts w:ascii="Times New Roman" w:eastAsia="Times New Roman" w:hAnsi="Times New Roman" w:cs="Times New Roman"/>
                <w:b/>
                <w:bCs/>
                <w:i/>
                <w:iCs/>
                <w:color w:val="000000"/>
                <w:sz w:val="20"/>
                <w:szCs w:val="20"/>
              </w:rPr>
              <w:t xml:space="preserve"> silvic</w:t>
            </w:r>
            <w:r w:rsidRPr="00CD12C9">
              <w:rPr>
                <w:rFonts w:ascii="Times New Roman" w:eastAsia="Times New Roman" w:hAnsi="Times New Roman" w:cs="Times New Roman"/>
                <w:b/>
                <w:bCs/>
                <w:color w:val="000000"/>
                <w:sz w:val="20"/>
                <w:szCs w:val="20"/>
              </w:rPr>
              <w:t>)</w:t>
            </w: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CD12C9" w:rsidRPr="000C77D6" w:rsidTr="0005474B">
        <w:trPr>
          <w:trHeight w:val="255"/>
        </w:trPr>
        <w:tc>
          <w:tcPr>
            <w:tcW w:w="25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Partida</w:t>
            </w:r>
            <w:proofErr w:type="spellEnd"/>
            <w:r w:rsidRPr="00CD12C9">
              <w:rPr>
                <w:rFonts w:ascii="Times New Roman" w:eastAsia="Times New Roman" w:hAnsi="Times New Roman" w:cs="Times New Roman"/>
                <w:color w:val="000000"/>
                <w:sz w:val="20"/>
                <w:szCs w:val="20"/>
              </w:rPr>
              <w:t xml:space="preserve"> (APV)</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U.P. (</w:t>
            </w: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u.a</w:t>
            </w:r>
            <w:proofErr w:type="spellEnd"/>
            <w:r w:rsidRPr="00CD12C9">
              <w:rPr>
                <w:rFonts w:ascii="Times New Roman" w:eastAsia="Times New Roman" w:hAnsi="Times New Roman" w:cs="Times New Roman"/>
                <w:color w:val="000000"/>
                <w:sz w:val="20"/>
                <w:szCs w:val="20"/>
              </w:rPr>
              <w:t>.</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CD12C9">
            <w:pPr>
              <w:spacing w:after="0" w:line="240" w:lineRule="auto"/>
              <w:ind w:lef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Natura pro-</w:t>
            </w:r>
            <w:proofErr w:type="spellStart"/>
            <w:r w:rsidRPr="00CD12C9">
              <w:rPr>
                <w:rFonts w:ascii="Times New Roman" w:eastAsia="Times New Roman" w:hAnsi="Times New Roman" w:cs="Times New Roman"/>
                <w:color w:val="000000"/>
                <w:sz w:val="20"/>
                <w:szCs w:val="20"/>
              </w:rPr>
              <w:t>dus</w:t>
            </w:r>
            <w:proofErr w:type="spellEnd"/>
            <w:r w:rsidRPr="00CD12C9">
              <w:rPr>
                <w:rFonts w:ascii="Times New Roman" w:eastAsia="Times New Roman" w:hAnsi="Times New Roman" w:cs="Times New Roman"/>
                <w:color w:val="000000"/>
                <w:sz w:val="20"/>
                <w:szCs w:val="20"/>
              </w:rPr>
              <w:t>*</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CD12C9">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Volum</w:t>
            </w:r>
            <w:proofErr w:type="spellEnd"/>
            <w:r w:rsidRPr="00CD12C9">
              <w:rPr>
                <w:rFonts w:ascii="Times New Roman" w:eastAsia="Times New Roman" w:hAnsi="Times New Roman" w:cs="Times New Roman"/>
                <w:color w:val="000000"/>
                <w:sz w:val="20"/>
                <w:szCs w:val="20"/>
              </w:rPr>
              <w:t xml:space="preserve"> brut    (mc)</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Anul</w:t>
            </w:r>
            <w:proofErr w:type="spellEnd"/>
            <w:r w:rsidRPr="00CD12C9">
              <w:rPr>
                <w:rFonts w:ascii="Times New Roman" w:eastAsia="Times New Roman" w:hAnsi="Times New Roman" w:cs="Times New Roman"/>
                <w:color w:val="000000"/>
                <w:sz w:val="20"/>
                <w:szCs w:val="20"/>
              </w:rPr>
              <w:t xml:space="preserve">   de pro-</w:t>
            </w:r>
            <w:proofErr w:type="spellStart"/>
            <w:r w:rsidRPr="00CD12C9">
              <w:rPr>
                <w:rFonts w:ascii="Times New Roman" w:eastAsia="Times New Roman" w:hAnsi="Times New Roman" w:cs="Times New Roman"/>
                <w:color w:val="000000"/>
                <w:sz w:val="20"/>
                <w:szCs w:val="20"/>
              </w:rPr>
              <w:t>ducție</w:t>
            </w:r>
            <w:proofErr w:type="spellEnd"/>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Anul</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exploa-tării</w:t>
            </w:r>
            <w:proofErr w:type="spellEnd"/>
            <w:r w:rsidRPr="00CD12C9">
              <w:rPr>
                <w:rFonts w:ascii="Times New Roman" w:eastAsia="Times New Roman" w:hAnsi="Times New Roman" w:cs="Times New Roman"/>
                <w:color w:val="000000"/>
                <w:sz w:val="20"/>
                <w:szCs w:val="20"/>
              </w:rPr>
              <w:t xml:space="preserve">   (mc)</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D12C9" w:rsidRDefault="000C77D6" w:rsidP="00CD12C9">
            <w:pPr>
              <w:spacing w:after="0" w:line="240" w:lineRule="auto"/>
              <w:ind w:left="-108" w:righ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xml:space="preserve">Titular </w:t>
            </w:r>
            <w:proofErr w:type="spellStart"/>
            <w:r w:rsidRPr="00CD12C9">
              <w:rPr>
                <w:rFonts w:ascii="Times New Roman" w:eastAsia="Times New Roman" w:hAnsi="Times New Roman" w:cs="Times New Roman"/>
                <w:color w:val="000000"/>
                <w:sz w:val="20"/>
                <w:szCs w:val="20"/>
              </w:rPr>
              <w:t>autoriza</w:t>
            </w:r>
            <w:proofErr w:type="spellEnd"/>
          </w:p>
          <w:p w:rsidR="00CD12C9" w:rsidRDefault="000C77D6" w:rsidP="00CD12C9">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ție</w:t>
            </w:r>
            <w:proofErr w:type="spellEnd"/>
            <w:r w:rsidRPr="00CD12C9">
              <w:rPr>
                <w:rFonts w:ascii="Times New Roman" w:eastAsia="Times New Roman" w:hAnsi="Times New Roman" w:cs="Times New Roman"/>
                <w:color w:val="000000"/>
                <w:sz w:val="20"/>
                <w:szCs w:val="20"/>
              </w:rPr>
              <w:t xml:space="preserve"> de </w:t>
            </w:r>
            <w:proofErr w:type="spellStart"/>
            <w:r w:rsidRPr="00CD12C9">
              <w:rPr>
                <w:rFonts w:ascii="Times New Roman" w:eastAsia="Times New Roman" w:hAnsi="Times New Roman" w:cs="Times New Roman"/>
                <w:color w:val="000000"/>
                <w:sz w:val="20"/>
                <w:szCs w:val="20"/>
              </w:rPr>
              <w:t>exploa</w:t>
            </w:r>
            <w:proofErr w:type="spellEnd"/>
          </w:p>
          <w:p w:rsidR="000C77D6" w:rsidRPr="00CD12C9" w:rsidRDefault="000C77D6" w:rsidP="00CD12C9">
            <w:pPr>
              <w:spacing w:after="0" w:line="240" w:lineRule="auto"/>
              <w:ind w:lef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tare</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CD12C9" w:rsidRDefault="000C77D6" w:rsidP="00705805">
            <w:pPr>
              <w:spacing w:after="0" w:line="240" w:lineRule="auto"/>
              <w:ind w:left="-108" w:righ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Autorizație</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exploatare</w:t>
            </w:r>
            <w:proofErr w:type="spellEnd"/>
            <w:r w:rsidRPr="00CD12C9">
              <w:rPr>
                <w:rFonts w:ascii="Times New Roman" w:eastAsia="Times New Roman" w:hAnsi="Times New Roman" w:cs="Times New Roman"/>
                <w:color w:val="000000"/>
                <w:sz w:val="20"/>
                <w:szCs w:val="20"/>
              </w:rPr>
              <w:t xml:space="preserve"> SUMAL</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7D6" w:rsidRPr="000C77D6" w:rsidRDefault="000C77D6" w:rsidP="00705805">
            <w:pPr>
              <w:spacing w:after="0" w:line="240" w:lineRule="auto"/>
              <w:ind w:righ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 xml:space="preserve">PV </w:t>
            </w:r>
            <w:proofErr w:type="spellStart"/>
            <w:r w:rsidRPr="000C77D6">
              <w:rPr>
                <w:rFonts w:ascii="Cambria" w:eastAsia="Times New Roman" w:hAnsi="Cambria" w:cs="Times New Roman"/>
                <w:color w:val="000000"/>
                <w:sz w:val="20"/>
                <w:szCs w:val="20"/>
              </w:rPr>
              <w:t>reprimire</w:t>
            </w:r>
            <w:proofErr w:type="spellEnd"/>
            <w:r w:rsidRPr="000C77D6">
              <w:rPr>
                <w:rFonts w:ascii="Cambria" w:eastAsia="Times New Roman" w:hAnsi="Cambria" w:cs="Times New Roman"/>
                <w:color w:val="000000"/>
                <w:sz w:val="20"/>
                <w:szCs w:val="20"/>
              </w:rPr>
              <w:t xml:space="preserve"> </w:t>
            </w:r>
            <w:proofErr w:type="spellStart"/>
            <w:r w:rsidRPr="000C77D6">
              <w:rPr>
                <w:rFonts w:ascii="Cambria" w:eastAsia="Times New Roman" w:hAnsi="Cambria" w:cs="Times New Roman"/>
                <w:color w:val="000000"/>
                <w:sz w:val="20"/>
                <w:szCs w:val="20"/>
              </w:rPr>
              <w:t>parchet</w:t>
            </w:r>
            <w:proofErr w:type="spellEnd"/>
            <w:r w:rsidRPr="000C77D6">
              <w:rPr>
                <w:rFonts w:ascii="Cambria" w:eastAsia="Times New Roman" w:hAnsi="Cambria" w:cs="Times New Roman"/>
                <w:color w:val="000000"/>
                <w:sz w:val="20"/>
                <w:szCs w:val="20"/>
              </w:rPr>
              <w:t xml:space="preserve"> SUMAL</w:t>
            </w:r>
          </w:p>
        </w:tc>
        <w:tc>
          <w:tcPr>
            <w:tcW w:w="70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05474B" w:rsidRDefault="000C77D6" w:rsidP="0005474B">
            <w:pPr>
              <w:spacing w:after="0" w:line="240" w:lineRule="auto"/>
              <w:ind w:right="-108"/>
              <w:rPr>
                <w:rFonts w:ascii="Calibri" w:eastAsia="Times New Roman" w:hAnsi="Calibri" w:cs="Times New Roman"/>
                <w:color w:val="000000"/>
                <w:sz w:val="20"/>
                <w:szCs w:val="20"/>
              </w:rPr>
            </w:pPr>
            <w:proofErr w:type="spellStart"/>
            <w:r w:rsidRPr="000C77D6">
              <w:rPr>
                <w:rFonts w:ascii="Calibri" w:eastAsia="Times New Roman" w:hAnsi="Calibri" w:cs="Times New Roman"/>
                <w:color w:val="000000"/>
                <w:sz w:val="20"/>
                <w:szCs w:val="20"/>
              </w:rPr>
              <w:t>Obser</w:t>
            </w:r>
            <w:proofErr w:type="spellEnd"/>
          </w:p>
          <w:p w:rsidR="000C77D6" w:rsidRPr="000C77D6" w:rsidRDefault="000C77D6" w:rsidP="0005474B">
            <w:pPr>
              <w:spacing w:after="0" w:line="240" w:lineRule="auto"/>
              <w:ind w:right="-108"/>
              <w:rPr>
                <w:rFonts w:ascii="Calibri" w:eastAsia="Times New Roman" w:hAnsi="Calibri" w:cs="Times New Roman"/>
                <w:color w:val="000000"/>
                <w:sz w:val="20"/>
                <w:szCs w:val="20"/>
              </w:rPr>
            </w:pPr>
            <w:proofErr w:type="spellStart"/>
            <w:r w:rsidRPr="000C77D6">
              <w:rPr>
                <w:rFonts w:ascii="Calibri" w:eastAsia="Times New Roman" w:hAnsi="Calibri" w:cs="Times New Roman"/>
                <w:color w:val="000000"/>
                <w:sz w:val="20"/>
                <w:szCs w:val="20"/>
              </w:rPr>
              <w:t>vații</w:t>
            </w:r>
            <w:proofErr w:type="spellEnd"/>
            <w:r w:rsidRPr="000C77D6">
              <w:rPr>
                <w:rFonts w:ascii="Calibri" w:eastAsia="Times New Roman" w:hAnsi="Calibri" w:cs="Times New Roman"/>
                <w:color w:val="000000"/>
                <w:sz w:val="20"/>
                <w:szCs w:val="20"/>
              </w:rPr>
              <w:t>**</w:t>
            </w:r>
          </w:p>
        </w:tc>
      </w:tr>
      <w:tr w:rsidR="00CD12C9" w:rsidRPr="000C77D6" w:rsidTr="0005474B">
        <w:trPr>
          <w:trHeight w:val="255"/>
        </w:trPr>
        <w:tc>
          <w:tcPr>
            <w:tcW w:w="667" w:type="dxa"/>
            <w:vMerge w:val="restart"/>
            <w:tcBorders>
              <w:top w:val="nil"/>
              <w:left w:val="single" w:sz="8"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xml:space="preserve">.    </w:t>
            </w:r>
            <w:proofErr w:type="spellStart"/>
            <w:proofErr w:type="gramStart"/>
            <w:r w:rsidRPr="00CD12C9">
              <w:rPr>
                <w:rFonts w:ascii="Times New Roman" w:eastAsia="Times New Roman" w:hAnsi="Times New Roman" w:cs="Times New Roman"/>
                <w:color w:val="000000"/>
                <w:sz w:val="20"/>
                <w:szCs w:val="20"/>
              </w:rPr>
              <w:t>crt</w:t>
            </w:r>
            <w:proofErr w:type="spellEnd"/>
            <w:proofErr w:type="gramEnd"/>
            <w:r w:rsidRPr="00CD12C9">
              <w:rPr>
                <w:rFonts w:ascii="Times New Roman" w:eastAsia="Times New Roman" w:hAnsi="Times New Roman" w:cs="Times New Roman"/>
                <w:color w:val="000000"/>
                <w:sz w:val="20"/>
                <w:szCs w:val="20"/>
              </w:rPr>
              <w:t xml:space="preserve">. </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xml:space="preserve">Data </w:t>
            </w:r>
            <w:proofErr w:type="spellStart"/>
            <w:r w:rsidRPr="00CD12C9">
              <w:rPr>
                <w:rFonts w:ascii="Times New Roman" w:eastAsia="Times New Roman" w:hAnsi="Times New Roman" w:cs="Times New Roman"/>
                <w:color w:val="000000"/>
                <w:sz w:val="20"/>
                <w:szCs w:val="20"/>
              </w:rPr>
              <w:t>înregistrării</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C77D6" w:rsidRPr="00CD12C9" w:rsidRDefault="000C77D6" w:rsidP="00CD12C9">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SUMAL</w:t>
            </w: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0C77D6" w:rsidRPr="000C77D6" w:rsidRDefault="000C77D6" w:rsidP="000C77D6">
            <w:pPr>
              <w:spacing w:after="0" w:line="240" w:lineRule="auto"/>
              <w:rPr>
                <w:rFonts w:ascii="Cambria" w:eastAsia="Times New Roman" w:hAnsi="Cambria" w:cs="Times New Roman"/>
                <w:color w:val="000000"/>
                <w:sz w:val="20"/>
                <w:szCs w:val="20"/>
              </w:rPr>
            </w:pP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540"/>
        </w:trPr>
        <w:tc>
          <w:tcPr>
            <w:tcW w:w="667" w:type="dxa"/>
            <w:vMerge/>
            <w:tcBorders>
              <w:top w:val="nil"/>
              <w:left w:val="single" w:sz="8"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034" w:type="dxa"/>
            <w:vMerge/>
            <w:tcBorders>
              <w:top w:val="nil"/>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CD12C9">
            <w:pPr>
              <w:spacing w:after="0" w:line="240" w:lineRule="auto"/>
              <w:ind w:right="-108"/>
              <w:jc w:val="center"/>
              <w:rPr>
                <w:rFonts w:ascii="Times New Roman" w:eastAsia="Times New Roman" w:hAnsi="Times New Roman" w:cs="Times New Roman"/>
                <w:color w:val="000000"/>
                <w:sz w:val="20"/>
                <w:szCs w:val="20"/>
              </w:rPr>
            </w:pPr>
            <w:proofErr w:type="spellStart"/>
            <w:proofErr w:type="gramStart"/>
            <w:r w:rsidRPr="00CD12C9">
              <w:rPr>
                <w:rFonts w:ascii="Times New Roman" w:eastAsia="Times New Roman" w:hAnsi="Times New Roman" w:cs="Times New Roman"/>
                <w:color w:val="000000"/>
                <w:sz w:val="20"/>
                <w:szCs w:val="20"/>
              </w:rPr>
              <w:t>nr</w:t>
            </w:r>
            <w:proofErr w:type="spellEnd"/>
            <w:proofErr w:type="gramEnd"/>
            <w:r w:rsidRPr="00CD12C9">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CD12C9">
            <w:pPr>
              <w:spacing w:after="0" w:line="240" w:lineRule="auto"/>
              <w:ind w:righ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Sup.  (ha)</w:t>
            </w: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05474B">
            <w:pPr>
              <w:spacing w:after="0" w:line="240" w:lineRule="auto"/>
              <w:ind w:left="-108" w:right="-108"/>
              <w:jc w:val="center"/>
              <w:rPr>
                <w:rFonts w:ascii="Times New Roman" w:eastAsia="Times New Roman" w:hAnsi="Times New Roman" w:cs="Times New Roman"/>
                <w:color w:val="000000"/>
                <w:sz w:val="20"/>
                <w:szCs w:val="20"/>
              </w:rPr>
            </w:pPr>
            <w:proofErr w:type="spellStart"/>
            <w:proofErr w:type="gramStart"/>
            <w:r w:rsidRPr="00CD12C9">
              <w:rPr>
                <w:rFonts w:ascii="Times New Roman" w:eastAsia="Times New Roman" w:hAnsi="Times New Roman" w:cs="Times New Roman"/>
                <w:color w:val="000000"/>
                <w:sz w:val="20"/>
                <w:szCs w:val="20"/>
              </w:rPr>
              <w:t>nr</w:t>
            </w:r>
            <w:proofErr w:type="spellEnd"/>
            <w:proofErr w:type="gramEnd"/>
            <w:r w:rsidRPr="00CD12C9">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data</w:t>
            </w:r>
          </w:p>
        </w:tc>
        <w:tc>
          <w:tcPr>
            <w:tcW w:w="426" w:type="dxa"/>
            <w:tcBorders>
              <w:top w:val="nil"/>
              <w:left w:val="nil"/>
              <w:bottom w:val="single" w:sz="4" w:space="0" w:color="auto"/>
              <w:right w:val="single" w:sz="4" w:space="0" w:color="auto"/>
            </w:tcBorders>
            <w:shd w:val="clear" w:color="auto" w:fill="auto"/>
            <w:vAlign w:val="center"/>
            <w:hideMark/>
          </w:tcPr>
          <w:p w:rsidR="000C77D6" w:rsidRPr="000C77D6" w:rsidRDefault="000C77D6" w:rsidP="0005474B">
            <w:pPr>
              <w:spacing w:after="0" w:line="240" w:lineRule="auto"/>
              <w:ind w:right="-30"/>
              <w:jc w:val="center"/>
              <w:rPr>
                <w:rFonts w:ascii="Cambria" w:eastAsia="Times New Roman" w:hAnsi="Cambria" w:cs="Times New Roman"/>
                <w:color w:val="000000"/>
                <w:sz w:val="20"/>
                <w:szCs w:val="20"/>
              </w:rPr>
            </w:pPr>
            <w:proofErr w:type="spellStart"/>
            <w:proofErr w:type="gramStart"/>
            <w:r w:rsidRPr="000C77D6">
              <w:rPr>
                <w:rFonts w:ascii="Cambria" w:eastAsia="Times New Roman" w:hAnsi="Cambria" w:cs="Times New Roman"/>
                <w:color w:val="000000"/>
                <w:sz w:val="20"/>
                <w:szCs w:val="20"/>
              </w:rPr>
              <w:t>nr</w:t>
            </w:r>
            <w:proofErr w:type="spellEnd"/>
            <w:proofErr w:type="gramEnd"/>
            <w:r w:rsidRPr="000C77D6">
              <w:rPr>
                <w:rFonts w:ascii="Cambria" w:eastAsia="Times New Roman" w:hAnsi="Cambria"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0C77D6" w:rsidRPr="000C77D6" w:rsidRDefault="000C77D6" w:rsidP="0005474B">
            <w:pPr>
              <w:spacing w:after="0" w:line="240" w:lineRule="auto"/>
              <w:ind w:righ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data</w:t>
            </w: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270"/>
        </w:trPr>
        <w:tc>
          <w:tcPr>
            <w:tcW w:w="667" w:type="dxa"/>
            <w:tcBorders>
              <w:top w:val="nil"/>
              <w:left w:val="single" w:sz="8" w:space="0" w:color="auto"/>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0</w:t>
            </w:r>
          </w:p>
        </w:tc>
        <w:tc>
          <w:tcPr>
            <w:tcW w:w="1034"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w:t>
            </w:r>
          </w:p>
        </w:tc>
        <w:tc>
          <w:tcPr>
            <w:tcW w:w="851"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2</w:t>
            </w:r>
          </w:p>
        </w:tc>
        <w:tc>
          <w:tcPr>
            <w:tcW w:w="709"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3</w:t>
            </w:r>
          </w:p>
        </w:tc>
        <w:tc>
          <w:tcPr>
            <w:tcW w:w="425"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4</w:t>
            </w:r>
          </w:p>
        </w:tc>
        <w:tc>
          <w:tcPr>
            <w:tcW w:w="567"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5</w:t>
            </w:r>
          </w:p>
        </w:tc>
        <w:tc>
          <w:tcPr>
            <w:tcW w:w="709"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6</w:t>
            </w:r>
          </w:p>
        </w:tc>
        <w:tc>
          <w:tcPr>
            <w:tcW w:w="708"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7</w:t>
            </w:r>
          </w:p>
        </w:tc>
        <w:tc>
          <w:tcPr>
            <w:tcW w:w="851"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8</w:t>
            </w:r>
          </w:p>
        </w:tc>
        <w:tc>
          <w:tcPr>
            <w:tcW w:w="850"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9</w:t>
            </w:r>
          </w:p>
        </w:tc>
        <w:tc>
          <w:tcPr>
            <w:tcW w:w="709"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10</w:t>
            </w:r>
          </w:p>
        </w:tc>
        <w:tc>
          <w:tcPr>
            <w:tcW w:w="425"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5474B">
            <w:pPr>
              <w:spacing w:after="0" w:line="240" w:lineRule="auto"/>
              <w:ind w:left="34" w:hanging="142"/>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11</w:t>
            </w:r>
          </w:p>
        </w:tc>
        <w:tc>
          <w:tcPr>
            <w:tcW w:w="567"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12</w:t>
            </w:r>
          </w:p>
        </w:tc>
        <w:tc>
          <w:tcPr>
            <w:tcW w:w="426" w:type="dxa"/>
            <w:tcBorders>
              <w:top w:val="nil"/>
              <w:left w:val="nil"/>
              <w:bottom w:val="double" w:sz="6" w:space="0" w:color="auto"/>
              <w:right w:val="single" w:sz="4" w:space="0" w:color="auto"/>
            </w:tcBorders>
            <w:shd w:val="clear" w:color="auto" w:fill="auto"/>
            <w:vAlign w:val="center"/>
            <w:hideMark/>
          </w:tcPr>
          <w:p w:rsidR="000C77D6" w:rsidRPr="000C77D6" w:rsidRDefault="000C77D6" w:rsidP="000020D7">
            <w:pPr>
              <w:spacing w:after="0" w:line="240" w:lineRule="auto"/>
              <w:ind w:lef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13</w:t>
            </w:r>
          </w:p>
        </w:tc>
        <w:tc>
          <w:tcPr>
            <w:tcW w:w="567" w:type="dxa"/>
            <w:tcBorders>
              <w:top w:val="nil"/>
              <w:left w:val="nil"/>
              <w:bottom w:val="double" w:sz="6" w:space="0" w:color="auto"/>
              <w:right w:val="single" w:sz="4" w:space="0" w:color="auto"/>
            </w:tcBorders>
            <w:shd w:val="clear" w:color="auto" w:fill="auto"/>
            <w:vAlign w:val="center"/>
            <w:hideMark/>
          </w:tcPr>
          <w:p w:rsidR="000C77D6" w:rsidRPr="000C77D6" w:rsidRDefault="000C77D6" w:rsidP="000C77D6">
            <w:pPr>
              <w:spacing w:after="0" w:line="240" w:lineRule="auto"/>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14</w:t>
            </w:r>
          </w:p>
        </w:tc>
        <w:tc>
          <w:tcPr>
            <w:tcW w:w="708" w:type="dxa"/>
            <w:tcBorders>
              <w:top w:val="nil"/>
              <w:left w:val="nil"/>
              <w:bottom w:val="double" w:sz="6" w:space="0" w:color="auto"/>
              <w:right w:val="single" w:sz="8" w:space="0" w:color="auto"/>
            </w:tcBorders>
            <w:shd w:val="clear" w:color="auto" w:fill="auto"/>
            <w:noWrap/>
            <w:vAlign w:val="bottom"/>
            <w:hideMark/>
          </w:tcPr>
          <w:p w:rsidR="000C77D6" w:rsidRPr="000C77D6" w:rsidRDefault="000C77D6" w:rsidP="000C77D6">
            <w:pPr>
              <w:spacing w:after="0" w:line="240" w:lineRule="auto"/>
              <w:jc w:val="right"/>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15</w:t>
            </w:r>
          </w:p>
        </w:tc>
      </w:tr>
      <w:tr w:rsidR="00CD12C9" w:rsidRPr="000C77D6" w:rsidTr="0005474B">
        <w:trPr>
          <w:trHeight w:val="270"/>
        </w:trPr>
        <w:tc>
          <w:tcPr>
            <w:tcW w:w="667" w:type="dxa"/>
            <w:tcBorders>
              <w:top w:val="nil"/>
              <w:left w:val="single" w:sz="8" w:space="0" w:color="auto"/>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single" w:sz="8" w:space="0" w:color="auto"/>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single" w:sz="8" w:space="0" w:color="auto"/>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1034"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C77D6" w:rsidRPr="000C77D6" w:rsidTr="0005474B">
        <w:trPr>
          <w:trHeight w:val="270"/>
        </w:trPr>
        <w:tc>
          <w:tcPr>
            <w:tcW w:w="6521" w:type="dxa"/>
            <w:gridSpan w:val="9"/>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r w:rsidRPr="00CD12C9">
              <w:rPr>
                <w:rFonts w:ascii="Times New Roman" w:eastAsia="Times New Roman" w:hAnsi="Times New Roman" w:cs="Times New Roman"/>
                <w:b/>
                <w:bCs/>
                <w:color w:val="000000"/>
                <w:sz w:val="20"/>
                <w:szCs w:val="20"/>
              </w:rPr>
              <w:t xml:space="preserve">B. Fond </w:t>
            </w:r>
            <w:proofErr w:type="spellStart"/>
            <w:r w:rsidRPr="00CD12C9">
              <w:rPr>
                <w:rFonts w:ascii="Times New Roman" w:eastAsia="Times New Roman" w:hAnsi="Times New Roman" w:cs="Times New Roman"/>
                <w:b/>
                <w:bCs/>
                <w:color w:val="000000"/>
                <w:sz w:val="20"/>
                <w:szCs w:val="20"/>
              </w:rPr>
              <w:t>forestier</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proprietatea</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altor</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deținători</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administrat</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pe</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bază</w:t>
            </w:r>
            <w:proofErr w:type="spellEnd"/>
            <w:r w:rsidRPr="00CD12C9">
              <w:rPr>
                <w:rFonts w:ascii="Times New Roman" w:eastAsia="Times New Roman" w:hAnsi="Times New Roman" w:cs="Times New Roman"/>
                <w:b/>
                <w:bCs/>
                <w:color w:val="000000"/>
                <w:sz w:val="20"/>
                <w:szCs w:val="20"/>
              </w:rPr>
              <w:t xml:space="preserve"> de contract</w:t>
            </w:r>
          </w:p>
        </w:tc>
        <w:tc>
          <w:tcPr>
            <w:tcW w:w="850"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CD12C9" w:rsidRPr="000C77D6" w:rsidTr="0005474B">
        <w:trPr>
          <w:trHeight w:val="255"/>
        </w:trPr>
        <w:tc>
          <w:tcPr>
            <w:tcW w:w="2552"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Partida</w:t>
            </w:r>
            <w:proofErr w:type="spellEnd"/>
            <w:r w:rsidRPr="00CD12C9">
              <w:rPr>
                <w:rFonts w:ascii="Times New Roman" w:eastAsia="Times New Roman" w:hAnsi="Times New Roman" w:cs="Times New Roman"/>
                <w:color w:val="000000"/>
                <w:sz w:val="20"/>
                <w:szCs w:val="20"/>
              </w:rPr>
              <w:t xml:space="preserve"> (APV)</w:t>
            </w:r>
          </w:p>
        </w:tc>
        <w:tc>
          <w:tcPr>
            <w:tcW w:w="709" w:type="dxa"/>
            <w:vMerge w:val="restart"/>
            <w:tcBorders>
              <w:top w:val="single" w:sz="8" w:space="0" w:color="auto"/>
              <w:left w:val="nil"/>
              <w:bottom w:val="nil"/>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U.P. (</w:t>
            </w: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w:t>
            </w:r>
          </w:p>
        </w:tc>
        <w:tc>
          <w:tcPr>
            <w:tcW w:w="99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u.a</w:t>
            </w:r>
            <w:proofErr w:type="spellEnd"/>
            <w:r w:rsidRPr="00CD12C9">
              <w:rPr>
                <w:rFonts w:ascii="Times New Roman" w:eastAsia="Times New Roman" w:hAnsi="Times New Roman" w:cs="Times New Roman"/>
                <w:color w:val="000000"/>
                <w:sz w:val="20"/>
                <w:szCs w:val="20"/>
              </w:rPr>
              <w:t>.</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Natura pro-</w:t>
            </w:r>
            <w:proofErr w:type="spellStart"/>
            <w:r w:rsidRPr="00CD12C9">
              <w:rPr>
                <w:rFonts w:ascii="Times New Roman" w:eastAsia="Times New Roman" w:hAnsi="Times New Roman" w:cs="Times New Roman"/>
                <w:color w:val="000000"/>
                <w:sz w:val="20"/>
                <w:szCs w:val="20"/>
              </w:rPr>
              <w:t>dus</w:t>
            </w:r>
            <w:proofErr w:type="spellEnd"/>
            <w:r w:rsidRPr="00CD12C9">
              <w:rPr>
                <w:rFonts w:ascii="Times New Roman" w:eastAsia="Times New Roman" w:hAnsi="Times New Roman" w:cs="Times New Roman"/>
                <w:color w:val="000000"/>
                <w:sz w:val="20"/>
                <w:szCs w:val="20"/>
              </w:rPr>
              <w:t>*</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Volum</w:t>
            </w:r>
            <w:proofErr w:type="spellEnd"/>
            <w:r w:rsidRPr="00CD12C9">
              <w:rPr>
                <w:rFonts w:ascii="Times New Roman" w:eastAsia="Times New Roman" w:hAnsi="Times New Roman" w:cs="Times New Roman"/>
                <w:color w:val="000000"/>
                <w:sz w:val="20"/>
                <w:szCs w:val="20"/>
              </w:rPr>
              <w:t xml:space="preserve"> brut    (mc)</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Anul</w:t>
            </w:r>
            <w:proofErr w:type="spellEnd"/>
            <w:r w:rsidRPr="00CD12C9">
              <w:rPr>
                <w:rFonts w:ascii="Times New Roman" w:eastAsia="Times New Roman" w:hAnsi="Times New Roman" w:cs="Times New Roman"/>
                <w:color w:val="000000"/>
                <w:sz w:val="20"/>
                <w:szCs w:val="20"/>
              </w:rPr>
              <w:t xml:space="preserve">   de pro-</w:t>
            </w:r>
            <w:proofErr w:type="spellStart"/>
            <w:r w:rsidRPr="00CD12C9">
              <w:rPr>
                <w:rFonts w:ascii="Times New Roman" w:eastAsia="Times New Roman" w:hAnsi="Times New Roman" w:cs="Times New Roman"/>
                <w:color w:val="000000"/>
                <w:sz w:val="20"/>
                <w:szCs w:val="20"/>
              </w:rPr>
              <w:t>ducție</w:t>
            </w:r>
            <w:proofErr w:type="spellEnd"/>
          </w:p>
        </w:tc>
        <w:tc>
          <w:tcPr>
            <w:tcW w:w="850" w:type="dxa"/>
            <w:vMerge w:val="restart"/>
            <w:tcBorders>
              <w:top w:val="single" w:sz="8" w:space="0" w:color="auto"/>
              <w:left w:val="single" w:sz="4" w:space="0" w:color="auto"/>
              <w:bottom w:val="nil"/>
              <w:right w:val="nil"/>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Anul</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exploa-tării</w:t>
            </w:r>
            <w:proofErr w:type="spellEnd"/>
            <w:r w:rsidRPr="00CD12C9">
              <w:rPr>
                <w:rFonts w:ascii="Times New Roman" w:eastAsia="Times New Roman" w:hAnsi="Times New Roman" w:cs="Times New Roman"/>
                <w:color w:val="000000"/>
                <w:sz w:val="20"/>
                <w:szCs w:val="20"/>
              </w:rPr>
              <w:t xml:space="preserve">   (mc)</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4E3A" w:rsidRPr="006D4E3A" w:rsidRDefault="000C77D6" w:rsidP="006D4E3A">
            <w:pPr>
              <w:spacing w:after="0" w:line="240" w:lineRule="auto"/>
              <w:ind w:left="-108" w:right="-108"/>
              <w:jc w:val="center"/>
              <w:rPr>
                <w:rFonts w:ascii="Times New Roman" w:eastAsia="Times New Roman" w:hAnsi="Times New Roman" w:cs="Times New Roman"/>
                <w:color w:val="000000"/>
                <w:sz w:val="20"/>
                <w:szCs w:val="20"/>
              </w:rPr>
            </w:pPr>
            <w:r w:rsidRPr="006D4E3A">
              <w:rPr>
                <w:rFonts w:ascii="Times New Roman" w:eastAsia="Times New Roman" w:hAnsi="Times New Roman" w:cs="Times New Roman"/>
                <w:color w:val="000000"/>
                <w:sz w:val="20"/>
                <w:szCs w:val="20"/>
              </w:rPr>
              <w:t xml:space="preserve">Titular </w:t>
            </w:r>
            <w:proofErr w:type="spellStart"/>
            <w:r w:rsidRPr="006D4E3A">
              <w:rPr>
                <w:rFonts w:ascii="Times New Roman" w:eastAsia="Times New Roman" w:hAnsi="Times New Roman" w:cs="Times New Roman"/>
                <w:color w:val="000000"/>
                <w:sz w:val="20"/>
                <w:szCs w:val="20"/>
              </w:rPr>
              <w:t>autoriza</w:t>
            </w:r>
            <w:proofErr w:type="spellEnd"/>
          </w:p>
          <w:p w:rsidR="000C77D6" w:rsidRPr="00CD12C9" w:rsidRDefault="000C77D6" w:rsidP="006D4E3A">
            <w:pPr>
              <w:spacing w:after="0" w:line="240" w:lineRule="auto"/>
              <w:ind w:left="-108" w:right="-108"/>
              <w:jc w:val="center"/>
              <w:rPr>
                <w:rFonts w:ascii="Times New Roman" w:eastAsia="Times New Roman" w:hAnsi="Times New Roman" w:cs="Times New Roman"/>
                <w:color w:val="000000"/>
                <w:sz w:val="20"/>
                <w:szCs w:val="20"/>
              </w:rPr>
            </w:pPr>
            <w:proofErr w:type="spellStart"/>
            <w:r w:rsidRPr="006D4E3A">
              <w:rPr>
                <w:rFonts w:ascii="Times New Roman" w:eastAsia="Times New Roman" w:hAnsi="Times New Roman" w:cs="Times New Roman"/>
                <w:color w:val="000000"/>
                <w:sz w:val="20"/>
                <w:szCs w:val="20"/>
              </w:rPr>
              <w:t>ție</w:t>
            </w:r>
            <w:proofErr w:type="spellEnd"/>
            <w:r w:rsidRPr="006D4E3A">
              <w:rPr>
                <w:rFonts w:ascii="Times New Roman" w:eastAsia="Times New Roman" w:hAnsi="Times New Roman" w:cs="Times New Roman"/>
                <w:color w:val="000000"/>
                <w:sz w:val="20"/>
                <w:szCs w:val="20"/>
              </w:rPr>
              <w:t xml:space="preserve"> de </w:t>
            </w:r>
            <w:proofErr w:type="spellStart"/>
            <w:r w:rsidRPr="006D4E3A">
              <w:rPr>
                <w:rFonts w:ascii="Times New Roman" w:eastAsia="Times New Roman" w:hAnsi="Times New Roman" w:cs="Times New Roman"/>
                <w:color w:val="000000"/>
                <w:sz w:val="20"/>
                <w:szCs w:val="20"/>
              </w:rPr>
              <w:t>exploatare</w:t>
            </w:r>
            <w:proofErr w:type="spellEnd"/>
          </w:p>
        </w:tc>
        <w:tc>
          <w:tcPr>
            <w:tcW w:w="99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D4E3A" w:rsidRDefault="000C77D6" w:rsidP="006D4E3A">
            <w:pPr>
              <w:spacing w:after="0" w:line="240" w:lineRule="auto"/>
              <w:ind w:righ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Autoriza</w:t>
            </w:r>
            <w:proofErr w:type="spellEnd"/>
          </w:p>
          <w:p w:rsidR="000C77D6" w:rsidRPr="00CD12C9" w:rsidRDefault="000C77D6" w:rsidP="006D4E3A">
            <w:pPr>
              <w:spacing w:after="0" w:line="240" w:lineRule="auto"/>
              <w:ind w:righ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ție</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exploatare</w:t>
            </w:r>
            <w:proofErr w:type="spellEnd"/>
            <w:r w:rsidRPr="00CD12C9">
              <w:rPr>
                <w:rFonts w:ascii="Times New Roman" w:eastAsia="Times New Roman" w:hAnsi="Times New Roman" w:cs="Times New Roman"/>
                <w:color w:val="000000"/>
                <w:sz w:val="20"/>
                <w:szCs w:val="20"/>
              </w:rPr>
              <w:t xml:space="preserve"> SUMAL</w:t>
            </w:r>
          </w:p>
        </w:tc>
        <w:tc>
          <w:tcPr>
            <w:tcW w:w="993"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0C77D6" w:rsidRPr="000C77D6" w:rsidRDefault="000C77D6" w:rsidP="006D4E3A">
            <w:pPr>
              <w:spacing w:after="0" w:line="240" w:lineRule="auto"/>
              <w:ind w:righ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 xml:space="preserve">PV </w:t>
            </w:r>
            <w:proofErr w:type="spellStart"/>
            <w:r w:rsidRPr="000C77D6">
              <w:rPr>
                <w:rFonts w:ascii="Cambria" w:eastAsia="Times New Roman" w:hAnsi="Cambria" w:cs="Times New Roman"/>
                <w:color w:val="000000"/>
                <w:sz w:val="20"/>
                <w:szCs w:val="20"/>
              </w:rPr>
              <w:t>reprimire</w:t>
            </w:r>
            <w:proofErr w:type="spellEnd"/>
            <w:r w:rsidRPr="000C77D6">
              <w:rPr>
                <w:rFonts w:ascii="Cambria" w:eastAsia="Times New Roman" w:hAnsi="Cambria" w:cs="Times New Roman"/>
                <w:color w:val="000000"/>
                <w:sz w:val="20"/>
                <w:szCs w:val="20"/>
              </w:rPr>
              <w:t xml:space="preserve"> </w:t>
            </w:r>
            <w:proofErr w:type="spellStart"/>
            <w:r w:rsidRPr="000C77D6">
              <w:rPr>
                <w:rFonts w:ascii="Cambria" w:eastAsia="Times New Roman" w:hAnsi="Cambria" w:cs="Times New Roman"/>
                <w:color w:val="000000"/>
                <w:sz w:val="20"/>
                <w:szCs w:val="20"/>
              </w:rPr>
              <w:t>parchet</w:t>
            </w:r>
            <w:proofErr w:type="spellEnd"/>
            <w:r w:rsidRPr="000C77D6">
              <w:rPr>
                <w:rFonts w:ascii="Cambria" w:eastAsia="Times New Roman" w:hAnsi="Cambria" w:cs="Times New Roman"/>
                <w:color w:val="000000"/>
                <w:sz w:val="20"/>
                <w:szCs w:val="20"/>
              </w:rPr>
              <w:t xml:space="preserve"> SUMAL</w:t>
            </w:r>
          </w:p>
        </w:tc>
        <w:tc>
          <w:tcPr>
            <w:tcW w:w="70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color w:val="000000"/>
                <w:sz w:val="20"/>
                <w:szCs w:val="20"/>
              </w:rPr>
              <w:t>Observații</w:t>
            </w:r>
            <w:proofErr w:type="spellEnd"/>
            <w:r w:rsidRPr="000C77D6">
              <w:rPr>
                <w:rFonts w:ascii="Calibri" w:eastAsia="Times New Roman" w:hAnsi="Calibri" w:cs="Times New Roman"/>
                <w:color w:val="000000"/>
                <w:sz w:val="20"/>
                <w:szCs w:val="20"/>
              </w:rPr>
              <w:t>**</w:t>
            </w:r>
          </w:p>
        </w:tc>
      </w:tr>
      <w:tr w:rsidR="00CD12C9" w:rsidRPr="000C77D6" w:rsidTr="0005474B">
        <w:trPr>
          <w:trHeight w:val="255"/>
        </w:trPr>
        <w:tc>
          <w:tcPr>
            <w:tcW w:w="667" w:type="dxa"/>
            <w:vMerge w:val="restart"/>
            <w:tcBorders>
              <w:top w:val="nil"/>
              <w:left w:val="single" w:sz="8"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xml:space="preserve">.    </w:t>
            </w:r>
            <w:proofErr w:type="spellStart"/>
            <w:proofErr w:type="gramStart"/>
            <w:r w:rsidRPr="00CD12C9">
              <w:rPr>
                <w:rFonts w:ascii="Times New Roman" w:eastAsia="Times New Roman" w:hAnsi="Times New Roman" w:cs="Times New Roman"/>
                <w:color w:val="000000"/>
                <w:sz w:val="20"/>
                <w:szCs w:val="20"/>
              </w:rPr>
              <w:t>crt</w:t>
            </w:r>
            <w:proofErr w:type="spellEnd"/>
            <w:proofErr w:type="gramEnd"/>
            <w:r w:rsidRPr="00CD12C9">
              <w:rPr>
                <w:rFonts w:ascii="Times New Roman" w:eastAsia="Times New Roman" w:hAnsi="Times New Roman" w:cs="Times New Roman"/>
                <w:color w:val="000000"/>
                <w:sz w:val="20"/>
                <w:szCs w:val="20"/>
              </w:rPr>
              <w:t xml:space="preserve">. </w:t>
            </w:r>
          </w:p>
        </w:tc>
        <w:tc>
          <w:tcPr>
            <w:tcW w:w="1034" w:type="dxa"/>
            <w:vMerge w:val="restart"/>
            <w:tcBorders>
              <w:top w:val="nil"/>
              <w:left w:val="single" w:sz="4"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xml:space="preserve">Data </w:t>
            </w:r>
            <w:proofErr w:type="spellStart"/>
            <w:r w:rsidRPr="00CD12C9">
              <w:rPr>
                <w:rFonts w:ascii="Times New Roman" w:eastAsia="Times New Roman" w:hAnsi="Times New Roman" w:cs="Times New Roman"/>
                <w:color w:val="000000"/>
                <w:sz w:val="20"/>
                <w:szCs w:val="20"/>
              </w:rPr>
              <w:t>înregistrării</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C77D6" w:rsidRPr="00CD12C9" w:rsidRDefault="000C77D6" w:rsidP="00196361">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SUMAL</w:t>
            </w:r>
          </w:p>
        </w:tc>
        <w:tc>
          <w:tcPr>
            <w:tcW w:w="709" w:type="dxa"/>
            <w:vMerge/>
            <w:tcBorders>
              <w:top w:val="single" w:sz="8" w:space="0" w:color="auto"/>
              <w:left w:val="nil"/>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0" w:type="dxa"/>
            <w:vMerge/>
            <w:tcBorders>
              <w:top w:val="single" w:sz="8" w:space="0" w:color="auto"/>
              <w:left w:val="single" w:sz="4" w:space="0" w:color="auto"/>
              <w:bottom w:val="nil"/>
              <w:right w:val="nil"/>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3" w:type="dxa"/>
            <w:gridSpan w:val="2"/>
            <w:vMerge/>
            <w:tcBorders>
              <w:top w:val="single" w:sz="8" w:space="0" w:color="auto"/>
              <w:left w:val="single" w:sz="4" w:space="0" w:color="auto"/>
              <w:bottom w:val="single" w:sz="4" w:space="0" w:color="000000"/>
              <w:right w:val="single" w:sz="8" w:space="0" w:color="000000"/>
            </w:tcBorders>
            <w:vAlign w:val="center"/>
            <w:hideMark/>
          </w:tcPr>
          <w:p w:rsidR="000C77D6" w:rsidRPr="000C77D6" w:rsidRDefault="000C77D6" w:rsidP="000C77D6">
            <w:pPr>
              <w:spacing w:after="0" w:line="240" w:lineRule="auto"/>
              <w:rPr>
                <w:rFonts w:ascii="Cambria" w:eastAsia="Times New Roman" w:hAnsi="Cambria" w:cs="Times New Roman"/>
                <w:color w:val="000000"/>
                <w:sz w:val="20"/>
                <w:szCs w:val="20"/>
              </w:rPr>
            </w:pP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540"/>
        </w:trPr>
        <w:tc>
          <w:tcPr>
            <w:tcW w:w="667" w:type="dxa"/>
            <w:vMerge/>
            <w:tcBorders>
              <w:top w:val="nil"/>
              <w:left w:val="single" w:sz="8"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nil"/>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single" w:sz="4" w:space="0" w:color="auto"/>
            </w:tcBorders>
            <w:shd w:val="clear" w:color="auto" w:fill="auto"/>
            <w:vAlign w:val="center"/>
            <w:hideMark/>
          </w:tcPr>
          <w:p w:rsidR="000C77D6" w:rsidRPr="00CD12C9" w:rsidRDefault="000C77D6" w:rsidP="00196361">
            <w:pPr>
              <w:spacing w:after="0" w:line="240" w:lineRule="auto"/>
              <w:ind w:left="-108"/>
              <w:jc w:val="center"/>
              <w:rPr>
                <w:rFonts w:ascii="Times New Roman" w:eastAsia="Times New Roman" w:hAnsi="Times New Roman" w:cs="Times New Roman"/>
                <w:color w:val="000000"/>
                <w:sz w:val="20"/>
                <w:szCs w:val="20"/>
              </w:rPr>
            </w:pPr>
            <w:proofErr w:type="spellStart"/>
            <w:proofErr w:type="gramStart"/>
            <w:r w:rsidRPr="00CD12C9">
              <w:rPr>
                <w:rFonts w:ascii="Times New Roman" w:eastAsia="Times New Roman" w:hAnsi="Times New Roman" w:cs="Times New Roman"/>
                <w:color w:val="000000"/>
                <w:sz w:val="20"/>
                <w:szCs w:val="20"/>
              </w:rPr>
              <w:t>nr</w:t>
            </w:r>
            <w:proofErr w:type="spellEnd"/>
            <w:proofErr w:type="gramEnd"/>
            <w:r w:rsidRPr="00CD12C9">
              <w:rPr>
                <w:rFonts w:ascii="Times New Roman" w:eastAsia="Times New Roman" w:hAnsi="Times New Roman" w:cs="Times New Roman"/>
                <w:color w:val="000000"/>
                <w:sz w:val="20"/>
                <w:szCs w:val="20"/>
              </w:rPr>
              <w:t>.</w:t>
            </w:r>
          </w:p>
        </w:tc>
        <w:tc>
          <w:tcPr>
            <w:tcW w:w="567" w:type="dxa"/>
            <w:tcBorders>
              <w:top w:val="nil"/>
              <w:left w:val="nil"/>
              <w:bottom w:val="nil"/>
              <w:right w:val="single" w:sz="4" w:space="0" w:color="auto"/>
            </w:tcBorders>
            <w:shd w:val="clear" w:color="auto" w:fill="auto"/>
            <w:vAlign w:val="center"/>
            <w:hideMark/>
          </w:tcPr>
          <w:p w:rsidR="000C77D6" w:rsidRPr="00CD12C9" w:rsidRDefault="000C77D6" w:rsidP="00196361">
            <w:pPr>
              <w:spacing w:after="0" w:line="240" w:lineRule="auto"/>
              <w:ind w:left="-24"/>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Sup.  (ha)</w:t>
            </w:r>
          </w:p>
        </w:tc>
        <w:tc>
          <w:tcPr>
            <w:tcW w:w="709" w:type="dxa"/>
            <w:vMerge/>
            <w:tcBorders>
              <w:top w:val="single" w:sz="8" w:space="0" w:color="auto"/>
              <w:left w:val="single" w:sz="4" w:space="0" w:color="auto"/>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0" w:type="dxa"/>
            <w:vMerge/>
            <w:tcBorders>
              <w:top w:val="single" w:sz="8" w:space="0" w:color="auto"/>
              <w:left w:val="single" w:sz="4" w:space="0" w:color="auto"/>
              <w:bottom w:val="nil"/>
              <w:right w:val="nil"/>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proofErr w:type="gramStart"/>
            <w:r w:rsidRPr="00CD12C9">
              <w:rPr>
                <w:rFonts w:ascii="Times New Roman" w:eastAsia="Times New Roman" w:hAnsi="Times New Roman" w:cs="Times New Roman"/>
                <w:color w:val="000000"/>
                <w:sz w:val="20"/>
                <w:szCs w:val="20"/>
              </w:rPr>
              <w:t>nr</w:t>
            </w:r>
            <w:proofErr w:type="spellEnd"/>
            <w:proofErr w:type="gramEnd"/>
            <w:r w:rsidRPr="00CD12C9">
              <w:rPr>
                <w:rFonts w:ascii="Times New Roman" w:eastAsia="Times New Roman" w:hAnsi="Times New Roman" w:cs="Times New Roman"/>
                <w:color w:val="000000"/>
                <w:sz w:val="20"/>
                <w:szCs w:val="20"/>
              </w:rPr>
              <w:t>.</w:t>
            </w:r>
          </w:p>
        </w:tc>
        <w:tc>
          <w:tcPr>
            <w:tcW w:w="567" w:type="dxa"/>
            <w:tcBorders>
              <w:top w:val="nil"/>
              <w:left w:val="nil"/>
              <w:bottom w:val="nil"/>
              <w:right w:val="nil"/>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data</w:t>
            </w:r>
          </w:p>
        </w:tc>
        <w:tc>
          <w:tcPr>
            <w:tcW w:w="426" w:type="dxa"/>
            <w:tcBorders>
              <w:top w:val="nil"/>
              <w:left w:val="single" w:sz="4" w:space="0" w:color="auto"/>
              <w:bottom w:val="nil"/>
              <w:right w:val="nil"/>
            </w:tcBorders>
            <w:shd w:val="clear" w:color="auto" w:fill="auto"/>
            <w:vAlign w:val="center"/>
            <w:hideMark/>
          </w:tcPr>
          <w:p w:rsidR="000C77D6" w:rsidRPr="000C77D6" w:rsidRDefault="000C77D6" w:rsidP="000C77D6">
            <w:pPr>
              <w:spacing w:after="0" w:line="240" w:lineRule="auto"/>
              <w:jc w:val="center"/>
              <w:rPr>
                <w:rFonts w:ascii="Cambria" w:eastAsia="Times New Roman" w:hAnsi="Cambria" w:cs="Times New Roman"/>
                <w:color w:val="000000"/>
                <w:sz w:val="20"/>
                <w:szCs w:val="20"/>
              </w:rPr>
            </w:pPr>
            <w:proofErr w:type="spellStart"/>
            <w:proofErr w:type="gramStart"/>
            <w:r w:rsidRPr="000C77D6">
              <w:rPr>
                <w:rFonts w:ascii="Cambria" w:eastAsia="Times New Roman" w:hAnsi="Cambria" w:cs="Times New Roman"/>
                <w:color w:val="000000"/>
                <w:sz w:val="20"/>
                <w:szCs w:val="20"/>
              </w:rPr>
              <w:t>nr</w:t>
            </w:r>
            <w:proofErr w:type="spellEnd"/>
            <w:proofErr w:type="gramEnd"/>
            <w:r w:rsidRPr="000C77D6">
              <w:rPr>
                <w:rFonts w:ascii="Cambria" w:eastAsia="Times New Roman" w:hAnsi="Cambria" w:cs="Times New Roman"/>
                <w:color w:val="000000"/>
                <w:sz w:val="20"/>
                <w:szCs w:val="20"/>
              </w:rPr>
              <w:t>.</w:t>
            </w:r>
          </w:p>
        </w:tc>
        <w:tc>
          <w:tcPr>
            <w:tcW w:w="567" w:type="dxa"/>
            <w:tcBorders>
              <w:top w:val="nil"/>
              <w:left w:val="single" w:sz="4" w:space="0" w:color="auto"/>
              <w:bottom w:val="nil"/>
              <w:right w:val="single" w:sz="8" w:space="0" w:color="auto"/>
            </w:tcBorders>
            <w:shd w:val="clear" w:color="auto" w:fill="auto"/>
            <w:noWrap/>
            <w:vAlign w:val="center"/>
            <w:hideMark/>
          </w:tcPr>
          <w:p w:rsidR="000C77D6" w:rsidRPr="000C77D6" w:rsidRDefault="000C77D6" w:rsidP="000C77D6">
            <w:pPr>
              <w:spacing w:after="0" w:line="240" w:lineRule="auto"/>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data</w:t>
            </w: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270"/>
        </w:trPr>
        <w:tc>
          <w:tcPr>
            <w:tcW w:w="667" w:type="dxa"/>
            <w:tcBorders>
              <w:top w:val="nil"/>
              <w:left w:val="single" w:sz="8" w:space="0" w:color="auto"/>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0</w:t>
            </w:r>
          </w:p>
        </w:tc>
        <w:tc>
          <w:tcPr>
            <w:tcW w:w="1034"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w:t>
            </w:r>
          </w:p>
        </w:tc>
        <w:tc>
          <w:tcPr>
            <w:tcW w:w="851"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2</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3</w:t>
            </w:r>
          </w:p>
        </w:tc>
        <w:tc>
          <w:tcPr>
            <w:tcW w:w="425"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4</w:t>
            </w:r>
          </w:p>
        </w:tc>
        <w:tc>
          <w:tcPr>
            <w:tcW w:w="567"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5</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6</w:t>
            </w:r>
          </w:p>
        </w:tc>
        <w:tc>
          <w:tcPr>
            <w:tcW w:w="708"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7</w:t>
            </w:r>
          </w:p>
        </w:tc>
        <w:tc>
          <w:tcPr>
            <w:tcW w:w="851"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8</w:t>
            </w:r>
          </w:p>
        </w:tc>
        <w:tc>
          <w:tcPr>
            <w:tcW w:w="850"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5137EE" w:rsidP="000C77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9" w:type="dxa"/>
            <w:tcBorders>
              <w:top w:val="nil"/>
              <w:left w:val="nil"/>
              <w:bottom w:val="double" w:sz="6" w:space="0" w:color="auto"/>
              <w:right w:val="single" w:sz="4" w:space="0" w:color="auto"/>
            </w:tcBorders>
            <w:shd w:val="clear" w:color="auto" w:fill="auto"/>
            <w:vAlign w:val="center"/>
            <w:hideMark/>
          </w:tcPr>
          <w:p w:rsidR="000C77D6" w:rsidRPr="00CD12C9" w:rsidRDefault="005137EE" w:rsidP="005137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25"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5137EE">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w:t>
            </w:r>
            <w:r w:rsidR="005137EE">
              <w:rPr>
                <w:rFonts w:ascii="Times New Roman" w:eastAsia="Times New Roman" w:hAnsi="Times New Roman" w:cs="Times New Roman"/>
                <w:color w:val="000000"/>
                <w:sz w:val="20"/>
                <w:szCs w:val="20"/>
              </w:rPr>
              <w:t>1</w:t>
            </w:r>
          </w:p>
        </w:tc>
        <w:tc>
          <w:tcPr>
            <w:tcW w:w="567"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5137EE">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w:t>
            </w:r>
            <w:r w:rsidR="005137EE">
              <w:rPr>
                <w:rFonts w:ascii="Times New Roman" w:eastAsia="Times New Roman" w:hAnsi="Times New Roman" w:cs="Times New Roman"/>
                <w:color w:val="000000"/>
                <w:sz w:val="20"/>
                <w:szCs w:val="20"/>
              </w:rPr>
              <w:t>2</w:t>
            </w:r>
          </w:p>
        </w:tc>
        <w:tc>
          <w:tcPr>
            <w:tcW w:w="426" w:type="dxa"/>
            <w:tcBorders>
              <w:top w:val="single" w:sz="4" w:space="0" w:color="auto"/>
              <w:left w:val="nil"/>
              <w:bottom w:val="double" w:sz="6" w:space="0" w:color="auto"/>
              <w:right w:val="single" w:sz="4" w:space="0" w:color="auto"/>
            </w:tcBorders>
            <w:shd w:val="clear" w:color="auto" w:fill="auto"/>
            <w:vAlign w:val="center"/>
            <w:hideMark/>
          </w:tcPr>
          <w:p w:rsidR="000C77D6" w:rsidRPr="000C77D6" w:rsidRDefault="005137EE" w:rsidP="005137EE">
            <w:pPr>
              <w:spacing w:after="0" w:line="240" w:lineRule="auto"/>
              <w:ind w:left="-249"/>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13</w:t>
            </w:r>
          </w:p>
        </w:tc>
        <w:tc>
          <w:tcPr>
            <w:tcW w:w="567" w:type="dxa"/>
            <w:tcBorders>
              <w:top w:val="single" w:sz="4" w:space="0" w:color="auto"/>
              <w:left w:val="nil"/>
              <w:bottom w:val="double" w:sz="6" w:space="0" w:color="auto"/>
              <w:right w:val="single" w:sz="8" w:space="0" w:color="auto"/>
            </w:tcBorders>
            <w:shd w:val="clear" w:color="auto" w:fill="auto"/>
            <w:vAlign w:val="center"/>
            <w:hideMark/>
          </w:tcPr>
          <w:p w:rsidR="000C77D6" w:rsidRPr="000C77D6" w:rsidRDefault="000C77D6" w:rsidP="005137EE">
            <w:pPr>
              <w:spacing w:after="0" w:line="240" w:lineRule="auto"/>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1</w:t>
            </w:r>
            <w:r w:rsidR="005137EE">
              <w:rPr>
                <w:rFonts w:ascii="Cambria" w:eastAsia="Times New Roman" w:hAnsi="Cambria" w:cs="Times New Roman"/>
                <w:color w:val="000000"/>
                <w:sz w:val="20"/>
                <w:szCs w:val="20"/>
              </w:rPr>
              <w:t>4</w:t>
            </w:r>
          </w:p>
        </w:tc>
        <w:tc>
          <w:tcPr>
            <w:tcW w:w="708" w:type="dxa"/>
            <w:tcBorders>
              <w:top w:val="nil"/>
              <w:left w:val="single" w:sz="4" w:space="0" w:color="auto"/>
              <w:bottom w:val="double" w:sz="6" w:space="0" w:color="auto"/>
              <w:right w:val="single" w:sz="8" w:space="0" w:color="auto"/>
            </w:tcBorders>
            <w:shd w:val="clear" w:color="auto" w:fill="auto"/>
            <w:noWrap/>
            <w:vAlign w:val="bottom"/>
            <w:hideMark/>
          </w:tcPr>
          <w:p w:rsidR="000C77D6" w:rsidRPr="000C77D6" w:rsidRDefault="000C77D6" w:rsidP="000C77D6">
            <w:pPr>
              <w:spacing w:after="0" w:line="240" w:lineRule="auto"/>
              <w:jc w:val="center"/>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15</w:t>
            </w:r>
          </w:p>
        </w:tc>
      </w:tr>
      <w:tr w:rsidR="00CD12C9" w:rsidRPr="000C77D6" w:rsidTr="0005474B">
        <w:trPr>
          <w:trHeight w:val="270"/>
        </w:trPr>
        <w:tc>
          <w:tcPr>
            <w:tcW w:w="667" w:type="dxa"/>
            <w:tcBorders>
              <w:top w:val="nil"/>
              <w:left w:val="single" w:sz="8" w:space="0" w:color="auto"/>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single" w:sz="8" w:space="0" w:color="auto"/>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single" w:sz="8" w:space="0" w:color="auto"/>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1034"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CD12C9" w:rsidRPr="000C77D6" w:rsidTr="0005474B">
        <w:trPr>
          <w:trHeight w:val="270"/>
        </w:trPr>
        <w:tc>
          <w:tcPr>
            <w:tcW w:w="3686" w:type="dxa"/>
            <w:gridSpan w:val="5"/>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r w:rsidRPr="00CD12C9">
              <w:rPr>
                <w:rFonts w:ascii="Times New Roman" w:eastAsia="Times New Roman" w:hAnsi="Times New Roman" w:cs="Times New Roman"/>
                <w:b/>
                <w:bCs/>
                <w:color w:val="000000"/>
                <w:sz w:val="20"/>
                <w:szCs w:val="20"/>
              </w:rPr>
              <w:t xml:space="preserve">C. </w:t>
            </w:r>
            <w:proofErr w:type="spellStart"/>
            <w:r w:rsidRPr="00CD12C9">
              <w:rPr>
                <w:rFonts w:ascii="Times New Roman" w:eastAsia="Times New Roman" w:hAnsi="Times New Roman" w:cs="Times New Roman"/>
                <w:b/>
                <w:bCs/>
                <w:color w:val="000000"/>
                <w:sz w:val="20"/>
                <w:szCs w:val="20"/>
              </w:rPr>
              <w:t>Vegetație</w:t>
            </w:r>
            <w:proofErr w:type="spellEnd"/>
            <w:r w:rsidRPr="00CD12C9">
              <w:rPr>
                <w:rFonts w:ascii="Times New Roman" w:eastAsia="Times New Roman" w:hAnsi="Times New Roman" w:cs="Times New Roman"/>
                <w:b/>
                <w:bCs/>
                <w:color w:val="000000"/>
                <w:sz w:val="20"/>
                <w:szCs w:val="20"/>
              </w:rPr>
              <w:t xml:space="preserve"> din </w:t>
            </w:r>
            <w:proofErr w:type="spellStart"/>
            <w:r w:rsidRPr="00CD12C9">
              <w:rPr>
                <w:rFonts w:ascii="Times New Roman" w:eastAsia="Times New Roman" w:hAnsi="Times New Roman" w:cs="Times New Roman"/>
                <w:b/>
                <w:bCs/>
                <w:color w:val="000000"/>
                <w:sz w:val="20"/>
                <w:szCs w:val="20"/>
              </w:rPr>
              <w:t>afara</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fondului</w:t>
            </w:r>
            <w:proofErr w:type="spellEnd"/>
            <w:r w:rsidRPr="00CD12C9">
              <w:rPr>
                <w:rFonts w:ascii="Times New Roman" w:eastAsia="Times New Roman" w:hAnsi="Times New Roman" w:cs="Times New Roman"/>
                <w:b/>
                <w:bCs/>
                <w:color w:val="000000"/>
                <w:sz w:val="20"/>
                <w:szCs w:val="20"/>
              </w:rPr>
              <w:t xml:space="preserve"> </w:t>
            </w:r>
            <w:proofErr w:type="spellStart"/>
            <w:r w:rsidRPr="00CD12C9">
              <w:rPr>
                <w:rFonts w:ascii="Times New Roman" w:eastAsia="Times New Roman" w:hAnsi="Times New Roman" w:cs="Times New Roman"/>
                <w:b/>
                <w:bCs/>
                <w:color w:val="000000"/>
                <w:sz w:val="20"/>
                <w:szCs w:val="20"/>
              </w:rPr>
              <w:t>forestier</w:t>
            </w:r>
            <w:proofErr w:type="spellEnd"/>
            <w:r w:rsidRPr="00CD12C9">
              <w:rPr>
                <w:rFonts w:ascii="Times New Roman" w:eastAsia="Times New Roman" w:hAnsi="Times New Roman" w:cs="Times New Roman"/>
                <w:b/>
                <w:bCs/>
                <w:color w:val="000000"/>
                <w:sz w:val="20"/>
                <w:szCs w:val="20"/>
              </w:rPr>
              <w:t xml:space="preserve"> </w:t>
            </w: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b/>
                <w:bCs/>
                <w:color w:val="000000"/>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5474B" w:rsidRPr="000C77D6" w:rsidTr="0005474B">
        <w:trPr>
          <w:trHeight w:val="255"/>
        </w:trPr>
        <w:tc>
          <w:tcPr>
            <w:tcW w:w="2552"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Partida</w:t>
            </w:r>
            <w:proofErr w:type="spellEnd"/>
            <w:r w:rsidRPr="00CD12C9">
              <w:rPr>
                <w:rFonts w:ascii="Times New Roman" w:eastAsia="Times New Roman" w:hAnsi="Times New Roman" w:cs="Times New Roman"/>
                <w:color w:val="000000"/>
                <w:sz w:val="20"/>
                <w:szCs w:val="20"/>
              </w:rPr>
              <w:t xml:space="preserve"> (APV)</w:t>
            </w:r>
          </w:p>
        </w:tc>
        <w:tc>
          <w:tcPr>
            <w:tcW w:w="709" w:type="dxa"/>
            <w:vMerge w:val="restart"/>
            <w:tcBorders>
              <w:top w:val="single" w:sz="8" w:space="0" w:color="auto"/>
              <w:left w:val="nil"/>
              <w:bottom w:val="nil"/>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CF</w:t>
            </w:r>
          </w:p>
        </w:tc>
        <w:tc>
          <w:tcPr>
            <w:tcW w:w="99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96361"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Cadas</w:t>
            </w:r>
            <w:proofErr w:type="spellEnd"/>
            <w:proofErr w:type="gramStart"/>
            <w:r w:rsidRPr="00CD12C9">
              <w:rPr>
                <w:rFonts w:ascii="Times New Roman" w:eastAsia="Times New Roman" w:hAnsi="Times New Roman" w:cs="Times New Roman"/>
                <w:color w:val="000000"/>
                <w:sz w:val="20"/>
                <w:szCs w:val="20"/>
              </w:rPr>
              <w:t>./</w:t>
            </w:r>
            <w:proofErr w:type="gramEnd"/>
          </w:p>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Topo</w:t>
            </w:r>
          </w:p>
        </w:tc>
        <w:tc>
          <w:tcPr>
            <w:tcW w:w="1417"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Volum</w:t>
            </w:r>
            <w:proofErr w:type="spellEnd"/>
            <w:r w:rsidRPr="00CD12C9">
              <w:rPr>
                <w:rFonts w:ascii="Times New Roman" w:eastAsia="Times New Roman" w:hAnsi="Times New Roman" w:cs="Times New Roman"/>
                <w:color w:val="000000"/>
                <w:sz w:val="20"/>
                <w:szCs w:val="20"/>
              </w:rPr>
              <w:t xml:space="preserve"> brut    (mc)</w:t>
            </w:r>
          </w:p>
        </w:tc>
        <w:tc>
          <w:tcPr>
            <w:tcW w:w="1701"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9F62F7"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Anul</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w:t>
            </w:r>
            <w:proofErr w:type="spellEnd"/>
          </w:p>
          <w:p w:rsidR="009F62F7"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w:t>
            </w:r>
            <w:proofErr w:type="spellStart"/>
            <w:r w:rsidRPr="00CD12C9">
              <w:rPr>
                <w:rFonts w:ascii="Times New Roman" w:eastAsia="Times New Roman" w:hAnsi="Times New Roman" w:cs="Times New Roman"/>
                <w:color w:val="000000"/>
                <w:sz w:val="20"/>
                <w:szCs w:val="20"/>
              </w:rPr>
              <w:t>tării</w:t>
            </w:r>
            <w:proofErr w:type="spellEnd"/>
            <w:r w:rsidRPr="00CD12C9">
              <w:rPr>
                <w:rFonts w:ascii="Times New Roman" w:eastAsia="Times New Roman" w:hAnsi="Times New Roman" w:cs="Times New Roman"/>
                <w:color w:val="000000"/>
                <w:sz w:val="20"/>
                <w:szCs w:val="20"/>
              </w:rPr>
              <w:t xml:space="preserve">   </w:t>
            </w:r>
          </w:p>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(mc)</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62F7" w:rsidRDefault="000C77D6" w:rsidP="009F62F7">
            <w:pPr>
              <w:spacing w:after="0" w:line="240" w:lineRule="auto"/>
              <w:ind w:lef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xml:space="preserve">Titular </w:t>
            </w:r>
            <w:proofErr w:type="spellStart"/>
            <w:r w:rsidRPr="00CD12C9">
              <w:rPr>
                <w:rFonts w:ascii="Times New Roman" w:eastAsia="Times New Roman" w:hAnsi="Times New Roman" w:cs="Times New Roman"/>
                <w:color w:val="000000"/>
                <w:sz w:val="20"/>
                <w:szCs w:val="20"/>
              </w:rPr>
              <w:t>autori</w:t>
            </w:r>
            <w:proofErr w:type="spellEnd"/>
          </w:p>
          <w:p w:rsidR="009F62F7" w:rsidRDefault="000C77D6" w:rsidP="009F62F7">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zație</w:t>
            </w:r>
            <w:proofErr w:type="spellEnd"/>
            <w:r w:rsidRPr="00CD12C9">
              <w:rPr>
                <w:rFonts w:ascii="Times New Roman" w:eastAsia="Times New Roman" w:hAnsi="Times New Roman" w:cs="Times New Roman"/>
                <w:color w:val="000000"/>
                <w:sz w:val="20"/>
                <w:szCs w:val="20"/>
              </w:rPr>
              <w:t xml:space="preserve"> de </w:t>
            </w:r>
            <w:proofErr w:type="spellStart"/>
            <w:r w:rsidRPr="00CD12C9">
              <w:rPr>
                <w:rFonts w:ascii="Times New Roman" w:eastAsia="Times New Roman" w:hAnsi="Times New Roman" w:cs="Times New Roman"/>
                <w:color w:val="000000"/>
                <w:sz w:val="20"/>
                <w:szCs w:val="20"/>
              </w:rPr>
              <w:t>exploa</w:t>
            </w:r>
            <w:proofErr w:type="spellEnd"/>
          </w:p>
          <w:p w:rsidR="000C77D6" w:rsidRPr="00CD12C9" w:rsidRDefault="000C77D6" w:rsidP="009F62F7">
            <w:pPr>
              <w:spacing w:after="0" w:line="240" w:lineRule="auto"/>
              <w:ind w:left="-108"/>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tare</w:t>
            </w:r>
          </w:p>
        </w:tc>
        <w:tc>
          <w:tcPr>
            <w:tcW w:w="99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0C77D6" w:rsidRPr="00CD12C9" w:rsidRDefault="000C77D6" w:rsidP="009F62F7">
            <w:pPr>
              <w:spacing w:after="0" w:line="240" w:lineRule="auto"/>
              <w:ind w:left="-108" w:righ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Autorizație</w:t>
            </w:r>
            <w:proofErr w:type="spellEnd"/>
            <w:r w:rsidRPr="00CD12C9">
              <w:rPr>
                <w:rFonts w:ascii="Times New Roman" w:eastAsia="Times New Roman" w:hAnsi="Times New Roman" w:cs="Times New Roman"/>
                <w:color w:val="000000"/>
                <w:sz w:val="20"/>
                <w:szCs w:val="20"/>
              </w:rPr>
              <w:t xml:space="preserve"> </w:t>
            </w:r>
            <w:proofErr w:type="spellStart"/>
            <w:r w:rsidRPr="00CD12C9">
              <w:rPr>
                <w:rFonts w:ascii="Times New Roman" w:eastAsia="Times New Roman" w:hAnsi="Times New Roman" w:cs="Times New Roman"/>
                <w:color w:val="000000"/>
                <w:sz w:val="20"/>
                <w:szCs w:val="20"/>
              </w:rPr>
              <w:t>exploatare</w:t>
            </w:r>
            <w:proofErr w:type="spellEnd"/>
            <w:r w:rsidRPr="00CD12C9">
              <w:rPr>
                <w:rFonts w:ascii="Times New Roman" w:eastAsia="Times New Roman" w:hAnsi="Times New Roman" w:cs="Times New Roman"/>
                <w:color w:val="000000"/>
                <w:sz w:val="20"/>
                <w:szCs w:val="20"/>
              </w:rPr>
              <w:t xml:space="preserve"> SUMAL</w:t>
            </w:r>
          </w:p>
        </w:tc>
        <w:tc>
          <w:tcPr>
            <w:tcW w:w="993"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0C77D6" w:rsidRPr="000C77D6" w:rsidRDefault="000C77D6" w:rsidP="009F62F7">
            <w:pPr>
              <w:spacing w:after="0" w:line="240" w:lineRule="auto"/>
              <w:ind w:righ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 xml:space="preserve">PV </w:t>
            </w:r>
            <w:proofErr w:type="spellStart"/>
            <w:r w:rsidRPr="000C77D6">
              <w:rPr>
                <w:rFonts w:ascii="Cambria" w:eastAsia="Times New Roman" w:hAnsi="Cambria" w:cs="Times New Roman"/>
                <w:color w:val="000000"/>
                <w:sz w:val="20"/>
                <w:szCs w:val="20"/>
              </w:rPr>
              <w:t>reprimire</w:t>
            </w:r>
            <w:proofErr w:type="spellEnd"/>
            <w:r w:rsidRPr="000C77D6">
              <w:rPr>
                <w:rFonts w:ascii="Cambria" w:eastAsia="Times New Roman" w:hAnsi="Cambria" w:cs="Times New Roman"/>
                <w:color w:val="000000"/>
                <w:sz w:val="20"/>
                <w:szCs w:val="20"/>
              </w:rPr>
              <w:t xml:space="preserve"> </w:t>
            </w:r>
            <w:proofErr w:type="spellStart"/>
            <w:r w:rsidRPr="000C77D6">
              <w:rPr>
                <w:rFonts w:ascii="Cambria" w:eastAsia="Times New Roman" w:hAnsi="Cambria" w:cs="Times New Roman"/>
                <w:color w:val="000000"/>
                <w:sz w:val="20"/>
                <w:szCs w:val="20"/>
              </w:rPr>
              <w:t>parchet</w:t>
            </w:r>
            <w:proofErr w:type="spellEnd"/>
            <w:r w:rsidRPr="000C77D6">
              <w:rPr>
                <w:rFonts w:ascii="Cambria" w:eastAsia="Times New Roman" w:hAnsi="Cambria" w:cs="Times New Roman"/>
                <w:color w:val="000000"/>
                <w:sz w:val="20"/>
                <w:szCs w:val="20"/>
              </w:rPr>
              <w:t xml:space="preserve"> SUMAL</w:t>
            </w:r>
          </w:p>
        </w:tc>
        <w:tc>
          <w:tcPr>
            <w:tcW w:w="70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color w:val="000000"/>
                <w:sz w:val="20"/>
                <w:szCs w:val="20"/>
              </w:rPr>
              <w:t>Observații</w:t>
            </w:r>
            <w:proofErr w:type="spellEnd"/>
            <w:r w:rsidRPr="000C77D6">
              <w:rPr>
                <w:rFonts w:ascii="Calibri" w:eastAsia="Times New Roman" w:hAnsi="Calibri" w:cs="Times New Roman"/>
                <w:color w:val="000000"/>
                <w:sz w:val="20"/>
                <w:szCs w:val="20"/>
              </w:rPr>
              <w:t>**</w:t>
            </w:r>
          </w:p>
        </w:tc>
      </w:tr>
      <w:tr w:rsidR="00CD12C9" w:rsidRPr="000C77D6" w:rsidTr="0005474B">
        <w:trPr>
          <w:trHeight w:val="255"/>
        </w:trPr>
        <w:tc>
          <w:tcPr>
            <w:tcW w:w="667" w:type="dxa"/>
            <w:vMerge w:val="restart"/>
            <w:tcBorders>
              <w:top w:val="nil"/>
              <w:left w:val="single" w:sz="8"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xml:space="preserve">.    </w:t>
            </w:r>
            <w:proofErr w:type="spellStart"/>
            <w:proofErr w:type="gramStart"/>
            <w:r w:rsidRPr="00CD12C9">
              <w:rPr>
                <w:rFonts w:ascii="Times New Roman" w:eastAsia="Times New Roman" w:hAnsi="Times New Roman" w:cs="Times New Roman"/>
                <w:color w:val="000000"/>
                <w:sz w:val="20"/>
                <w:szCs w:val="20"/>
              </w:rPr>
              <w:t>crt</w:t>
            </w:r>
            <w:proofErr w:type="spellEnd"/>
            <w:proofErr w:type="gramEnd"/>
            <w:r w:rsidRPr="00CD12C9">
              <w:rPr>
                <w:rFonts w:ascii="Times New Roman" w:eastAsia="Times New Roman" w:hAnsi="Times New Roman" w:cs="Times New Roman"/>
                <w:color w:val="000000"/>
                <w:sz w:val="20"/>
                <w:szCs w:val="20"/>
              </w:rPr>
              <w:t xml:space="preserve">. </w:t>
            </w:r>
          </w:p>
        </w:tc>
        <w:tc>
          <w:tcPr>
            <w:tcW w:w="1034" w:type="dxa"/>
            <w:vMerge w:val="restart"/>
            <w:tcBorders>
              <w:top w:val="nil"/>
              <w:left w:val="single" w:sz="4" w:space="0" w:color="auto"/>
              <w:bottom w:val="single" w:sz="4" w:space="0" w:color="000000"/>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xml:space="preserve">Data </w:t>
            </w:r>
            <w:proofErr w:type="spellStart"/>
            <w:r w:rsidRPr="00CD12C9">
              <w:rPr>
                <w:rFonts w:ascii="Times New Roman" w:eastAsia="Times New Roman" w:hAnsi="Times New Roman" w:cs="Times New Roman"/>
                <w:color w:val="000000"/>
                <w:sz w:val="20"/>
                <w:szCs w:val="20"/>
              </w:rPr>
              <w:t>înregistrării</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C77D6" w:rsidRPr="00CD12C9" w:rsidRDefault="000C77D6" w:rsidP="00196361">
            <w:pPr>
              <w:spacing w:after="0" w:line="240" w:lineRule="auto"/>
              <w:ind w:left="-108"/>
              <w:jc w:val="center"/>
              <w:rPr>
                <w:rFonts w:ascii="Times New Roman" w:eastAsia="Times New Roman" w:hAnsi="Times New Roman" w:cs="Times New Roman"/>
                <w:color w:val="000000"/>
                <w:sz w:val="20"/>
                <w:szCs w:val="20"/>
              </w:rPr>
            </w:pPr>
            <w:proofErr w:type="spellStart"/>
            <w:r w:rsidRPr="00CD12C9">
              <w:rPr>
                <w:rFonts w:ascii="Times New Roman" w:eastAsia="Times New Roman" w:hAnsi="Times New Roman" w:cs="Times New Roman"/>
                <w:color w:val="000000"/>
                <w:sz w:val="20"/>
                <w:szCs w:val="20"/>
              </w:rPr>
              <w:t>Nr</w:t>
            </w:r>
            <w:proofErr w:type="spellEnd"/>
            <w:r w:rsidRPr="00CD12C9">
              <w:rPr>
                <w:rFonts w:ascii="Times New Roman" w:eastAsia="Times New Roman" w:hAnsi="Times New Roman" w:cs="Times New Roman"/>
                <w:color w:val="000000"/>
                <w:sz w:val="20"/>
                <w:szCs w:val="20"/>
              </w:rPr>
              <w:t>.   SUMAL</w:t>
            </w:r>
          </w:p>
        </w:tc>
        <w:tc>
          <w:tcPr>
            <w:tcW w:w="709" w:type="dxa"/>
            <w:vMerge/>
            <w:tcBorders>
              <w:top w:val="single" w:sz="8" w:space="0" w:color="auto"/>
              <w:left w:val="nil"/>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3" w:type="dxa"/>
            <w:gridSpan w:val="2"/>
            <w:vMerge/>
            <w:tcBorders>
              <w:top w:val="single" w:sz="8" w:space="0" w:color="auto"/>
              <w:left w:val="single" w:sz="4" w:space="0" w:color="auto"/>
              <w:bottom w:val="single" w:sz="4" w:space="0" w:color="000000"/>
              <w:right w:val="single" w:sz="8" w:space="0" w:color="000000"/>
            </w:tcBorders>
            <w:vAlign w:val="center"/>
            <w:hideMark/>
          </w:tcPr>
          <w:p w:rsidR="000C77D6" w:rsidRPr="000C77D6" w:rsidRDefault="000C77D6" w:rsidP="000C77D6">
            <w:pPr>
              <w:spacing w:after="0" w:line="240" w:lineRule="auto"/>
              <w:rPr>
                <w:rFonts w:ascii="Cambria" w:eastAsia="Times New Roman" w:hAnsi="Cambria" w:cs="Times New Roman"/>
                <w:color w:val="000000"/>
                <w:sz w:val="20"/>
                <w:szCs w:val="20"/>
              </w:rPr>
            </w:pP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540"/>
        </w:trPr>
        <w:tc>
          <w:tcPr>
            <w:tcW w:w="667" w:type="dxa"/>
            <w:vMerge/>
            <w:tcBorders>
              <w:top w:val="nil"/>
              <w:left w:val="single" w:sz="8"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nil"/>
              <w:bottom w:val="nil"/>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992"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8" w:space="0" w:color="auto"/>
              <w:left w:val="single" w:sz="4" w:space="0" w:color="auto"/>
              <w:bottom w:val="single" w:sz="4" w:space="0" w:color="000000"/>
              <w:right w:val="single" w:sz="4" w:space="0" w:color="000000"/>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0C77D6" w:rsidRPr="00CD12C9" w:rsidRDefault="000C77D6" w:rsidP="00196361">
            <w:pPr>
              <w:spacing w:after="0" w:line="240" w:lineRule="auto"/>
              <w:ind w:left="-8"/>
              <w:jc w:val="center"/>
              <w:rPr>
                <w:rFonts w:ascii="Times New Roman" w:eastAsia="Times New Roman" w:hAnsi="Times New Roman" w:cs="Times New Roman"/>
                <w:color w:val="000000"/>
                <w:sz w:val="20"/>
                <w:szCs w:val="20"/>
              </w:rPr>
            </w:pPr>
            <w:proofErr w:type="spellStart"/>
            <w:proofErr w:type="gramStart"/>
            <w:r w:rsidRPr="00CD12C9">
              <w:rPr>
                <w:rFonts w:ascii="Times New Roman" w:eastAsia="Times New Roman" w:hAnsi="Times New Roman" w:cs="Times New Roman"/>
                <w:color w:val="000000"/>
                <w:sz w:val="20"/>
                <w:szCs w:val="20"/>
              </w:rPr>
              <w:t>nr</w:t>
            </w:r>
            <w:proofErr w:type="spellEnd"/>
            <w:proofErr w:type="gramEnd"/>
            <w:r w:rsidRPr="00CD12C9">
              <w:rPr>
                <w:rFonts w:ascii="Times New Roman" w:eastAsia="Times New Roman" w:hAnsi="Times New Roman" w:cs="Times New Roman"/>
                <w:color w:val="000000"/>
                <w:sz w:val="20"/>
                <w:szCs w:val="20"/>
              </w:rPr>
              <w:t>.</w:t>
            </w:r>
          </w:p>
        </w:tc>
        <w:tc>
          <w:tcPr>
            <w:tcW w:w="567" w:type="dxa"/>
            <w:tcBorders>
              <w:top w:val="nil"/>
              <w:left w:val="nil"/>
              <w:bottom w:val="nil"/>
              <w:right w:val="nil"/>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data</w:t>
            </w:r>
          </w:p>
        </w:tc>
        <w:tc>
          <w:tcPr>
            <w:tcW w:w="426" w:type="dxa"/>
            <w:tcBorders>
              <w:top w:val="nil"/>
              <w:left w:val="single" w:sz="4" w:space="0" w:color="auto"/>
              <w:bottom w:val="nil"/>
              <w:right w:val="nil"/>
            </w:tcBorders>
            <w:shd w:val="clear" w:color="auto" w:fill="auto"/>
            <w:vAlign w:val="center"/>
            <w:hideMark/>
          </w:tcPr>
          <w:p w:rsidR="000C77D6" w:rsidRPr="000C77D6" w:rsidRDefault="000C77D6" w:rsidP="00196361">
            <w:pPr>
              <w:spacing w:after="0" w:line="240" w:lineRule="auto"/>
              <w:ind w:left="-108"/>
              <w:jc w:val="center"/>
              <w:rPr>
                <w:rFonts w:ascii="Cambria" w:eastAsia="Times New Roman" w:hAnsi="Cambria" w:cs="Times New Roman"/>
                <w:color w:val="000000"/>
                <w:sz w:val="20"/>
                <w:szCs w:val="20"/>
              </w:rPr>
            </w:pPr>
            <w:proofErr w:type="spellStart"/>
            <w:proofErr w:type="gramStart"/>
            <w:r w:rsidRPr="000C77D6">
              <w:rPr>
                <w:rFonts w:ascii="Cambria" w:eastAsia="Times New Roman" w:hAnsi="Cambria" w:cs="Times New Roman"/>
                <w:color w:val="000000"/>
                <w:sz w:val="20"/>
                <w:szCs w:val="20"/>
              </w:rPr>
              <w:t>nr</w:t>
            </w:r>
            <w:proofErr w:type="spellEnd"/>
            <w:proofErr w:type="gramEnd"/>
            <w:r w:rsidRPr="000C77D6">
              <w:rPr>
                <w:rFonts w:ascii="Cambria" w:eastAsia="Times New Roman" w:hAnsi="Cambria" w:cs="Times New Roman"/>
                <w:color w:val="000000"/>
                <w:sz w:val="20"/>
                <w:szCs w:val="20"/>
              </w:rPr>
              <w:t>.</w:t>
            </w:r>
          </w:p>
        </w:tc>
        <w:tc>
          <w:tcPr>
            <w:tcW w:w="567" w:type="dxa"/>
            <w:tcBorders>
              <w:top w:val="nil"/>
              <w:left w:val="single" w:sz="4" w:space="0" w:color="auto"/>
              <w:bottom w:val="nil"/>
              <w:right w:val="single" w:sz="8" w:space="0" w:color="auto"/>
            </w:tcBorders>
            <w:shd w:val="clear" w:color="auto" w:fill="auto"/>
            <w:noWrap/>
            <w:vAlign w:val="center"/>
            <w:hideMark/>
          </w:tcPr>
          <w:p w:rsidR="000C77D6" w:rsidRPr="000C77D6" w:rsidRDefault="000C77D6" w:rsidP="00196361">
            <w:pPr>
              <w:spacing w:after="0" w:line="240" w:lineRule="auto"/>
              <w:ind w:lef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data</w:t>
            </w:r>
          </w:p>
        </w:tc>
        <w:tc>
          <w:tcPr>
            <w:tcW w:w="708" w:type="dxa"/>
            <w:vMerge/>
            <w:tcBorders>
              <w:top w:val="single" w:sz="8" w:space="0" w:color="auto"/>
              <w:left w:val="single" w:sz="4" w:space="0" w:color="auto"/>
              <w:bottom w:val="single" w:sz="4" w:space="0" w:color="000000"/>
              <w:right w:val="single" w:sz="8" w:space="0" w:color="auto"/>
            </w:tcBorders>
            <w:vAlign w:val="center"/>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CD12C9" w:rsidRPr="000C77D6" w:rsidTr="0005474B">
        <w:trPr>
          <w:trHeight w:val="315"/>
        </w:trPr>
        <w:tc>
          <w:tcPr>
            <w:tcW w:w="667" w:type="dxa"/>
            <w:tcBorders>
              <w:top w:val="nil"/>
              <w:left w:val="single" w:sz="8" w:space="0" w:color="auto"/>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0</w:t>
            </w:r>
          </w:p>
        </w:tc>
        <w:tc>
          <w:tcPr>
            <w:tcW w:w="1034"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1</w:t>
            </w:r>
          </w:p>
        </w:tc>
        <w:tc>
          <w:tcPr>
            <w:tcW w:w="851"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2</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3</w:t>
            </w:r>
          </w:p>
        </w:tc>
        <w:tc>
          <w:tcPr>
            <w:tcW w:w="992" w:type="dxa"/>
            <w:gridSpan w:val="2"/>
            <w:tcBorders>
              <w:top w:val="single" w:sz="4" w:space="0" w:color="auto"/>
              <w:left w:val="nil"/>
              <w:bottom w:val="double" w:sz="6" w:space="0" w:color="auto"/>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4</w:t>
            </w:r>
          </w:p>
        </w:tc>
        <w:tc>
          <w:tcPr>
            <w:tcW w:w="1417" w:type="dxa"/>
            <w:gridSpan w:val="2"/>
            <w:tcBorders>
              <w:top w:val="single" w:sz="4" w:space="0" w:color="auto"/>
              <w:left w:val="nil"/>
              <w:bottom w:val="double" w:sz="6" w:space="0" w:color="auto"/>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5</w:t>
            </w:r>
          </w:p>
        </w:tc>
        <w:tc>
          <w:tcPr>
            <w:tcW w:w="1701" w:type="dxa"/>
            <w:gridSpan w:val="2"/>
            <w:tcBorders>
              <w:top w:val="single" w:sz="4" w:space="0" w:color="auto"/>
              <w:left w:val="nil"/>
              <w:bottom w:val="double" w:sz="6" w:space="0" w:color="auto"/>
              <w:right w:val="single" w:sz="4" w:space="0" w:color="000000"/>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6</w:t>
            </w:r>
          </w:p>
        </w:tc>
        <w:tc>
          <w:tcPr>
            <w:tcW w:w="709"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7</w:t>
            </w:r>
          </w:p>
        </w:tc>
        <w:tc>
          <w:tcPr>
            <w:tcW w:w="425" w:type="dxa"/>
            <w:tcBorders>
              <w:top w:val="nil"/>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8</w:t>
            </w:r>
          </w:p>
        </w:tc>
        <w:tc>
          <w:tcPr>
            <w:tcW w:w="567" w:type="dxa"/>
            <w:tcBorders>
              <w:top w:val="single" w:sz="4" w:space="0" w:color="auto"/>
              <w:left w:val="nil"/>
              <w:bottom w:val="double" w:sz="6" w:space="0" w:color="auto"/>
              <w:right w:val="single" w:sz="4" w:space="0" w:color="auto"/>
            </w:tcBorders>
            <w:shd w:val="clear" w:color="auto" w:fill="auto"/>
            <w:vAlign w:val="center"/>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9</w:t>
            </w:r>
          </w:p>
        </w:tc>
        <w:tc>
          <w:tcPr>
            <w:tcW w:w="426" w:type="dxa"/>
            <w:tcBorders>
              <w:top w:val="single" w:sz="4" w:space="0" w:color="auto"/>
              <w:left w:val="nil"/>
              <w:bottom w:val="double" w:sz="6" w:space="0" w:color="auto"/>
              <w:right w:val="single" w:sz="4" w:space="0" w:color="auto"/>
            </w:tcBorders>
            <w:shd w:val="clear" w:color="auto" w:fill="auto"/>
            <w:vAlign w:val="center"/>
            <w:hideMark/>
          </w:tcPr>
          <w:p w:rsidR="000C77D6" w:rsidRPr="000C77D6" w:rsidRDefault="000C77D6" w:rsidP="009F62F7">
            <w:pPr>
              <w:spacing w:after="0" w:line="240" w:lineRule="auto"/>
              <w:ind w:left="-108"/>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10</w:t>
            </w:r>
          </w:p>
        </w:tc>
        <w:tc>
          <w:tcPr>
            <w:tcW w:w="567" w:type="dxa"/>
            <w:tcBorders>
              <w:top w:val="single" w:sz="4" w:space="0" w:color="auto"/>
              <w:left w:val="nil"/>
              <w:bottom w:val="double" w:sz="6" w:space="0" w:color="auto"/>
              <w:right w:val="single" w:sz="8" w:space="0" w:color="auto"/>
            </w:tcBorders>
            <w:shd w:val="clear" w:color="auto" w:fill="auto"/>
            <w:vAlign w:val="center"/>
            <w:hideMark/>
          </w:tcPr>
          <w:p w:rsidR="000C77D6" w:rsidRPr="000C77D6" w:rsidRDefault="000C77D6" w:rsidP="000C77D6">
            <w:pPr>
              <w:spacing w:after="0" w:line="240" w:lineRule="auto"/>
              <w:jc w:val="center"/>
              <w:rPr>
                <w:rFonts w:ascii="Cambria" w:eastAsia="Times New Roman" w:hAnsi="Cambria" w:cs="Times New Roman"/>
                <w:color w:val="000000"/>
                <w:sz w:val="20"/>
                <w:szCs w:val="20"/>
              </w:rPr>
            </w:pPr>
            <w:r w:rsidRPr="000C77D6">
              <w:rPr>
                <w:rFonts w:ascii="Cambria" w:eastAsia="Times New Roman" w:hAnsi="Cambria" w:cs="Times New Roman"/>
                <w:color w:val="000000"/>
                <w:sz w:val="20"/>
                <w:szCs w:val="20"/>
              </w:rPr>
              <w:t>11</w:t>
            </w:r>
          </w:p>
        </w:tc>
        <w:tc>
          <w:tcPr>
            <w:tcW w:w="708" w:type="dxa"/>
            <w:tcBorders>
              <w:top w:val="nil"/>
              <w:left w:val="single" w:sz="4" w:space="0" w:color="auto"/>
              <w:bottom w:val="double" w:sz="6" w:space="0" w:color="auto"/>
              <w:right w:val="single" w:sz="8" w:space="0" w:color="auto"/>
            </w:tcBorders>
            <w:shd w:val="clear" w:color="auto" w:fill="auto"/>
            <w:noWrap/>
            <w:vAlign w:val="bottom"/>
            <w:hideMark/>
          </w:tcPr>
          <w:p w:rsidR="000C77D6" w:rsidRPr="000C77D6" w:rsidRDefault="000C77D6" w:rsidP="000C77D6">
            <w:pPr>
              <w:spacing w:after="0" w:line="240" w:lineRule="auto"/>
              <w:jc w:val="center"/>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12</w:t>
            </w:r>
          </w:p>
        </w:tc>
      </w:tr>
      <w:tr w:rsidR="00CD12C9" w:rsidRPr="000C77D6" w:rsidTr="0005474B">
        <w:trPr>
          <w:trHeight w:val="315"/>
        </w:trPr>
        <w:tc>
          <w:tcPr>
            <w:tcW w:w="667" w:type="dxa"/>
            <w:tcBorders>
              <w:top w:val="nil"/>
              <w:left w:val="single" w:sz="8" w:space="0" w:color="auto"/>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992" w:type="dxa"/>
            <w:gridSpan w:val="2"/>
            <w:tcBorders>
              <w:top w:val="double" w:sz="6" w:space="0" w:color="auto"/>
              <w:left w:val="nil"/>
              <w:bottom w:val="single" w:sz="4" w:space="0" w:color="auto"/>
              <w:right w:val="single" w:sz="4" w:space="0" w:color="000000"/>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417" w:type="dxa"/>
            <w:gridSpan w:val="2"/>
            <w:tcBorders>
              <w:top w:val="double" w:sz="6" w:space="0" w:color="auto"/>
              <w:left w:val="nil"/>
              <w:bottom w:val="single" w:sz="4" w:space="0" w:color="auto"/>
              <w:right w:val="single" w:sz="4" w:space="0" w:color="000000"/>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701" w:type="dxa"/>
            <w:gridSpan w:val="2"/>
            <w:tcBorders>
              <w:top w:val="double" w:sz="6" w:space="0" w:color="auto"/>
              <w:left w:val="nil"/>
              <w:bottom w:val="single" w:sz="4" w:space="0" w:color="auto"/>
              <w:right w:val="single" w:sz="4" w:space="0" w:color="000000"/>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0C77D6" w:rsidRPr="00CD12C9" w:rsidRDefault="000C77D6" w:rsidP="000C77D6">
            <w:pPr>
              <w:spacing w:after="0" w:line="240" w:lineRule="auto"/>
              <w:jc w:val="both"/>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300"/>
        </w:trPr>
        <w:tc>
          <w:tcPr>
            <w:tcW w:w="667" w:type="dxa"/>
            <w:tcBorders>
              <w:top w:val="nil"/>
              <w:left w:val="single" w:sz="8" w:space="0" w:color="auto"/>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jc w:val="center"/>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300"/>
        </w:trPr>
        <w:tc>
          <w:tcPr>
            <w:tcW w:w="667" w:type="dxa"/>
            <w:tcBorders>
              <w:top w:val="nil"/>
              <w:left w:val="single" w:sz="8" w:space="0" w:color="auto"/>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034"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C77D6" w:rsidRPr="00CD12C9" w:rsidRDefault="000C77D6" w:rsidP="000C77D6">
            <w:pPr>
              <w:spacing w:after="0" w:line="240" w:lineRule="auto"/>
              <w:rPr>
                <w:rFonts w:ascii="Times New Roman" w:eastAsia="Times New Roman" w:hAnsi="Times New Roman" w:cs="Times New Roman"/>
                <w:color w:val="000000"/>
                <w:sz w:val="20"/>
                <w:szCs w:val="20"/>
              </w:rPr>
            </w:pPr>
            <w:r w:rsidRPr="00CD12C9">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w:t>
            </w:r>
          </w:p>
        </w:tc>
      </w:tr>
      <w:tr w:rsidR="00CD12C9"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color w:val="000000"/>
                <w:sz w:val="20"/>
                <w:szCs w:val="20"/>
              </w:rPr>
              <w:t>Notă</w:t>
            </w:r>
            <w:proofErr w:type="spellEnd"/>
            <w:r w:rsidRPr="000C77D6">
              <w:rPr>
                <w:rFonts w:ascii="Calibri" w:eastAsia="Times New Roman" w:hAnsi="Calibri" w:cs="Times New Roman"/>
                <w:color w:val="000000"/>
                <w:sz w:val="20"/>
                <w:szCs w:val="20"/>
              </w:rPr>
              <w:t>:</w:t>
            </w:r>
          </w:p>
        </w:tc>
        <w:tc>
          <w:tcPr>
            <w:tcW w:w="1034"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5474B" w:rsidRPr="000C77D6" w:rsidTr="0005474B">
        <w:trPr>
          <w:trHeight w:val="255"/>
        </w:trPr>
        <w:tc>
          <w:tcPr>
            <w:tcW w:w="4962" w:type="dxa"/>
            <w:gridSpan w:val="7"/>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xml:space="preserve">*     - Natura </w:t>
            </w:r>
            <w:proofErr w:type="spellStart"/>
            <w:r w:rsidRPr="000C77D6">
              <w:rPr>
                <w:rFonts w:ascii="Calibri" w:eastAsia="Times New Roman" w:hAnsi="Calibri" w:cs="Times New Roman"/>
                <w:color w:val="000000"/>
                <w:sz w:val="20"/>
                <w:szCs w:val="20"/>
              </w:rPr>
              <w:t>produsului</w:t>
            </w:r>
            <w:proofErr w:type="spellEnd"/>
            <w:r w:rsidRPr="000C77D6">
              <w:rPr>
                <w:rFonts w:ascii="Calibri" w:eastAsia="Times New Roman" w:hAnsi="Calibri" w:cs="Times New Roman"/>
                <w:color w:val="000000"/>
                <w:sz w:val="20"/>
                <w:szCs w:val="20"/>
              </w:rPr>
              <w:t xml:space="preserve"> se </w:t>
            </w:r>
            <w:proofErr w:type="spellStart"/>
            <w:r w:rsidRPr="000C77D6">
              <w:rPr>
                <w:rFonts w:ascii="Calibri" w:eastAsia="Times New Roman" w:hAnsi="Calibri" w:cs="Times New Roman"/>
                <w:color w:val="000000"/>
                <w:sz w:val="20"/>
                <w:szCs w:val="20"/>
              </w:rPr>
              <w:t>va</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consemna</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prin</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acronimele</w:t>
            </w:r>
            <w:proofErr w:type="spellEnd"/>
            <w:r w:rsidRPr="000C77D6">
              <w:rPr>
                <w:rFonts w:ascii="Calibri" w:eastAsia="Times New Roman" w:hAnsi="Calibri" w:cs="Times New Roman"/>
                <w:color w:val="000000"/>
                <w:sz w:val="20"/>
                <w:szCs w:val="20"/>
              </w:rPr>
              <w:t>:</w:t>
            </w: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C77D6"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9398" w:type="dxa"/>
            <w:gridSpan w:val="14"/>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b/>
                <w:bCs/>
                <w:color w:val="000000"/>
                <w:sz w:val="20"/>
                <w:szCs w:val="20"/>
              </w:rPr>
              <w:t>Principale</w:t>
            </w:r>
            <w:proofErr w:type="spellEnd"/>
            <w:r w:rsidRPr="000C77D6">
              <w:rPr>
                <w:rFonts w:ascii="Calibri" w:eastAsia="Times New Roman" w:hAnsi="Calibri" w:cs="Times New Roman"/>
                <w:color w:val="000000"/>
                <w:sz w:val="20"/>
                <w:szCs w:val="20"/>
              </w:rPr>
              <w:t xml:space="preserve">: G, </w:t>
            </w:r>
            <w:proofErr w:type="spellStart"/>
            <w:r w:rsidRPr="000C77D6">
              <w:rPr>
                <w:rFonts w:ascii="Calibri" w:eastAsia="Times New Roman" w:hAnsi="Calibri" w:cs="Times New Roman"/>
                <w:color w:val="000000"/>
                <w:sz w:val="20"/>
                <w:szCs w:val="20"/>
              </w:rPr>
              <w:t>Cv</w:t>
            </w:r>
            <w:proofErr w:type="spellEnd"/>
            <w:r w:rsidRPr="000C77D6">
              <w:rPr>
                <w:rFonts w:ascii="Calibri" w:eastAsia="Times New Roman" w:hAnsi="Calibri" w:cs="Times New Roman"/>
                <w:color w:val="000000"/>
                <w:sz w:val="20"/>
                <w:szCs w:val="20"/>
              </w:rPr>
              <w:t xml:space="preserve">, P, Pm, Sm, S, B, R, C, </w:t>
            </w:r>
            <w:proofErr w:type="spellStart"/>
            <w:r w:rsidRPr="000C77D6">
              <w:rPr>
                <w:rFonts w:ascii="Calibri" w:eastAsia="Times New Roman" w:hAnsi="Calibri" w:cs="Times New Roman"/>
                <w:color w:val="000000"/>
                <w:sz w:val="20"/>
                <w:szCs w:val="20"/>
              </w:rPr>
              <w:t>Cz</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Cs,Cg</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și</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felul</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tăierii</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sau</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cuponul</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în</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rând</w:t>
            </w:r>
            <w:proofErr w:type="spellEnd"/>
            <w:r w:rsidRPr="000C77D6">
              <w:rPr>
                <w:rFonts w:ascii="Calibri" w:eastAsia="Times New Roman" w:hAnsi="Calibri" w:cs="Times New Roman"/>
                <w:color w:val="000000"/>
                <w:sz w:val="20"/>
                <w:szCs w:val="20"/>
              </w:rPr>
              <w:t xml:space="preserve">, cu </w:t>
            </w:r>
            <w:proofErr w:type="spellStart"/>
            <w:r w:rsidRPr="000C77D6">
              <w:rPr>
                <w:rFonts w:ascii="Calibri" w:eastAsia="Times New Roman" w:hAnsi="Calibri" w:cs="Times New Roman"/>
                <w:color w:val="000000"/>
                <w:sz w:val="20"/>
                <w:szCs w:val="20"/>
              </w:rPr>
              <w:t>cifre</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romane</w:t>
            </w:r>
            <w:proofErr w:type="spellEnd"/>
            <w:r w:rsidRPr="000C77D6">
              <w:rPr>
                <w:rFonts w:ascii="Calibri" w:eastAsia="Times New Roman" w:hAnsi="Calibri" w:cs="Times New Roman"/>
                <w:color w:val="000000"/>
                <w:sz w:val="20"/>
                <w:szCs w:val="20"/>
              </w:rPr>
              <w:t xml:space="preserve"> (I,II,III...X)</w:t>
            </w: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r>
      <w:tr w:rsidR="0005474B"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003" w:type="dxa"/>
            <w:gridSpan w:val="7"/>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b/>
                <w:bCs/>
                <w:color w:val="000000"/>
                <w:sz w:val="20"/>
                <w:szCs w:val="20"/>
              </w:rPr>
              <w:t>Lucrări</w:t>
            </w:r>
            <w:proofErr w:type="spellEnd"/>
            <w:r w:rsidRPr="000C77D6">
              <w:rPr>
                <w:rFonts w:ascii="Calibri" w:eastAsia="Times New Roman" w:hAnsi="Calibri" w:cs="Times New Roman"/>
                <w:b/>
                <w:bCs/>
                <w:color w:val="000000"/>
                <w:sz w:val="20"/>
                <w:szCs w:val="20"/>
              </w:rPr>
              <w:t xml:space="preserve"> </w:t>
            </w:r>
            <w:proofErr w:type="spellStart"/>
            <w:r w:rsidRPr="000C77D6">
              <w:rPr>
                <w:rFonts w:ascii="Calibri" w:eastAsia="Times New Roman" w:hAnsi="Calibri" w:cs="Times New Roman"/>
                <w:b/>
                <w:bCs/>
                <w:color w:val="000000"/>
                <w:sz w:val="20"/>
                <w:szCs w:val="20"/>
              </w:rPr>
              <w:t>speciale</w:t>
            </w:r>
            <w:proofErr w:type="spellEnd"/>
            <w:r w:rsidRPr="000C77D6">
              <w:rPr>
                <w:rFonts w:ascii="Calibri" w:eastAsia="Times New Roman" w:hAnsi="Calibri" w:cs="Times New Roman"/>
                <w:b/>
                <w:bCs/>
                <w:color w:val="000000"/>
                <w:sz w:val="20"/>
                <w:szCs w:val="20"/>
              </w:rPr>
              <w:t xml:space="preserve"> de </w:t>
            </w:r>
            <w:proofErr w:type="spellStart"/>
            <w:r w:rsidRPr="000C77D6">
              <w:rPr>
                <w:rFonts w:ascii="Calibri" w:eastAsia="Times New Roman" w:hAnsi="Calibri" w:cs="Times New Roman"/>
                <w:b/>
                <w:bCs/>
                <w:color w:val="000000"/>
                <w:sz w:val="20"/>
                <w:szCs w:val="20"/>
              </w:rPr>
              <w:t>conservare</w:t>
            </w:r>
            <w:proofErr w:type="spellEnd"/>
            <w:r w:rsidRPr="000C77D6">
              <w:rPr>
                <w:rFonts w:ascii="Calibri" w:eastAsia="Times New Roman" w:hAnsi="Calibri" w:cs="Times New Roman"/>
                <w:color w:val="000000"/>
                <w:sz w:val="20"/>
                <w:szCs w:val="20"/>
              </w:rPr>
              <w:t xml:space="preserve"> :  - </w:t>
            </w:r>
            <w:proofErr w:type="spellStart"/>
            <w:r w:rsidRPr="000C77D6">
              <w:rPr>
                <w:rFonts w:ascii="Calibri" w:eastAsia="Times New Roman" w:hAnsi="Calibri" w:cs="Times New Roman"/>
                <w:color w:val="000000"/>
                <w:sz w:val="20"/>
                <w:szCs w:val="20"/>
              </w:rPr>
              <w:t>Lc</w:t>
            </w:r>
            <w:proofErr w:type="spellEnd"/>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C77D6"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413" w:type="dxa"/>
            <w:gridSpan w:val="10"/>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b/>
                <w:bCs/>
                <w:color w:val="000000"/>
                <w:sz w:val="20"/>
                <w:szCs w:val="20"/>
              </w:rPr>
              <w:t>Secundare</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secundare</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curățiri</w:t>
            </w:r>
            <w:proofErr w:type="spellEnd"/>
            <w:r w:rsidRPr="000C77D6">
              <w:rPr>
                <w:rFonts w:ascii="Calibri" w:eastAsia="Times New Roman" w:hAnsi="Calibri" w:cs="Times New Roman"/>
                <w:color w:val="000000"/>
                <w:sz w:val="20"/>
                <w:szCs w:val="20"/>
              </w:rPr>
              <w:t xml:space="preserve"> - SC, </w:t>
            </w:r>
            <w:proofErr w:type="spellStart"/>
            <w:r w:rsidRPr="000C77D6">
              <w:rPr>
                <w:rFonts w:ascii="Calibri" w:eastAsia="Times New Roman" w:hAnsi="Calibri" w:cs="Times New Roman"/>
                <w:color w:val="000000"/>
                <w:sz w:val="20"/>
                <w:szCs w:val="20"/>
              </w:rPr>
              <w:t>secundare</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rărituri</w:t>
            </w:r>
            <w:proofErr w:type="spellEnd"/>
            <w:r w:rsidRPr="000C77D6">
              <w:rPr>
                <w:rFonts w:ascii="Calibri" w:eastAsia="Times New Roman" w:hAnsi="Calibri" w:cs="Times New Roman"/>
                <w:color w:val="000000"/>
                <w:sz w:val="20"/>
                <w:szCs w:val="20"/>
              </w:rPr>
              <w:t xml:space="preserve"> - SR</w:t>
            </w: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5474B"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95" w:type="dxa"/>
            <w:gridSpan w:val="6"/>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b/>
                <w:bCs/>
                <w:color w:val="000000"/>
                <w:sz w:val="20"/>
                <w:szCs w:val="20"/>
              </w:rPr>
              <w:t>Igienă</w:t>
            </w:r>
            <w:proofErr w:type="spellEnd"/>
            <w:r w:rsidRPr="000C77D6">
              <w:rPr>
                <w:rFonts w:ascii="Calibri" w:eastAsia="Times New Roman" w:hAnsi="Calibri" w:cs="Times New Roman"/>
                <w:b/>
                <w:bCs/>
                <w:color w:val="000000"/>
                <w:sz w:val="20"/>
                <w:szCs w:val="20"/>
              </w:rPr>
              <w:t>:</w:t>
            </w:r>
            <w:r w:rsidRPr="000C77D6">
              <w:rPr>
                <w:rFonts w:ascii="Calibri" w:eastAsia="Times New Roman" w:hAnsi="Calibri" w:cs="Times New Roman"/>
                <w:color w:val="000000"/>
                <w:sz w:val="20"/>
                <w:szCs w:val="20"/>
              </w:rPr>
              <w:t xml:space="preserve"> </w:t>
            </w:r>
            <w:r w:rsidR="00705805">
              <w:rPr>
                <w:rFonts w:ascii="Calibri" w:eastAsia="Times New Roman" w:hAnsi="Calibri" w:cs="Times New Roman"/>
                <w:color w:val="000000"/>
                <w:sz w:val="20"/>
                <w:szCs w:val="20"/>
              </w:rPr>
              <w:t>-</w:t>
            </w:r>
            <w:r w:rsidRPr="000C77D6">
              <w:rPr>
                <w:rFonts w:ascii="Calibri" w:eastAsia="Times New Roman" w:hAnsi="Calibri" w:cs="Times New Roman"/>
                <w:color w:val="000000"/>
                <w:sz w:val="20"/>
                <w:szCs w:val="20"/>
              </w:rPr>
              <w:t>Ig</w:t>
            </w: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5474B"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854" w:type="dxa"/>
            <w:gridSpan w:val="8"/>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color w:val="000000"/>
                <w:sz w:val="20"/>
                <w:szCs w:val="20"/>
              </w:rPr>
            </w:pPr>
            <w:proofErr w:type="spellStart"/>
            <w:r w:rsidRPr="000C77D6">
              <w:rPr>
                <w:rFonts w:ascii="Calibri" w:eastAsia="Times New Roman" w:hAnsi="Calibri" w:cs="Times New Roman"/>
                <w:b/>
                <w:bCs/>
                <w:color w:val="000000"/>
                <w:sz w:val="20"/>
                <w:szCs w:val="20"/>
              </w:rPr>
              <w:t>Accidentale</w:t>
            </w:r>
            <w:proofErr w:type="spellEnd"/>
            <w:r w:rsidRPr="000C77D6">
              <w:rPr>
                <w:rFonts w:ascii="Calibri" w:eastAsia="Times New Roman" w:hAnsi="Calibri" w:cs="Times New Roman"/>
                <w:color w:val="000000"/>
                <w:sz w:val="20"/>
                <w:szCs w:val="20"/>
              </w:rPr>
              <w:t xml:space="preserve">: </w:t>
            </w:r>
            <w:r w:rsidR="00705805">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Acc</w:t>
            </w:r>
            <w:proofErr w:type="spellEnd"/>
            <w:r w:rsidRPr="000C77D6">
              <w:rPr>
                <w:rFonts w:ascii="Calibri" w:eastAsia="Times New Roman" w:hAnsi="Calibri" w:cs="Times New Roman"/>
                <w:color w:val="000000"/>
                <w:sz w:val="20"/>
                <w:szCs w:val="20"/>
              </w:rPr>
              <w:t xml:space="preserve"> I </w:t>
            </w:r>
            <w:proofErr w:type="spellStart"/>
            <w:r w:rsidRPr="000C77D6">
              <w:rPr>
                <w:rFonts w:ascii="Calibri" w:eastAsia="Times New Roman" w:hAnsi="Calibri" w:cs="Times New Roman"/>
                <w:color w:val="000000"/>
                <w:sz w:val="20"/>
                <w:szCs w:val="20"/>
              </w:rPr>
              <w:t>sau</w:t>
            </w:r>
            <w:proofErr w:type="spellEnd"/>
            <w:r w:rsidRPr="000C77D6">
              <w:rPr>
                <w:rFonts w:ascii="Calibri" w:eastAsia="Times New Roman" w:hAnsi="Calibri" w:cs="Times New Roman"/>
                <w:color w:val="000000"/>
                <w:sz w:val="20"/>
                <w:szCs w:val="20"/>
              </w:rPr>
              <w:t xml:space="preserve"> </w:t>
            </w:r>
            <w:proofErr w:type="spellStart"/>
            <w:r w:rsidRPr="000C77D6">
              <w:rPr>
                <w:rFonts w:ascii="Calibri" w:eastAsia="Times New Roman" w:hAnsi="Calibri" w:cs="Times New Roman"/>
                <w:color w:val="000000"/>
                <w:sz w:val="20"/>
                <w:szCs w:val="20"/>
              </w:rPr>
              <w:t>Acc</w:t>
            </w:r>
            <w:proofErr w:type="spellEnd"/>
            <w:r w:rsidRPr="000C77D6">
              <w:rPr>
                <w:rFonts w:ascii="Calibri" w:eastAsia="Times New Roman" w:hAnsi="Calibri" w:cs="Times New Roman"/>
                <w:color w:val="000000"/>
                <w:sz w:val="20"/>
                <w:szCs w:val="20"/>
              </w:rPr>
              <w:t xml:space="preserve"> II </w:t>
            </w: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05474B" w:rsidRPr="000C77D6" w:rsidTr="0005474B">
        <w:trPr>
          <w:trHeight w:val="255"/>
        </w:trPr>
        <w:tc>
          <w:tcPr>
            <w:tcW w:w="6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854" w:type="dxa"/>
            <w:gridSpan w:val="8"/>
            <w:tcBorders>
              <w:top w:val="nil"/>
              <w:left w:val="nil"/>
              <w:bottom w:val="nil"/>
              <w:right w:val="nil"/>
            </w:tcBorders>
            <w:shd w:val="clear" w:color="auto" w:fill="auto"/>
            <w:noWrap/>
            <w:vAlign w:val="bottom"/>
            <w:hideMark/>
          </w:tcPr>
          <w:p w:rsidR="000C77D6" w:rsidRPr="000C77D6" w:rsidRDefault="000C77D6" w:rsidP="00705805">
            <w:pPr>
              <w:spacing w:after="0" w:line="240" w:lineRule="auto"/>
              <w:rPr>
                <w:rFonts w:ascii="Calibri" w:eastAsia="Times New Roman" w:hAnsi="Calibri" w:cs="Times New Roman"/>
                <w:sz w:val="20"/>
                <w:szCs w:val="20"/>
              </w:rPr>
            </w:pPr>
            <w:proofErr w:type="spellStart"/>
            <w:r w:rsidRPr="000C77D6">
              <w:rPr>
                <w:rFonts w:ascii="Calibri" w:eastAsia="Times New Roman" w:hAnsi="Calibri" w:cs="Times New Roman"/>
                <w:b/>
                <w:bCs/>
                <w:sz w:val="20"/>
                <w:szCs w:val="20"/>
              </w:rPr>
              <w:t>Extraordinare</w:t>
            </w:r>
            <w:proofErr w:type="spellEnd"/>
            <w:r w:rsidRPr="000C77D6">
              <w:rPr>
                <w:rFonts w:ascii="Calibri" w:eastAsia="Times New Roman" w:hAnsi="Calibri" w:cs="Times New Roman"/>
                <w:sz w:val="20"/>
                <w:szCs w:val="20"/>
              </w:rPr>
              <w:t>: - Ex</w:t>
            </w: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r w:rsidR="00CD12C9" w:rsidRPr="000C77D6" w:rsidTr="0005474B">
        <w:trPr>
          <w:trHeight w:val="255"/>
        </w:trPr>
        <w:tc>
          <w:tcPr>
            <w:tcW w:w="2552" w:type="dxa"/>
            <w:gridSpan w:val="3"/>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r w:rsidRPr="000C77D6">
              <w:rPr>
                <w:rFonts w:ascii="Calibri" w:eastAsia="Times New Roman" w:hAnsi="Calibri" w:cs="Times New Roman"/>
                <w:color w:val="000000"/>
                <w:sz w:val="20"/>
                <w:szCs w:val="20"/>
              </w:rPr>
              <w:t xml:space="preserve">**   - </w:t>
            </w:r>
            <w:proofErr w:type="spellStart"/>
            <w:r w:rsidRPr="000C77D6">
              <w:rPr>
                <w:rFonts w:ascii="Calibri" w:eastAsia="Times New Roman" w:hAnsi="Calibri" w:cs="Times New Roman"/>
                <w:color w:val="000000"/>
                <w:sz w:val="20"/>
                <w:szCs w:val="20"/>
              </w:rPr>
              <w:t>Modificare</w:t>
            </w:r>
            <w:proofErr w:type="spellEnd"/>
            <w:r w:rsidRPr="000C77D6">
              <w:rPr>
                <w:rFonts w:ascii="Calibri" w:eastAsia="Times New Roman" w:hAnsi="Calibri" w:cs="Times New Roman"/>
                <w:color w:val="000000"/>
                <w:sz w:val="20"/>
                <w:szCs w:val="20"/>
              </w:rPr>
              <w:t xml:space="preserve"> / </w:t>
            </w:r>
            <w:proofErr w:type="spellStart"/>
            <w:r w:rsidRPr="000C77D6">
              <w:rPr>
                <w:rFonts w:ascii="Calibri" w:eastAsia="Times New Roman" w:hAnsi="Calibri" w:cs="Times New Roman"/>
                <w:color w:val="000000"/>
                <w:sz w:val="20"/>
                <w:szCs w:val="20"/>
              </w:rPr>
              <w:t>casare</w:t>
            </w:r>
            <w:proofErr w:type="spellEnd"/>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0C77D6" w:rsidRPr="000C77D6" w:rsidRDefault="000C77D6" w:rsidP="000C77D6">
            <w:pPr>
              <w:spacing w:after="0" w:line="240" w:lineRule="auto"/>
              <w:rPr>
                <w:rFonts w:ascii="Times New Roman" w:eastAsia="Times New Roman" w:hAnsi="Times New Roman" w:cs="Times New Roman"/>
                <w:sz w:val="20"/>
                <w:szCs w:val="20"/>
              </w:rPr>
            </w:pPr>
          </w:p>
        </w:tc>
      </w:tr>
    </w:tbl>
    <w:p w:rsidR="00261833" w:rsidRDefault="005E2784" w:rsidP="005E2784">
      <w:pPr>
        <w:spacing w:after="0"/>
        <w:jc w:val="both"/>
        <w:rPr>
          <w:rFonts w:ascii="Times New Roman" w:eastAsia="Times New Roman" w:hAnsi="Times New Roman" w:cs="Times New Roman"/>
          <w:color w:val="000000" w:themeColor="text1"/>
          <w:sz w:val="24"/>
          <w:szCs w:val="24"/>
          <w:lang w:val="ro-RO" w:eastAsia="ro-RO"/>
        </w:rPr>
      </w:pPr>
      <w:r w:rsidRPr="00B730FA">
        <w:rPr>
          <w:rFonts w:ascii="Times New Roman" w:eastAsia="Times New Roman" w:hAnsi="Times New Roman" w:cs="Times New Roman"/>
          <w:color w:val="000000" w:themeColor="text1"/>
          <w:sz w:val="24"/>
          <w:szCs w:val="24"/>
          <w:lang w:val="ro-RO" w:eastAsia="ro-RO"/>
        </w:rPr>
        <w:t xml:space="preserve">                                                               </w:t>
      </w:r>
    </w:p>
    <w:p w:rsidR="006506F5" w:rsidRPr="00B730FA" w:rsidRDefault="000C77D6" w:rsidP="006506F5">
      <w:pPr>
        <w:spacing w:after="0"/>
        <w:rPr>
          <w:rFonts w:ascii="Times New Roman" w:hAnsi="Times New Roman" w:cs="Times New Roman"/>
          <w:color w:val="000000" w:themeColor="text1"/>
          <w:sz w:val="24"/>
          <w:szCs w:val="24"/>
          <w:lang w:val="ro-RO"/>
        </w:rPr>
      </w:pPr>
      <w:r>
        <w:rPr>
          <w:rFonts w:ascii="Times New Roman" w:eastAsia="Times New Roman" w:hAnsi="Times New Roman" w:cs="Times New Roman"/>
          <w:b/>
          <w:bCs/>
          <w:sz w:val="24"/>
          <w:szCs w:val="24"/>
          <w:lang w:val="ro-RO" w:eastAsia="ro-RO"/>
        </w:rPr>
        <w:lastRenderedPageBreak/>
        <w:t xml:space="preserve">                                                                                                                      </w:t>
      </w:r>
      <w:r w:rsidR="006506F5" w:rsidRPr="00B730FA">
        <w:rPr>
          <w:rFonts w:ascii="Times New Roman" w:eastAsia="Times New Roman" w:hAnsi="Times New Roman" w:cs="Times New Roman"/>
          <w:bCs/>
          <w:sz w:val="24"/>
          <w:szCs w:val="24"/>
          <w:lang w:val="ro-RO" w:eastAsia="ro-RO"/>
        </w:rPr>
        <w:t>Anexa</w:t>
      </w:r>
      <w:r w:rsidR="00F96D6D" w:rsidRPr="00B730FA">
        <w:rPr>
          <w:rFonts w:ascii="Times New Roman" w:eastAsia="Times New Roman" w:hAnsi="Times New Roman" w:cs="Times New Roman"/>
          <w:bCs/>
          <w:sz w:val="24"/>
          <w:szCs w:val="24"/>
          <w:lang w:val="ro-RO" w:eastAsia="ro-RO"/>
        </w:rPr>
        <w:t xml:space="preserve"> </w:t>
      </w:r>
      <w:r w:rsidR="006506F5" w:rsidRPr="00B730FA">
        <w:rPr>
          <w:rFonts w:ascii="Times New Roman" w:eastAsia="Times New Roman" w:hAnsi="Times New Roman" w:cs="Times New Roman"/>
          <w:color w:val="000000" w:themeColor="text1"/>
          <w:sz w:val="24"/>
          <w:szCs w:val="24"/>
          <w:lang w:val="ro-RO" w:eastAsia="ro-RO"/>
        </w:rPr>
        <w:t>nr. 2</w:t>
      </w:r>
      <w:r w:rsidR="006506F5" w:rsidRPr="00B730FA">
        <w:rPr>
          <w:rFonts w:ascii="Times New Roman" w:eastAsia="Times New Roman" w:hAnsi="Times New Roman" w:cs="Times New Roman"/>
          <w:sz w:val="24"/>
          <w:szCs w:val="24"/>
          <w:lang w:val="ro-RO" w:eastAsia="ro-RO"/>
        </w:rPr>
        <w:br/>
      </w:r>
      <w:r w:rsidR="006506F5" w:rsidRPr="00B730FA">
        <w:rPr>
          <w:rFonts w:ascii="Times New Roman" w:hAnsi="Times New Roman" w:cs="Times New Roman"/>
          <w:color w:val="000000" w:themeColor="text1"/>
          <w:sz w:val="24"/>
          <w:szCs w:val="24"/>
          <w:lang w:val="ro-RO"/>
        </w:rPr>
        <w:t xml:space="preserve">                                                                                                 la Ordinul ministrului apelor și pădurilor</w:t>
      </w:r>
    </w:p>
    <w:p w:rsidR="006506F5" w:rsidRPr="00B730FA" w:rsidRDefault="00F96D6D" w:rsidP="006506F5">
      <w:pPr>
        <w:spacing w:after="0"/>
        <w:rPr>
          <w:rFonts w:ascii="Times New Roman" w:eastAsia="Times New Roman" w:hAnsi="Times New Roman" w:cs="Times New Roman"/>
          <w:color w:val="000000"/>
          <w:sz w:val="24"/>
          <w:szCs w:val="24"/>
          <w:lang w:val="ro-RO" w:eastAsia="ro-RO"/>
        </w:rPr>
      </w:pPr>
      <w:r w:rsidRPr="00B730FA">
        <w:rPr>
          <w:rFonts w:ascii="Times New Roman" w:hAnsi="Times New Roman" w:cs="Times New Roman"/>
          <w:color w:val="000000" w:themeColor="text1"/>
          <w:sz w:val="24"/>
          <w:szCs w:val="24"/>
          <w:lang w:val="ro-RO"/>
        </w:rPr>
        <w:t xml:space="preserve">                                                                                                        </w:t>
      </w:r>
      <w:r w:rsidR="006506F5" w:rsidRPr="00B730FA">
        <w:rPr>
          <w:rFonts w:ascii="Times New Roman" w:hAnsi="Times New Roman" w:cs="Times New Roman"/>
          <w:color w:val="000000" w:themeColor="text1"/>
          <w:sz w:val="24"/>
          <w:szCs w:val="24"/>
          <w:lang w:val="ro-RO"/>
        </w:rPr>
        <w:t>nr…………./.................................</w:t>
      </w:r>
    </w:p>
    <w:p w:rsidR="006506F5" w:rsidRPr="00B730FA" w:rsidRDefault="006506F5" w:rsidP="00750983">
      <w:pPr>
        <w:shd w:val="clear" w:color="auto" w:fill="FFFFFF"/>
        <w:spacing w:after="0" w:line="240" w:lineRule="auto"/>
        <w:ind w:left="-153" w:right="-153" w:hanging="142"/>
        <w:jc w:val="center"/>
        <w:textAlignment w:val="baseline"/>
        <w:rPr>
          <w:rFonts w:ascii="Times New Roman" w:hAnsi="Times New Roman" w:cs="Times New Roman"/>
          <w:color w:val="000000" w:themeColor="text1"/>
          <w:sz w:val="24"/>
          <w:szCs w:val="24"/>
        </w:rPr>
      </w:pPr>
    </w:p>
    <w:p w:rsidR="00750983" w:rsidRPr="00B730FA" w:rsidRDefault="00750983" w:rsidP="0075098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750983" w:rsidRPr="00B730FA" w:rsidRDefault="006506F5" w:rsidP="006506F5">
      <w:pPr>
        <w:shd w:val="clear" w:color="auto" w:fill="FFFFFF"/>
        <w:spacing w:after="0" w:line="240" w:lineRule="auto"/>
        <w:jc w:val="center"/>
        <w:textAlignment w:val="baseline"/>
        <w:rPr>
          <w:rFonts w:ascii="Times New Roman" w:hAnsi="Times New Roman" w:cs="Times New Roman"/>
          <w:b/>
          <w:color w:val="000000"/>
          <w:sz w:val="24"/>
          <w:szCs w:val="24"/>
          <w:u w:val="single"/>
          <w:shd w:val="clear" w:color="auto" w:fill="FFFFFF"/>
        </w:rPr>
      </w:pPr>
      <w:r w:rsidRPr="00B730FA">
        <w:rPr>
          <w:rFonts w:ascii="Times New Roman" w:hAnsi="Times New Roman" w:cs="Times New Roman"/>
          <w:b/>
          <w:color w:val="000000"/>
          <w:sz w:val="24"/>
          <w:szCs w:val="24"/>
          <w:u w:val="single"/>
          <w:shd w:val="clear" w:color="auto" w:fill="FFFFFF"/>
        </w:rPr>
        <w:t>PROCEDURA</w:t>
      </w:r>
    </w:p>
    <w:p w:rsidR="006506F5" w:rsidRPr="00B730FA" w:rsidRDefault="006506F5" w:rsidP="00750983">
      <w:pPr>
        <w:shd w:val="clear" w:color="auto" w:fill="FFFFFF"/>
        <w:spacing w:after="0" w:line="240" w:lineRule="auto"/>
        <w:jc w:val="center"/>
        <w:textAlignment w:val="baseline"/>
        <w:rPr>
          <w:rFonts w:ascii="Times New Roman" w:hAnsi="Times New Roman" w:cs="Times New Roman"/>
          <w:b/>
          <w:color w:val="000000"/>
          <w:sz w:val="24"/>
          <w:szCs w:val="24"/>
          <w:shd w:val="clear" w:color="auto" w:fill="FFFFFF"/>
          <w:lang w:val="ro-RO"/>
        </w:rPr>
      </w:pPr>
    </w:p>
    <w:p w:rsidR="006506F5" w:rsidRPr="00B730FA" w:rsidRDefault="00750983" w:rsidP="00750983">
      <w:pPr>
        <w:shd w:val="clear" w:color="auto" w:fill="FFFFFF"/>
        <w:spacing w:after="0" w:line="240" w:lineRule="auto"/>
        <w:jc w:val="center"/>
        <w:textAlignment w:val="baseline"/>
        <w:rPr>
          <w:rFonts w:ascii="Times New Roman" w:hAnsi="Times New Roman" w:cs="Times New Roman"/>
          <w:b/>
          <w:color w:val="000000"/>
          <w:sz w:val="24"/>
          <w:szCs w:val="24"/>
          <w:shd w:val="clear" w:color="auto" w:fill="FFFFFF"/>
          <w:lang w:val="ro-RO"/>
        </w:rPr>
      </w:pPr>
      <w:r w:rsidRPr="00B730FA">
        <w:rPr>
          <w:rFonts w:ascii="Times New Roman" w:hAnsi="Times New Roman" w:cs="Times New Roman"/>
          <w:b/>
          <w:color w:val="000000"/>
          <w:sz w:val="24"/>
          <w:szCs w:val="24"/>
          <w:shd w:val="clear" w:color="auto" w:fill="FFFFFF"/>
          <w:lang w:val="ro-RO"/>
        </w:rPr>
        <w:t>privind punerea în valoare și recoltarea de masă lemnoasă din fondul forestier pentru care</w:t>
      </w:r>
    </w:p>
    <w:p w:rsidR="00F96D6D" w:rsidRPr="00B730FA" w:rsidRDefault="00750983" w:rsidP="00750983">
      <w:pPr>
        <w:shd w:val="clear" w:color="auto" w:fill="FFFFFF"/>
        <w:spacing w:after="0" w:line="240" w:lineRule="auto"/>
        <w:jc w:val="center"/>
        <w:textAlignment w:val="baseline"/>
        <w:rPr>
          <w:rFonts w:ascii="Times New Roman" w:hAnsi="Times New Roman" w:cs="Times New Roman"/>
          <w:b/>
          <w:color w:val="000000"/>
          <w:sz w:val="24"/>
          <w:szCs w:val="24"/>
          <w:shd w:val="clear" w:color="auto" w:fill="FFFFFF"/>
          <w:lang w:val="ro-RO"/>
        </w:rPr>
      </w:pPr>
      <w:r w:rsidRPr="00B730FA">
        <w:rPr>
          <w:rFonts w:ascii="Times New Roman" w:hAnsi="Times New Roman" w:cs="Times New Roman"/>
          <w:b/>
          <w:color w:val="000000"/>
          <w:sz w:val="24"/>
          <w:szCs w:val="24"/>
          <w:shd w:val="clear" w:color="auto" w:fill="FFFFFF"/>
          <w:lang w:val="ro-RO"/>
        </w:rPr>
        <w:t xml:space="preserve"> legea nu obligă la întocmirea amenajamentului silvic și din vegetația forestieră din </w:t>
      </w:r>
    </w:p>
    <w:p w:rsidR="00750983" w:rsidRPr="00B730FA" w:rsidRDefault="00750983" w:rsidP="00750983">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val="ro-RO"/>
        </w:rPr>
      </w:pPr>
      <w:r w:rsidRPr="00B730FA">
        <w:rPr>
          <w:rFonts w:ascii="Times New Roman" w:hAnsi="Times New Roman" w:cs="Times New Roman"/>
          <w:b/>
          <w:color w:val="000000"/>
          <w:sz w:val="24"/>
          <w:szCs w:val="24"/>
          <w:shd w:val="clear" w:color="auto" w:fill="FFFFFF"/>
          <w:lang w:val="ro-RO"/>
        </w:rPr>
        <w:t>afara fondului forestier național</w:t>
      </w:r>
    </w:p>
    <w:p w:rsidR="00750983" w:rsidRPr="00B730FA" w:rsidRDefault="00750983" w:rsidP="00750983">
      <w:pPr>
        <w:spacing w:after="0"/>
        <w:ind w:left="284"/>
        <w:jc w:val="center"/>
        <w:rPr>
          <w:rFonts w:ascii="Times New Roman" w:hAnsi="Times New Roman" w:cs="Times New Roman"/>
          <w:b/>
          <w:sz w:val="24"/>
          <w:szCs w:val="24"/>
          <w:lang w:val="ro-RO"/>
        </w:rPr>
      </w:pPr>
    </w:p>
    <w:p w:rsidR="00750983" w:rsidRPr="00B730FA" w:rsidRDefault="00750983" w:rsidP="00750983">
      <w:pPr>
        <w:spacing w:after="0"/>
        <w:ind w:left="284"/>
        <w:jc w:val="center"/>
        <w:rPr>
          <w:rFonts w:ascii="Times New Roman" w:hAnsi="Times New Roman" w:cs="Times New Roman"/>
          <w:sz w:val="24"/>
          <w:szCs w:val="24"/>
          <w:lang w:val="ro-RO"/>
        </w:rPr>
      </w:pPr>
    </w:p>
    <w:p w:rsidR="00750983" w:rsidRPr="00B730FA" w:rsidRDefault="00750983" w:rsidP="00750983">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B730FA">
        <w:rPr>
          <w:rFonts w:ascii="Times New Roman" w:eastAsia="Times New Roman" w:hAnsi="Times New Roman" w:cs="Times New Roman"/>
          <w:color w:val="000000"/>
          <w:sz w:val="24"/>
          <w:szCs w:val="24"/>
          <w:bdr w:val="none" w:sz="0" w:space="0" w:color="auto" w:frame="1"/>
          <w:lang w:val="ro-RO"/>
        </w:rPr>
        <w:tab/>
      </w:r>
      <w:r w:rsidRPr="00B730FA">
        <w:rPr>
          <w:rFonts w:ascii="Times New Roman" w:eastAsia="Times New Roman" w:hAnsi="Times New Roman" w:cs="Times New Roman"/>
          <w:b/>
          <w:bCs/>
          <w:color w:val="000000" w:themeColor="text1"/>
          <w:sz w:val="24"/>
          <w:szCs w:val="24"/>
          <w:bdr w:val="none" w:sz="0" w:space="0" w:color="auto" w:frame="1"/>
          <w:lang w:val="ro-RO"/>
        </w:rPr>
        <w:t xml:space="preserve">Art. 1. - </w:t>
      </w:r>
      <w:r w:rsidRPr="00B730FA">
        <w:rPr>
          <w:rFonts w:ascii="Times New Roman" w:hAnsi="Times New Roman" w:cs="Times New Roman"/>
          <w:color w:val="000000"/>
          <w:sz w:val="24"/>
          <w:szCs w:val="24"/>
          <w:bdr w:val="none" w:sz="0" w:space="0" w:color="auto" w:frame="1"/>
          <w:shd w:val="clear" w:color="auto" w:fill="FFFFFF"/>
          <w:lang w:val="ro-RO"/>
        </w:rPr>
        <w:t>Prezenta procedură se aplică pentru:</w:t>
      </w:r>
    </w:p>
    <w:p w:rsidR="00750983" w:rsidRPr="00E71797" w:rsidRDefault="00750983" w:rsidP="00750983">
      <w:pPr>
        <w:shd w:val="clear" w:color="auto" w:fill="FFFFFF"/>
        <w:spacing w:after="0" w:line="240" w:lineRule="auto"/>
        <w:ind w:firstLine="720"/>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proprietățile de fond forestier cu suprafața de maximum 10 ha, pentru care legea nu obligă la întocmirea amenajamentului silvic și pentru care proprietarul/succesorul în drepturi/orice persoană care are calitatea de a beneficia de uzufruct, dovedită cu documente potrivit </w:t>
      </w:r>
      <w:hyperlink r:id="rId9" w:history="1">
        <w:r w:rsidRPr="00E71797">
          <w:rPr>
            <w:rFonts w:ascii="Times New Roman" w:hAnsi="Times New Roman" w:cs="Times New Roman"/>
            <w:color w:val="000000" w:themeColor="text1"/>
            <w:sz w:val="24"/>
            <w:szCs w:val="24"/>
            <w:bdr w:val="none" w:sz="0" w:space="0" w:color="auto" w:frame="1"/>
            <w:shd w:val="clear" w:color="auto" w:fill="FFFFFF"/>
            <w:lang w:val="ro-RO"/>
          </w:rPr>
          <w:t>Legii nr. 287/2009 privind Codul civil, republicată</w:t>
        </w:r>
      </w:hyperlink>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cu modificările ulterioare, denumiți </w:t>
      </w:r>
      <w:r w:rsidR="00DE605D" w:rsidRPr="00E71797">
        <w:rPr>
          <w:rFonts w:ascii="Times New Roman" w:hAnsi="Times New Roman" w:cs="Times New Roman"/>
          <w:color w:val="000000" w:themeColor="text1"/>
          <w:sz w:val="24"/>
          <w:szCs w:val="24"/>
          <w:bdr w:val="none" w:sz="0" w:space="0" w:color="auto" w:frame="1"/>
          <w:shd w:val="clear" w:color="auto" w:fill="FFFFFF"/>
          <w:lang w:val="ro-RO"/>
        </w:rPr>
        <w:t>în continuare proprietari, pot</w:t>
      </w:r>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recolta un volum de masă lemnoasă de maximum 5 mc/an/ha, în funcție de caracteristicile structurale ale </w:t>
      </w:r>
      <w:proofErr w:type="spellStart"/>
      <w:r w:rsidRPr="00E71797">
        <w:rPr>
          <w:rFonts w:ascii="Times New Roman" w:hAnsi="Times New Roman" w:cs="Times New Roman"/>
          <w:color w:val="000000" w:themeColor="text1"/>
          <w:sz w:val="24"/>
          <w:szCs w:val="24"/>
          <w:bdr w:val="none" w:sz="0" w:space="0" w:color="auto" w:frame="1"/>
          <w:shd w:val="clear" w:color="auto" w:fill="FFFFFF"/>
          <w:lang w:val="ro-RO"/>
        </w:rPr>
        <w:t>arboretelor</w:t>
      </w:r>
      <w:proofErr w:type="spellEnd"/>
      <w:r w:rsidRPr="00E71797">
        <w:rPr>
          <w:rFonts w:ascii="Times New Roman" w:hAnsi="Times New Roman" w:cs="Times New Roman"/>
          <w:color w:val="000000" w:themeColor="text1"/>
          <w:sz w:val="24"/>
          <w:szCs w:val="24"/>
          <w:bdr w:val="none" w:sz="0" w:space="0" w:color="auto" w:frame="1"/>
          <w:shd w:val="clear" w:color="auto" w:fill="FFFFFF"/>
          <w:lang w:val="ro-RO"/>
        </w:rPr>
        <w:t>, dar nu mai mult de 20 mc/an/proprietate;</w:t>
      </w:r>
    </w:p>
    <w:p w:rsidR="00750983" w:rsidRPr="00E71797" w:rsidRDefault="00750983" w:rsidP="00750983">
      <w:pPr>
        <w:shd w:val="clear" w:color="auto" w:fill="FFFFFF"/>
        <w:spacing w:after="0" w:line="240" w:lineRule="auto"/>
        <w:ind w:firstLine="720"/>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vegetația forestieră din afara fondului forestier, din care proprietarii/deținătorii legali, denumiți în continuare proprietari, recoltează un volum de maximum 20 mc/an.</w:t>
      </w:r>
    </w:p>
    <w:p w:rsidR="00750983" w:rsidRPr="00E71797" w:rsidRDefault="00750983" w:rsidP="00750983">
      <w:pPr>
        <w:shd w:val="clear" w:color="auto" w:fill="FFFFFF"/>
        <w:spacing w:after="0" w:line="240" w:lineRule="auto"/>
        <w:ind w:firstLine="720"/>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
          <w:bCs/>
          <w:color w:val="000000" w:themeColor="text1"/>
          <w:sz w:val="24"/>
          <w:szCs w:val="24"/>
          <w:bdr w:val="none" w:sz="0" w:space="0" w:color="auto" w:frame="1"/>
          <w:shd w:val="clear" w:color="auto" w:fill="FFFFFF"/>
          <w:lang w:val="ro-RO"/>
        </w:rPr>
        <w:t>Art. 2</w:t>
      </w:r>
      <w:r w:rsidRPr="00E71797">
        <w:rPr>
          <w:rFonts w:ascii="Times New Roman" w:hAnsi="Times New Roman" w:cs="Times New Roman"/>
          <w:bCs/>
          <w:color w:val="000000" w:themeColor="text1"/>
          <w:sz w:val="24"/>
          <w:szCs w:val="24"/>
          <w:bdr w:val="none" w:sz="0" w:space="0" w:color="auto" w:frame="1"/>
          <w:shd w:val="clear" w:color="auto" w:fill="FFFFFF"/>
          <w:lang w:val="ro-RO"/>
        </w:rPr>
        <w:t xml:space="preserve">. - </w:t>
      </w:r>
      <w:r w:rsidRPr="00E71797">
        <w:rPr>
          <w:rFonts w:ascii="Times New Roman" w:hAnsi="Times New Roman" w:cs="Times New Roman"/>
          <w:color w:val="000000" w:themeColor="text1"/>
          <w:sz w:val="24"/>
          <w:szCs w:val="24"/>
          <w:bdr w:val="none" w:sz="0" w:space="0" w:color="auto" w:frame="1"/>
          <w:shd w:val="clear" w:color="auto" w:fill="FFFFFF"/>
          <w:lang w:val="ro-RO"/>
        </w:rPr>
        <w:t>Pentru punerea în valoare și recoltarea de masă lemnoasă în condițiile prevăzute de prezenta procedură sunt obligatorii următoarele condiții prealabile:</w:t>
      </w:r>
    </w:p>
    <w:p w:rsidR="00750983" w:rsidRPr="00E71797" w:rsidRDefault="00750983" w:rsidP="00750983">
      <w:pPr>
        <w:shd w:val="clear" w:color="auto" w:fill="FFFFFF"/>
        <w:spacing w:after="0" w:line="240" w:lineRule="auto"/>
        <w:ind w:firstLine="720"/>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009D0C92" w:rsidRPr="00E71797">
        <w:rPr>
          <w:rFonts w:ascii="Times New Roman" w:hAnsi="Times New Roman" w:cs="Times New Roman"/>
          <w:color w:val="000000" w:themeColor="text1"/>
          <w:sz w:val="24"/>
          <w:szCs w:val="24"/>
          <w:bdr w:val="none" w:sz="0" w:space="0" w:color="auto" w:frame="1"/>
          <w:shd w:val="clear" w:color="auto" w:fill="FFFFFF"/>
          <w:lang w:val="ro-RO"/>
        </w:rPr>
        <w:t>existența unui contract de administrare/servicii silvice în vigoare, încheiat cu un ocol silvic pe o perioadă de minimum 10 ani și existența limitelor proprietății, conform actelor de proprietate</w:t>
      </w:r>
      <w:r w:rsidR="009D0C92">
        <w:rPr>
          <w:rFonts w:ascii="Times New Roman" w:hAnsi="Times New Roman" w:cs="Times New Roman"/>
          <w:color w:val="000000" w:themeColor="text1"/>
          <w:sz w:val="24"/>
          <w:szCs w:val="24"/>
          <w:bdr w:val="none" w:sz="0" w:space="0" w:color="auto" w:frame="1"/>
          <w:shd w:val="clear" w:color="auto" w:fill="FFFFFF"/>
          <w:lang w:val="ro-RO"/>
        </w:rPr>
        <w:t xml:space="preserve">, </w:t>
      </w:r>
      <w:r w:rsidRPr="00E71797">
        <w:rPr>
          <w:rFonts w:ascii="Times New Roman" w:hAnsi="Times New Roman" w:cs="Times New Roman"/>
          <w:color w:val="000000" w:themeColor="text1"/>
          <w:sz w:val="24"/>
          <w:szCs w:val="24"/>
          <w:bdr w:val="none" w:sz="0" w:space="0" w:color="auto" w:frame="1"/>
          <w:shd w:val="clear" w:color="auto" w:fill="FFFFFF"/>
          <w:lang w:val="ro-RO"/>
        </w:rPr>
        <w:t>în cazul proprietăților de fond forestier de maximum 10 ha</w:t>
      </w:r>
      <w:r w:rsidR="009D0C92">
        <w:rPr>
          <w:rFonts w:ascii="Times New Roman" w:hAnsi="Times New Roman" w:cs="Times New Roman"/>
          <w:color w:val="000000" w:themeColor="text1"/>
          <w:sz w:val="24"/>
          <w:szCs w:val="24"/>
          <w:bdr w:val="none" w:sz="0" w:space="0" w:color="auto" w:frame="1"/>
          <w:shd w:val="clear" w:color="auto" w:fill="FFFFFF"/>
          <w:lang w:val="ro-RO"/>
        </w:rPr>
        <w:t>.</w:t>
      </w:r>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w:t>
      </w:r>
    </w:p>
    <w:p w:rsidR="00750983" w:rsidRPr="00E71797" w:rsidRDefault="00750983" w:rsidP="00750983">
      <w:pPr>
        <w:shd w:val="clear" w:color="auto" w:fill="FFFFFF"/>
        <w:spacing w:after="0" w:line="240" w:lineRule="auto"/>
        <w:ind w:firstLine="720"/>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009D0C92" w:rsidRPr="00E71797">
        <w:rPr>
          <w:rFonts w:ascii="Times New Roman" w:hAnsi="Times New Roman" w:cs="Times New Roman"/>
          <w:color w:val="000000" w:themeColor="text1"/>
          <w:sz w:val="24"/>
          <w:szCs w:val="24"/>
          <w:bdr w:val="none" w:sz="0" w:space="0" w:color="auto" w:frame="1"/>
          <w:shd w:val="clear" w:color="auto" w:fill="FFFFFF"/>
          <w:lang w:val="ro-RO"/>
        </w:rPr>
        <w:t xml:space="preserve">existența unui contract de prestații silvice încheiat cu ocolul silvic nominalizat, aplicabil pe toată perioada necesară pentru punerea în valoare, recoltarea și transportul masei lemnoase, precum și evidențierea </w:t>
      </w:r>
      <w:r w:rsidR="009D0C92" w:rsidRPr="00E71797">
        <w:rPr>
          <w:rFonts w:ascii="Times New Roman" w:hAnsi="Times New Roman" w:cs="Times New Roman"/>
          <w:color w:val="000000"/>
          <w:sz w:val="24"/>
          <w:szCs w:val="24"/>
          <w:bdr w:val="none" w:sz="0" w:space="0" w:color="auto" w:frame="1"/>
          <w:shd w:val="clear" w:color="auto" w:fill="FFFFFF"/>
          <w:lang w:val="ro-RO"/>
        </w:rPr>
        <w:t>de către proprietar în teren a limitelor proprietății, conform actelor de proprietate</w:t>
      </w:r>
      <w:r w:rsidR="009D0C92">
        <w:rPr>
          <w:rFonts w:ascii="Times New Roman" w:hAnsi="Times New Roman" w:cs="Times New Roman"/>
          <w:color w:val="000000"/>
          <w:sz w:val="24"/>
          <w:szCs w:val="24"/>
          <w:bdr w:val="none" w:sz="0" w:space="0" w:color="auto" w:frame="1"/>
          <w:shd w:val="clear" w:color="auto" w:fill="FFFFFF"/>
          <w:lang w:val="ro-RO"/>
        </w:rPr>
        <w:t xml:space="preserve">, </w:t>
      </w:r>
      <w:r w:rsidRPr="00E71797">
        <w:rPr>
          <w:rFonts w:ascii="Times New Roman" w:hAnsi="Times New Roman" w:cs="Times New Roman"/>
          <w:color w:val="000000" w:themeColor="text1"/>
          <w:sz w:val="24"/>
          <w:szCs w:val="24"/>
          <w:bdr w:val="none" w:sz="0" w:space="0" w:color="auto" w:frame="1"/>
          <w:shd w:val="clear" w:color="auto" w:fill="FFFFFF"/>
          <w:lang w:val="ro-RO"/>
        </w:rPr>
        <w:t>în cazul vegetației forestiere din afara fondului forestier național</w:t>
      </w:r>
      <w:r w:rsidR="009D0C92">
        <w:rPr>
          <w:rFonts w:ascii="Times New Roman" w:hAnsi="Times New Roman" w:cs="Times New Roman"/>
          <w:color w:val="000000" w:themeColor="text1"/>
          <w:sz w:val="24"/>
          <w:szCs w:val="24"/>
          <w:bdr w:val="none" w:sz="0" w:space="0" w:color="auto" w:frame="1"/>
          <w:shd w:val="clear" w:color="auto" w:fill="FFFFFF"/>
          <w:lang w:val="ro-RO"/>
        </w:rPr>
        <w:t>.</w:t>
      </w:r>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hAnsi="Times New Roman" w:cs="Times New Roman"/>
          <w:b/>
          <w:color w:val="000000"/>
          <w:sz w:val="24"/>
          <w:szCs w:val="24"/>
          <w:bdr w:val="none" w:sz="0" w:space="0" w:color="auto" w:frame="1"/>
          <w:shd w:val="clear" w:color="auto" w:fill="FFFFFF"/>
          <w:lang w:val="ro-RO"/>
        </w:rPr>
        <w:t>Art. 3</w:t>
      </w:r>
      <w:r w:rsidRPr="00E71797">
        <w:rPr>
          <w:rFonts w:ascii="Times New Roman" w:hAnsi="Times New Roman" w:cs="Times New Roman"/>
          <w:color w:val="000000"/>
          <w:sz w:val="24"/>
          <w:szCs w:val="24"/>
          <w:bdr w:val="none" w:sz="0" w:space="0" w:color="auto" w:frame="1"/>
          <w:shd w:val="clear" w:color="auto" w:fill="FFFFFF"/>
          <w:lang w:val="ro-RO"/>
        </w:rPr>
        <w:t>.</w:t>
      </w:r>
      <w:r w:rsidR="004E1DA6" w:rsidRPr="00E71797">
        <w:rPr>
          <w:rFonts w:ascii="Times New Roman" w:hAnsi="Times New Roman" w:cs="Times New Roman"/>
          <w:color w:val="000000"/>
          <w:sz w:val="24"/>
          <w:szCs w:val="24"/>
          <w:bdr w:val="none" w:sz="0" w:space="0" w:color="auto" w:frame="1"/>
          <w:shd w:val="clear" w:color="auto" w:fill="FFFFFF"/>
          <w:lang w:val="ro-RO"/>
        </w:rPr>
        <w:t xml:space="preserve"> </w:t>
      </w:r>
      <w:r w:rsidRPr="00E71797">
        <w:rPr>
          <w:rFonts w:ascii="Times New Roman" w:hAnsi="Times New Roman" w:cs="Times New Roman"/>
          <w:color w:val="000000"/>
          <w:sz w:val="24"/>
          <w:szCs w:val="24"/>
          <w:bdr w:val="none" w:sz="0" w:space="0" w:color="auto" w:frame="1"/>
          <w:shd w:val="clear" w:color="auto" w:fill="FFFFFF"/>
          <w:lang w:val="ro-RO"/>
        </w:rPr>
        <w:t xml:space="preserve">- </w:t>
      </w:r>
      <w:r w:rsidRPr="00E71797">
        <w:rPr>
          <w:rFonts w:ascii="Times New Roman" w:eastAsia="Times New Roman" w:hAnsi="Times New Roman" w:cs="Times New Roman"/>
          <w:color w:val="000000"/>
          <w:sz w:val="24"/>
          <w:szCs w:val="24"/>
          <w:bdr w:val="none" w:sz="0" w:space="0" w:color="auto" w:frame="1"/>
          <w:lang w:val="ro-RO"/>
        </w:rPr>
        <w:t>(1) Proprietarii/Împuterniciții legali ai acestora, care îndeplinesc condițiile prealabile prevăzute la art. 2, depun cereri la ocolul silvic, pentru punerea în valoare a masei lemnoase în proprietățile lor, conform prevederilor legale. Persoanele care au calitatea de împuterniciți legali ai proprietarilor fac dovada calității lor cu un înscris olograf eliberat și semnat de proprietar.</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(2) Cererile prevăzute la alin. (1), al căror model este prevăzut în anexa nr. 1 la prezenta procedură, pot fi comunicate ocolului silvic prin orice modalitate, poștă, fax, e-mail. În cazul în care</w:t>
      </w:r>
      <w:r w:rsidR="007170FA" w:rsidRPr="00E71797">
        <w:rPr>
          <w:rFonts w:ascii="Times New Roman" w:eastAsia="Times New Roman" w:hAnsi="Times New Roman" w:cs="Times New Roman"/>
          <w:color w:val="000000"/>
          <w:sz w:val="24"/>
          <w:szCs w:val="24"/>
          <w:bdr w:val="none" w:sz="0" w:space="0" w:color="auto" w:frame="1"/>
          <w:lang w:val="ro-RO"/>
        </w:rPr>
        <w:t xml:space="preserve">, din motive obiective, nu se </w:t>
      </w:r>
      <w:r w:rsidRPr="00E71797">
        <w:rPr>
          <w:rFonts w:ascii="Times New Roman" w:eastAsia="Times New Roman" w:hAnsi="Times New Roman" w:cs="Times New Roman"/>
          <w:color w:val="000000"/>
          <w:sz w:val="24"/>
          <w:szCs w:val="24"/>
          <w:bdr w:val="none" w:sz="0" w:space="0" w:color="auto" w:frame="1"/>
          <w:lang w:val="ro-RO"/>
        </w:rPr>
        <w:t>utiliz</w:t>
      </w:r>
      <w:r w:rsidR="007170FA" w:rsidRPr="00E71797">
        <w:rPr>
          <w:rFonts w:ascii="Times New Roman" w:eastAsia="Times New Roman" w:hAnsi="Times New Roman" w:cs="Times New Roman"/>
          <w:color w:val="000000"/>
          <w:sz w:val="24"/>
          <w:szCs w:val="24"/>
          <w:bdr w:val="none" w:sz="0" w:space="0" w:color="auto" w:frame="1"/>
          <w:lang w:val="ro-RO"/>
        </w:rPr>
        <w:t xml:space="preserve">ează </w:t>
      </w:r>
      <w:r w:rsidRPr="00E71797">
        <w:rPr>
          <w:rFonts w:ascii="Times New Roman" w:eastAsia="Times New Roman" w:hAnsi="Times New Roman" w:cs="Times New Roman"/>
          <w:color w:val="000000"/>
          <w:sz w:val="24"/>
          <w:szCs w:val="24"/>
          <w:bdr w:val="none" w:sz="0" w:space="0" w:color="auto" w:frame="1"/>
          <w:lang w:val="ro-RO"/>
        </w:rPr>
        <w:t>acest model, cererile trebui</w:t>
      </w:r>
      <w:r w:rsidR="007170FA" w:rsidRPr="00E71797">
        <w:rPr>
          <w:rFonts w:ascii="Times New Roman" w:eastAsia="Times New Roman" w:hAnsi="Times New Roman" w:cs="Times New Roman"/>
          <w:color w:val="000000"/>
          <w:sz w:val="24"/>
          <w:szCs w:val="24"/>
          <w:bdr w:val="none" w:sz="0" w:space="0" w:color="auto" w:frame="1"/>
          <w:lang w:val="ro-RO"/>
        </w:rPr>
        <w:t>e</w:t>
      </w:r>
      <w:r w:rsidRPr="00E71797">
        <w:rPr>
          <w:rFonts w:ascii="Times New Roman" w:eastAsia="Times New Roman" w:hAnsi="Times New Roman" w:cs="Times New Roman"/>
          <w:color w:val="000000"/>
          <w:sz w:val="24"/>
          <w:szCs w:val="24"/>
          <w:bdr w:val="none" w:sz="0" w:space="0" w:color="auto" w:frame="1"/>
          <w:lang w:val="ro-RO"/>
        </w:rPr>
        <w:t xml:space="preserve"> să conțină cel puțin următoarele: datele de identificare și de contact ale solicitantului, calitatea acestuia - proprietar, împuternicit legal -, numărul de înregistrare la ocolul silvic a contractului de administrare/servicii silvice și asumarea de către solicitant a obligației de a fi prezent în teren la inventarierea și marcarea arborilor.</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4.</w:t>
      </w:r>
      <w:r w:rsidR="004E1DA6" w:rsidRPr="00E71797">
        <w:rPr>
          <w:rFonts w:ascii="Times New Roman" w:eastAsia="Times New Roman" w:hAnsi="Times New Roman" w:cs="Times New Roman"/>
          <w:b/>
          <w:bCs/>
          <w:color w:val="000000" w:themeColor="text1"/>
          <w:sz w:val="24"/>
          <w:szCs w:val="24"/>
          <w:bdr w:val="none" w:sz="0" w:space="0" w:color="auto" w:frame="1"/>
          <w:lang w:val="ro-RO"/>
        </w:rPr>
        <w:t xml:space="preserve"> </w:t>
      </w:r>
      <w:r w:rsidRPr="00E71797">
        <w:rPr>
          <w:rFonts w:ascii="Times New Roman" w:eastAsia="Times New Roman" w:hAnsi="Times New Roman" w:cs="Times New Roman"/>
          <w:b/>
          <w:bCs/>
          <w:color w:val="000000" w:themeColor="text1"/>
          <w:sz w:val="24"/>
          <w:szCs w:val="24"/>
          <w:bdr w:val="none" w:sz="0" w:space="0" w:color="auto" w:frame="1"/>
          <w:lang w:val="ro-RO"/>
        </w:rPr>
        <w:t>-</w:t>
      </w:r>
      <w:r w:rsidR="004E1DA6" w:rsidRPr="00E71797">
        <w:rPr>
          <w:rFonts w:ascii="Times New Roman" w:eastAsia="Times New Roman" w:hAnsi="Times New Roman" w:cs="Times New Roman"/>
          <w:b/>
          <w:bCs/>
          <w:color w:val="000000" w:themeColor="text1"/>
          <w:sz w:val="24"/>
          <w:szCs w:val="24"/>
          <w:bdr w:val="none" w:sz="0" w:space="0" w:color="auto" w:frame="1"/>
          <w:lang w:val="ro-RO"/>
        </w:rPr>
        <w:t xml:space="preserve"> </w:t>
      </w:r>
      <w:r w:rsidRPr="00E71797">
        <w:rPr>
          <w:rFonts w:ascii="Times New Roman" w:eastAsia="Times New Roman" w:hAnsi="Times New Roman" w:cs="Times New Roman"/>
          <w:color w:val="000000"/>
          <w:sz w:val="24"/>
          <w:szCs w:val="24"/>
          <w:bdr w:val="none" w:sz="0" w:space="0" w:color="auto" w:frame="1"/>
          <w:lang w:val="ro-RO"/>
        </w:rPr>
        <w:t>(1) Ocolul silvic analiz</w:t>
      </w:r>
      <w:r w:rsidR="004E1DA6" w:rsidRPr="00E71797">
        <w:rPr>
          <w:rFonts w:ascii="Times New Roman" w:eastAsia="Times New Roman" w:hAnsi="Times New Roman" w:cs="Times New Roman"/>
          <w:color w:val="000000"/>
          <w:sz w:val="24"/>
          <w:szCs w:val="24"/>
          <w:bdr w:val="none" w:sz="0" w:space="0" w:color="auto" w:frame="1"/>
          <w:lang w:val="ro-RO"/>
        </w:rPr>
        <w:t>ează</w:t>
      </w:r>
      <w:r w:rsidRPr="00E71797">
        <w:rPr>
          <w:rFonts w:ascii="Times New Roman" w:eastAsia="Times New Roman" w:hAnsi="Times New Roman" w:cs="Times New Roman"/>
          <w:color w:val="000000"/>
          <w:sz w:val="24"/>
          <w:szCs w:val="24"/>
          <w:bdr w:val="none" w:sz="0" w:space="0" w:color="auto" w:frame="1"/>
          <w:lang w:val="ro-RO"/>
        </w:rPr>
        <w:t xml:space="preserve"> cererile primite și </w:t>
      </w:r>
      <w:r w:rsidR="00CF06D9" w:rsidRPr="00E71797">
        <w:rPr>
          <w:rFonts w:ascii="Times New Roman" w:eastAsia="Times New Roman" w:hAnsi="Times New Roman" w:cs="Times New Roman"/>
          <w:color w:val="000000"/>
          <w:sz w:val="24"/>
          <w:szCs w:val="24"/>
          <w:bdr w:val="none" w:sz="0" w:space="0" w:color="auto" w:frame="1"/>
          <w:lang w:val="ro-RO"/>
        </w:rPr>
        <w:t>stabile</w:t>
      </w:r>
      <w:r w:rsidR="004E1DA6" w:rsidRPr="00E71797">
        <w:rPr>
          <w:rFonts w:ascii="Times New Roman" w:eastAsia="Times New Roman" w:hAnsi="Times New Roman" w:cs="Times New Roman"/>
          <w:color w:val="000000"/>
          <w:sz w:val="24"/>
          <w:szCs w:val="24"/>
          <w:bdr w:val="none" w:sz="0" w:space="0" w:color="auto" w:frame="1"/>
          <w:lang w:val="ro-RO"/>
        </w:rPr>
        <w:t>ș</w:t>
      </w:r>
      <w:r w:rsidR="00CF06D9" w:rsidRPr="00E71797">
        <w:rPr>
          <w:rFonts w:ascii="Times New Roman" w:eastAsia="Times New Roman" w:hAnsi="Times New Roman" w:cs="Times New Roman"/>
          <w:color w:val="000000"/>
          <w:sz w:val="24"/>
          <w:szCs w:val="24"/>
          <w:bdr w:val="none" w:sz="0" w:space="0" w:color="auto" w:frame="1"/>
          <w:lang w:val="ro-RO"/>
        </w:rPr>
        <w:t>te</w:t>
      </w:r>
      <w:r w:rsidRPr="00E71797">
        <w:rPr>
          <w:rFonts w:ascii="Times New Roman" w:eastAsia="Times New Roman" w:hAnsi="Times New Roman" w:cs="Times New Roman"/>
          <w:color w:val="000000"/>
          <w:sz w:val="24"/>
          <w:szCs w:val="24"/>
          <w:bdr w:val="none" w:sz="0" w:space="0" w:color="auto" w:frame="1"/>
          <w:lang w:val="ro-RO"/>
        </w:rPr>
        <w:t xml:space="preserve"> programul de punere în valoare și persoanele responsabile.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(2) Șeful ocolului silvic  emite delegațiile de marcare și consemn</w:t>
      </w:r>
      <w:r w:rsidR="00CF06D9" w:rsidRPr="00E71797">
        <w:rPr>
          <w:rFonts w:ascii="Times New Roman" w:eastAsia="Times New Roman" w:hAnsi="Times New Roman" w:cs="Times New Roman"/>
          <w:color w:val="000000"/>
          <w:sz w:val="24"/>
          <w:szCs w:val="24"/>
          <w:bdr w:val="none" w:sz="0" w:space="0" w:color="auto" w:frame="1"/>
          <w:lang w:val="ro-RO"/>
        </w:rPr>
        <w:t>eaz</w:t>
      </w:r>
      <w:r w:rsidR="004E1DA6" w:rsidRPr="00E71797">
        <w:rPr>
          <w:rFonts w:ascii="Times New Roman" w:eastAsia="Times New Roman" w:hAnsi="Times New Roman" w:cs="Times New Roman"/>
          <w:color w:val="000000"/>
          <w:sz w:val="24"/>
          <w:szCs w:val="24"/>
          <w:bdr w:val="none" w:sz="0" w:space="0" w:color="auto" w:frame="1"/>
          <w:lang w:val="ro-RO"/>
        </w:rPr>
        <w:t>ă</w:t>
      </w:r>
      <w:r w:rsidRPr="00E71797">
        <w:rPr>
          <w:rFonts w:ascii="Times New Roman" w:eastAsia="Times New Roman" w:hAnsi="Times New Roman" w:cs="Times New Roman"/>
          <w:color w:val="000000"/>
          <w:sz w:val="24"/>
          <w:szCs w:val="24"/>
          <w:bdr w:val="none" w:sz="0" w:space="0" w:color="auto" w:frame="1"/>
          <w:lang w:val="ro-RO"/>
        </w:rPr>
        <w:t xml:space="preserve"> la rubrica privind felul tăierii și natura produsului: "tăieri în fond forestier neamenajat, cu suprafața de maximum 10 ha/tăieri în vegetația forestieră din afara fondului forestier", iar la rubrica privind locația: "cantonul silvic nr. ...".</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(3) În raportul de activitate privind folosirea dispozitivului special de marcat se consemn</w:t>
      </w:r>
      <w:r w:rsidR="00CA5047" w:rsidRPr="00E71797">
        <w:rPr>
          <w:rFonts w:ascii="Times New Roman" w:eastAsia="Times New Roman" w:hAnsi="Times New Roman" w:cs="Times New Roman"/>
          <w:color w:val="000000"/>
          <w:sz w:val="24"/>
          <w:szCs w:val="24"/>
          <w:bdr w:val="none" w:sz="0" w:space="0" w:color="auto" w:frame="1"/>
          <w:lang w:val="ro-RO"/>
        </w:rPr>
        <w:t>eaz</w:t>
      </w:r>
      <w:r w:rsidR="004E1DA6" w:rsidRPr="00E71797">
        <w:rPr>
          <w:rFonts w:ascii="Times New Roman" w:eastAsia="Times New Roman" w:hAnsi="Times New Roman" w:cs="Times New Roman"/>
          <w:color w:val="000000"/>
          <w:sz w:val="24"/>
          <w:szCs w:val="24"/>
          <w:bdr w:val="none" w:sz="0" w:space="0" w:color="auto" w:frame="1"/>
          <w:lang w:val="ro-RO"/>
        </w:rPr>
        <w:t>ă</w:t>
      </w:r>
      <w:r w:rsidRPr="00E71797">
        <w:rPr>
          <w:rFonts w:ascii="Times New Roman" w:eastAsia="Times New Roman" w:hAnsi="Times New Roman" w:cs="Times New Roman"/>
          <w:color w:val="000000"/>
          <w:sz w:val="24"/>
          <w:szCs w:val="24"/>
          <w:bdr w:val="none" w:sz="0" w:space="0" w:color="auto" w:frame="1"/>
          <w:lang w:val="ro-RO"/>
        </w:rPr>
        <w:t xml:space="preserve"> arborii inventariați și marcați pentru recoltare, pe fiecare proprietate în parte.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5. -</w:t>
      </w:r>
      <w:r w:rsidRPr="00E71797">
        <w:rPr>
          <w:rFonts w:ascii="Times New Roman" w:eastAsia="Times New Roman" w:hAnsi="Times New Roman" w:cs="Times New Roman"/>
          <w:color w:val="000000"/>
          <w:sz w:val="24"/>
          <w:szCs w:val="24"/>
          <w:bdr w:val="none" w:sz="0" w:space="0" w:color="auto" w:frame="1"/>
          <w:lang w:val="ro-RO"/>
        </w:rPr>
        <w:t xml:space="preserve">Inventarierea și marcarea arborilor de extras se fac pe fiecare proprietate în parte, în prezența obligatorie a proprietarului/împuternicitului legal al acestuia, ocazie cu care se întocmește și se semnează procesul-verbal al cărui model este prevăzut în anexa nr. 2 la prezenta procedură. Procesele-verbale se păstrează la dosarul </w:t>
      </w:r>
      <w:proofErr w:type="spellStart"/>
      <w:r w:rsidRPr="00E71797">
        <w:rPr>
          <w:rFonts w:ascii="Times New Roman" w:eastAsia="Times New Roman" w:hAnsi="Times New Roman" w:cs="Times New Roman"/>
          <w:color w:val="000000"/>
          <w:sz w:val="24"/>
          <w:szCs w:val="24"/>
          <w:bdr w:val="none" w:sz="0" w:space="0" w:color="auto" w:frame="1"/>
          <w:lang w:val="ro-RO"/>
        </w:rPr>
        <w:t>partizii</w:t>
      </w:r>
      <w:proofErr w:type="spellEnd"/>
      <w:r w:rsidRPr="00E71797">
        <w:rPr>
          <w:rFonts w:ascii="Times New Roman" w:eastAsia="Times New Roman" w:hAnsi="Times New Roman" w:cs="Times New Roman"/>
          <w:color w:val="000000"/>
          <w:sz w:val="24"/>
          <w:szCs w:val="24"/>
          <w:bdr w:val="none" w:sz="0" w:space="0" w:color="auto" w:frame="1"/>
          <w:lang w:val="ro-RO"/>
        </w:rPr>
        <w:t xml:space="preserve"> și constituie documentele</w:t>
      </w:r>
      <w:r w:rsidR="00B74E69" w:rsidRPr="00E71797">
        <w:rPr>
          <w:rFonts w:ascii="Times New Roman" w:eastAsia="Times New Roman" w:hAnsi="Times New Roman" w:cs="Times New Roman"/>
          <w:color w:val="000000"/>
          <w:sz w:val="24"/>
          <w:szCs w:val="24"/>
          <w:bdr w:val="none" w:sz="0" w:space="0" w:color="auto" w:frame="1"/>
          <w:lang w:val="ro-RO"/>
        </w:rPr>
        <w:t xml:space="preserve"> </w:t>
      </w:r>
      <w:r w:rsidRPr="00E71797">
        <w:rPr>
          <w:rFonts w:ascii="Times New Roman" w:eastAsia="Times New Roman" w:hAnsi="Times New Roman" w:cs="Times New Roman"/>
          <w:color w:val="000000"/>
          <w:sz w:val="24"/>
          <w:szCs w:val="24"/>
          <w:bdr w:val="none" w:sz="0" w:space="0" w:color="auto" w:frame="1"/>
          <w:lang w:val="ro-RO"/>
        </w:rPr>
        <w:t>de bază pentru calculul volumului arborilor inventariați și marcați, precum și pentru emiterea documentelor de însoțire a materialelor lemnoase recoltate.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lastRenderedPageBreak/>
        <w:t xml:space="preserve">Art. 6. - </w:t>
      </w:r>
      <w:r w:rsidRPr="00E71797">
        <w:rPr>
          <w:rFonts w:ascii="Times New Roman" w:eastAsia="Times New Roman" w:hAnsi="Times New Roman" w:cs="Times New Roman"/>
          <w:color w:val="000000"/>
          <w:sz w:val="24"/>
          <w:szCs w:val="24"/>
          <w:bdr w:val="none" w:sz="0" w:space="0" w:color="auto" w:frame="1"/>
          <w:lang w:val="ro-RO"/>
        </w:rPr>
        <w:t>Volumul arborilor inventariați și marcați se calculează pentru fiecare proprietate în parte, utilizând tabelele de cubaj pe specii prevăzute în anexa nr. 13 la </w:t>
      </w:r>
      <w:hyperlink r:id="rId10" w:history="1">
        <w:r w:rsidRPr="00E71797">
          <w:rPr>
            <w:rFonts w:ascii="Times New Roman" w:eastAsia="Times New Roman" w:hAnsi="Times New Roman" w:cs="Times New Roman"/>
            <w:color w:val="000000" w:themeColor="text1"/>
            <w:sz w:val="24"/>
            <w:szCs w:val="24"/>
            <w:bdr w:val="none" w:sz="0" w:space="0" w:color="auto" w:frame="1"/>
            <w:lang w:val="ro-RO"/>
          </w:rPr>
          <w:t>Ordinul ministrului mediului, apelor și pădurilor nr. 1.323/2015</w:t>
        </w:r>
      </w:hyperlink>
      <w:r w:rsidRPr="00E71797">
        <w:rPr>
          <w:rFonts w:ascii="Times New Roman" w:eastAsia="Times New Roman" w:hAnsi="Times New Roman" w:cs="Times New Roman"/>
          <w:color w:val="000000" w:themeColor="text1"/>
          <w:sz w:val="24"/>
          <w:szCs w:val="24"/>
          <w:bdr w:val="none" w:sz="0" w:space="0" w:color="auto" w:frame="1"/>
          <w:lang w:val="ro-RO"/>
        </w:rPr>
        <w:t> privind aprobarea metodelor dendrometrice pentru evaluarea volumului de lemn destinat valorificării și valorile necesare calculului volumului de lemn destina</w:t>
      </w:r>
      <w:r w:rsidRPr="00E71797">
        <w:rPr>
          <w:rFonts w:ascii="Times New Roman" w:eastAsia="Times New Roman" w:hAnsi="Times New Roman" w:cs="Times New Roman"/>
          <w:color w:val="000000"/>
          <w:sz w:val="24"/>
          <w:szCs w:val="24"/>
          <w:bdr w:val="none" w:sz="0" w:space="0" w:color="auto" w:frame="1"/>
          <w:lang w:val="ro-RO"/>
        </w:rPr>
        <w:t>t valorificării. Dacă numărul arborilor care constituie actul de punere în valoare pentru fiecare proprietar este mai mic de 25, pentru calculul volumului se măsoară diametrul și înălțimea tuturor arborilor.</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Art. 7. - </w:t>
      </w:r>
      <w:r w:rsidRPr="00E71797">
        <w:rPr>
          <w:rFonts w:ascii="Times New Roman" w:eastAsia="Times New Roman" w:hAnsi="Times New Roman" w:cs="Times New Roman"/>
          <w:color w:val="000000"/>
          <w:sz w:val="24"/>
          <w:szCs w:val="24"/>
          <w:bdr w:val="none" w:sz="0" w:space="0" w:color="auto" w:frame="1"/>
          <w:lang w:val="ro-RO"/>
        </w:rPr>
        <w:t xml:space="preserve">(1) Actele de punere în valoare se pot întocmi pentru un proprietar sau pentru mai mulți proprietari, prin cumularea volumelor calculate potrivit prevederilor art. 6, și se introduc în SUMAL. În actul de punere în valoare a masei lemnoase, la rubrica "denumire </w:t>
      </w:r>
      <w:proofErr w:type="spellStart"/>
      <w:r w:rsidRPr="00E71797">
        <w:rPr>
          <w:rFonts w:ascii="Times New Roman" w:eastAsia="Times New Roman" w:hAnsi="Times New Roman" w:cs="Times New Roman"/>
          <w:color w:val="000000"/>
          <w:sz w:val="24"/>
          <w:szCs w:val="24"/>
          <w:bdr w:val="none" w:sz="0" w:space="0" w:color="auto" w:frame="1"/>
          <w:lang w:val="ro-RO"/>
        </w:rPr>
        <w:t>apv</w:t>
      </w:r>
      <w:proofErr w:type="spellEnd"/>
      <w:r w:rsidRPr="00E71797">
        <w:rPr>
          <w:rFonts w:ascii="Times New Roman" w:eastAsia="Times New Roman" w:hAnsi="Times New Roman" w:cs="Times New Roman"/>
          <w:color w:val="000000"/>
          <w:sz w:val="24"/>
          <w:szCs w:val="24"/>
          <w:bdr w:val="none" w:sz="0" w:space="0" w:color="auto" w:frame="1"/>
          <w:lang w:val="ro-RO"/>
        </w:rPr>
        <w:t xml:space="preserve">" se va consemna: "tăieri în </w:t>
      </w:r>
      <w:proofErr w:type="spellStart"/>
      <w:r w:rsidRPr="00E71797">
        <w:rPr>
          <w:rFonts w:ascii="Times New Roman" w:eastAsia="Times New Roman" w:hAnsi="Times New Roman" w:cs="Times New Roman"/>
          <w:color w:val="000000"/>
          <w:sz w:val="24"/>
          <w:szCs w:val="24"/>
          <w:bdr w:val="none" w:sz="0" w:space="0" w:color="auto" w:frame="1"/>
          <w:lang w:val="ro-RO"/>
        </w:rPr>
        <w:t>f</w:t>
      </w:r>
      <w:r w:rsidR="0070328E" w:rsidRPr="00E71797">
        <w:rPr>
          <w:rFonts w:ascii="Times New Roman" w:eastAsia="Times New Roman" w:hAnsi="Times New Roman" w:cs="Times New Roman"/>
          <w:color w:val="000000"/>
          <w:sz w:val="24"/>
          <w:szCs w:val="24"/>
          <w:bdr w:val="none" w:sz="0" w:space="0" w:color="auto" w:frame="1"/>
          <w:lang w:val="ro-RO"/>
        </w:rPr>
        <w:t>.f</w:t>
      </w:r>
      <w:proofErr w:type="spellEnd"/>
      <w:r w:rsidR="0070328E" w:rsidRPr="00E71797">
        <w:rPr>
          <w:rFonts w:ascii="Times New Roman" w:eastAsia="Times New Roman" w:hAnsi="Times New Roman" w:cs="Times New Roman"/>
          <w:color w:val="000000"/>
          <w:sz w:val="24"/>
          <w:szCs w:val="24"/>
          <w:bdr w:val="none" w:sz="0" w:space="0" w:color="auto" w:frame="1"/>
          <w:lang w:val="ro-RO"/>
        </w:rPr>
        <w:t>.</w:t>
      </w:r>
      <w:r w:rsidRPr="00E71797">
        <w:rPr>
          <w:rFonts w:ascii="Times New Roman" w:eastAsia="Times New Roman" w:hAnsi="Times New Roman" w:cs="Times New Roman"/>
          <w:color w:val="000000"/>
          <w:sz w:val="24"/>
          <w:szCs w:val="24"/>
          <w:bdr w:val="none" w:sz="0" w:space="0" w:color="auto" w:frame="1"/>
          <w:lang w:val="ro-RO"/>
        </w:rPr>
        <w:t xml:space="preserve"> neamenajat de maximum 10 ha/tăieri în vegetația din afara f</w:t>
      </w:r>
      <w:r w:rsidR="0070328E" w:rsidRPr="00E71797">
        <w:rPr>
          <w:rFonts w:ascii="Times New Roman" w:eastAsia="Times New Roman" w:hAnsi="Times New Roman" w:cs="Times New Roman"/>
          <w:color w:val="000000"/>
          <w:sz w:val="24"/>
          <w:szCs w:val="24"/>
          <w:bdr w:val="none" w:sz="0" w:space="0" w:color="auto" w:frame="1"/>
          <w:lang w:val="ro-RO"/>
        </w:rPr>
        <w:t>.</w:t>
      </w:r>
      <w:r w:rsidRPr="00E71797">
        <w:rPr>
          <w:rFonts w:ascii="Times New Roman" w:eastAsia="Times New Roman" w:hAnsi="Times New Roman" w:cs="Times New Roman"/>
          <w:color w:val="000000"/>
          <w:sz w:val="24"/>
          <w:szCs w:val="24"/>
          <w:bdr w:val="none" w:sz="0" w:space="0" w:color="auto" w:frame="1"/>
          <w:lang w:val="ro-RO"/>
        </w:rPr>
        <w:t xml:space="preserve"> f</w:t>
      </w:r>
      <w:r w:rsidR="0070328E" w:rsidRPr="00E71797">
        <w:rPr>
          <w:rFonts w:ascii="Times New Roman" w:eastAsia="Times New Roman" w:hAnsi="Times New Roman" w:cs="Times New Roman"/>
          <w:color w:val="000000"/>
          <w:sz w:val="24"/>
          <w:szCs w:val="24"/>
          <w:bdr w:val="none" w:sz="0" w:space="0" w:color="auto" w:frame="1"/>
          <w:lang w:val="ro-RO"/>
        </w:rPr>
        <w:t>.</w:t>
      </w:r>
      <w:r w:rsidRPr="00E71797">
        <w:rPr>
          <w:rFonts w:ascii="Times New Roman" w:eastAsia="Times New Roman" w:hAnsi="Times New Roman" w:cs="Times New Roman"/>
          <w:color w:val="000000"/>
          <w:sz w:val="24"/>
          <w:szCs w:val="24"/>
          <w:bdr w:val="none" w:sz="0" w:space="0" w:color="auto" w:frame="1"/>
          <w:lang w:val="ro-RO"/>
        </w:rPr>
        <w:t>", "cantonul silvic ......", iar la natura tăierii: "tăieri de conservare sau tăieri de produse accidentale, după caz/tăieri în vegetația din afara f</w:t>
      </w:r>
      <w:r w:rsidR="0070328E" w:rsidRPr="00E71797">
        <w:rPr>
          <w:rFonts w:ascii="Times New Roman" w:eastAsia="Times New Roman" w:hAnsi="Times New Roman" w:cs="Times New Roman"/>
          <w:color w:val="000000"/>
          <w:sz w:val="24"/>
          <w:szCs w:val="24"/>
          <w:bdr w:val="none" w:sz="0" w:space="0" w:color="auto" w:frame="1"/>
          <w:lang w:val="ro-RO"/>
        </w:rPr>
        <w:t>.</w:t>
      </w:r>
      <w:r w:rsidRPr="00E71797">
        <w:rPr>
          <w:rFonts w:ascii="Times New Roman" w:eastAsia="Times New Roman" w:hAnsi="Times New Roman" w:cs="Times New Roman"/>
          <w:color w:val="000000"/>
          <w:sz w:val="24"/>
          <w:szCs w:val="24"/>
          <w:bdr w:val="none" w:sz="0" w:space="0" w:color="auto" w:frame="1"/>
          <w:lang w:val="ro-RO"/>
        </w:rPr>
        <w:t xml:space="preserve"> f</w:t>
      </w:r>
      <w:r w:rsidR="0070328E" w:rsidRPr="00E71797">
        <w:rPr>
          <w:rFonts w:ascii="Times New Roman" w:eastAsia="Times New Roman" w:hAnsi="Times New Roman" w:cs="Times New Roman"/>
          <w:color w:val="000000"/>
          <w:sz w:val="24"/>
          <w:szCs w:val="24"/>
          <w:bdr w:val="none" w:sz="0" w:space="0" w:color="auto" w:frame="1"/>
          <w:lang w:val="ro-RO"/>
        </w:rPr>
        <w:t>.</w:t>
      </w:r>
      <w:r w:rsidRPr="00E71797">
        <w:rPr>
          <w:rFonts w:ascii="Times New Roman" w:eastAsia="Times New Roman" w:hAnsi="Times New Roman" w:cs="Times New Roman"/>
          <w:color w:val="000000"/>
          <w:sz w:val="24"/>
          <w:szCs w:val="24"/>
          <w:bdr w:val="none" w:sz="0" w:space="0" w:color="auto" w:frame="1"/>
          <w:lang w:val="ro-RO"/>
        </w:rPr>
        <w:t>".</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(2) Pentru actele de punere în valoare constituite conform prezentei proceduri nu este obligatorie amplasarea panoului cu elementele de identificare a parchetului prevăzut în anexa nr. 9 la Instrucțiunile privind termenele, modalitățile și perioadele de colectare, scoatere și transport al materialului lemnos, aprobate prin </w:t>
      </w:r>
      <w:hyperlink r:id="rId11" w:history="1">
        <w:r w:rsidRPr="00E71797">
          <w:rPr>
            <w:rFonts w:ascii="Times New Roman" w:eastAsia="Times New Roman" w:hAnsi="Times New Roman" w:cs="Times New Roman"/>
            <w:color w:val="000000" w:themeColor="text1"/>
            <w:sz w:val="24"/>
            <w:szCs w:val="24"/>
            <w:bdr w:val="none" w:sz="0" w:space="0" w:color="auto" w:frame="1"/>
            <w:lang w:val="ro-RO"/>
          </w:rPr>
          <w:t>Ordinul ministrului mediului și pădurilor nr. 1.540/2011</w:t>
        </w:r>
      </w:hyperlink>
      <w:r w:rsidRPr="00E71797">
        <w:rPr>
          <w:rFonts w:ascii="Times New Roman" w:eastAsia="Times New Roman" w:hAnsi="Times New Roman" w:cs="Times New Roman"/>
          <w:color w:val="000000" w:themeColor="text1"/>
          <w:sz w:val="24"/>
          <w:szCs w:val="24"/>
          <w:bdr w:val="none" w:sz="0" w:space="0" w:color="auto" w:frame="1"/>
          <w:lang w:val="ro-RO"/>
        </w:rPr>
        <w:t>, c</w:t>
      </w:r>
      <w:r w:rsidRPr="00E71797">
        <w:rPr>
          <w:rFonts w:ascii="Times New Roman" w:eastAsia="Times New Roman" w:hAnsi="Times New Roman" w:cs="Times New Roman"/>
          <w:color w:val="000000"/>
          <w:sz w:val="24"/>
          <w:szCs w:val="24"/>
          <w:bdr w:val="none" w:sz="0" w:space="0" w:color="auto" w:frame="1"/>
          <w:lang w:val="ro-RO"/>
        </w:rPr>
        <w:t>u modificările și completările ulterioare.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8.-</w:t>
      </w:r>
      <w:r w:rsidR="00017B7E" w:rsidRPr="00E71797">
        <w:rPr>
          <w:rFonts w:ascii="Times New Roman" w:eastAsia="Times New Roman" w:hAnsi="Times New Roman" w:cs="Times New Roman"/>
          <w:b/>
          <w:bCs/>
          <w:color w:val="000000" w:themeColor="text1"/>
          <w:sz w:val="24"/>
          <w:szCs w:val="24"/>
          <w:bdr w:val="none" w:sz="0" w:space="0" w:color="auto" w:frame="1"/>
          <w:lang w:val="ro-RO"/>
        </w:rPr>
        <w:t xml:space="preserve"> </w:t>
      </w:r>
      <w:r w:rsidRPr="00E71797">
        <w:rPr>
          <w:rFonts w:ascii="Times New Roman" w:eastAsia="Times New Roman" w:hAnsi="Times New Roman" w:cs="Times New Roman"/>
          <w:color w:val="000000" w:themeColor="text1"/>
          <w:sz w:val="24"/>
          <w:szCs w:val="24"/>
          <w:bdr w:val="none" w:sz="0" w:space="0" w:color="auto" w:frame="1"/>
          <w:lang w:val="ro-RO"/>
        </w:rPr>
        <w:t xml:space="preserve">(1) Actele de punere în valoare constituite conform prevederilor art. 7 alin. (1) se generează în SUMAL după </w:t>
      </w:r>
      <w:r w:rsidRPr="00E71797">
        <w:rPr>
          <w:rFonts w:ascii="Times New Roman" w:eastAsia="Times New Roman" w:hAnsi="Times New Roman" w:cs="Times New Roman"/>
          <w:color w:val="000000"/>
          <w:sz w:val="24"/>
          <w:szCs w:val="24"/>
          <w:bdr w:val="none" w:sz="0" w:space="0" w:color="auto" w:frame="1"/>
          <w:lang w:val="ro-RO"/>
        </w:rPr>
        <w:t>parcurgerea următoarelor etape: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crearea de parteneri persoane fizice, denumiți generic "grupul de proprietari de fond forestier de maximum 10 ha din cantonul silvic nr. ......"/"grupul de proprietari de vegetație forestieră din afara fondului forestier, cantonul silvic ......", prin introducerea listei tuturor proprietarilor de pe raza cantonului, denumită în continuare listă;</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b)</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înscrierea în listă a grupului de proprietari de fond forestier de maximum 10 ha din cantonul silvic nr. ......cu următoarele date: numărul unității amenajistice din procesul-verbal de punere în posesie sau din ultimul amenajament silvic întocmit pentru proprietate, după caz, și numărul de ordine, numele și prenumele, suprafața proprietății forestiere și volumul de masă lemnoasă pus în valoare;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c)</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 xml:space="preserve">înscrierea în listă a grupului de proprietari de vegetație forestieră din afara fondului forestier, cantonul </w:t>
      </w:r>
      <w:r w:rsidRPr="00E71797">
        <w:rPr>
          <w:rFonts w:ascii="Times New Roman" w:eastAsia="Times New Roman" w:hAnsi="Times New Roman" w:cs="Times New Roman"/>
          <w:color w:val="000000"/>
          <w:sz w:val="24"/>
          <w:szCs w:val="24"/>
          <w:bdr w:val="none" w:sz="0" w:space="0" w:color="auto" w:frame="1"/>
          <w:lang w:val="ro-RO"/>
        </w:rPr>
        <w:t>silvic ........., cu următoarele date: date de identificare cadastrală și numărul de ordine, numele și prenumele, suprafața și volumul de masă lemnoasă pus în valoare.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(2) În SUMAL, în câmpul "CNP" se vor introduce: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codul format din cifra 1, pentru situația în care administrarea/serviciile silvice este/sunt asigurată/asigurate de ocoale silvice de stat sau codul format din cifra 2, pentru situația în care administrarea/serviciile silvice este asigurată/sunt asigurate de către ocoalele silvice de regim;</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b)</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codul format din 2 cifre pentru indicativul județului;</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c)</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codul format din 2 cifre pentru indicativul ocolului silvic în cadrul fiecărui județ;</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d)</w:t>
      </w:r>
      <w:r w:rsidRPr="00E71797">
        <w:rPr>
          <w:rFonts w:ascii="Times New Roman" w:eastAsia="Times New Roman" w:hAnsi="Times New Roman" w:cs="Times New Roman"/>
          <w:color w:val="000000" w:themeColor="text1"/>
          <w:sz w:val="24"/>
          <w:szCs w:val="24"/>
          <w:bdr w:val="dotted" w:sz="6" w:space="0" w:color="FEFEFE"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data introducerii partenerului, formată din 8 cifre: ziua, luna, anul.</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themeColor="text1"/>
          <w:sz w:val="24"/>
          <w:szCs w:val="24"/>
          <w:bdr w:val="none" w:sz="0" w:space="0" w:color="auto" w:frame="1"/>
          <w:lang w:val="ro-RO"/>
        </w:rPr>
        <w:t xml:space="preserve">(3) Crearea fișei de proprietate pentru </w:t>
      </w:r>
      <w:r w:rsidRPr="00E71797">
        <w:rPr>
          <w:rFonts w:ascii="Times New Roman" w:eastAsia="Times New Roman" w:hAnsi="Times New Roman" w:cs="Times New Roman"/>
          <w:color w:val="000000"/>
          <w:sz w:val="24"/>
          <w:szCs w:val="24"/>
          <w:bdr w:val="none" w:sz="0" w:space="0" w:color="auto" w:frame="1"/>
          <w:lang w:val="ro-RO"/>
        </w:rPr>
        <w:t>"grupul de proprietari de fond forestier de maximum 10 ha din cantonul silvic nr. .........," unde la "numărul UP" se  trece numărul unității de producție din ultimul amenajament întocmit, iar la "denumirea UP" se  trece denumirea cantonului silvic. La rubrica "</w:t>
      </w:r>
      <w:proofErr w:type="spellStart"/>
      <w:r w:rsidRPr="00E71797">
        <w:rPr>
          <w:rFonts w:ascii="Times New Roman" w:eastAsia="Times New Roman" w:hAnsi="Times New Roman" w:cs="Times New Roman"/>
          <w:color w:val="000000"/>
          <w:sz w:val="24"/>
          <w:szCs w:val="24"/>
          <w:bdr w:val="none" w:sz="0" w:space="0" w:color="auto" w:frame="1"/>
          <w:lang w:val="ro-RO"/>
        </w:rPr>
        <w:t>ua</w:t>
      </w:r>
      <w:proofErr w:type="spellEnd"/>
      <w:r w:rsidRPr="00E71797">
        <w:rPr>
          <w:rFonts w:ascii="Times New Roman" w:eastAsia="Times New Roman" w:hAnsi="Times New Roman" w:cs="Times New Roman"/>
          <w:color w:val="000000"/>
          <w:sz w:val="24"/>
          <w:szCs w:val="24"/>
          <w:bdr w:val="none" w:sz="0" w:space="0" w:color="auto" w:frame="1"/>
          <w:lang w:val="ro-RO"/>
        </w:rPr>
        <w:t>" se  trece numărul unității amenajistice din procesul-verbal de punere în posesie sau din ultimul amenajament silvic întocmit pentru proprietate, după caz, și numărul de ordine al proprietarului din lista prevăzută la lit. a).</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(4) Crearea fișei de proprietate pentru "grupul de proprietari de vegetație forestieră din afara fondului forestier, cantonul silvic .......", unde la "numărul UP" se trece cifra "0", iar la "denumirea UP" se trece denumirea cantonului silvic. La rubrica "</w:t>
      </w:r>
      <w:proofErr w:type="spellStart"/>
      <w:r w:rsidRPr="00E71797">
        <w:rPr>
          <w:rFonts w:ascii="Times New Roman" w:eastAsia="Times New Roman" w:hAnsi="Times New Roman" w:cs="Times New Roman"/>
          <w:color w:val="000000"/>
          <w:sz w:val="24"/>
          <w:szCs w:val="24"/>
          <w:bdr w:val="none" w:sz="0" w:space="0" w:color="auto" w:frame="1"/>
          <w:lang w:val="ro-RO"/>
        </w:rPr>
        <w:t>ua</w:t>
      </w:r>
      <w:proofErr w:type="spellEnd"/>
      <w:r w:rsidRPr="00E71797">
        <w:rPr>
          <w:rFonts w:ascii="Times New Roman" w:eastAsia="Times New Roman" w:hAnsi="Times New Roman" w:cs="Times New Roman"/>
          <w:color w:val="000000"/>
          <w:sz w:val="24"/>
          <w:szCs w:val="24"/>
          <w:bdr w:val="none" w:sz="0" w:space="0" w:color="auto" w:frame="1"/>
          <w:lang w:val="ro-RO"/>
        </w:rPr>
        <w:t>" se înscri</w:t>
      </w:r>
      <w:r w:rsidR="00622256" w:rsidRPr="00E71797">
        <w:rPr>
          <w:rFonts w:ascii="Times New Roman" w:eastAsia="Times New Roman" w:hAnsi="Times New Roman" w:cs="Times New Roman"/>
          <w:color w:val="000000"/>
          <w:sz w:val="24"/>
          <w:szCs w:val="24"/>
          <w:bdr w:val="none" w:sz="0" w:space="0" w:color="auto" w:frame="1"/>
          <w:lang w:val="ro-RO"/>
        </w:rPr>
        <w:t xml:space="preserve">u </w:t>
      </w:r>
      <w:r w:rsidRPr="00E71797">
        <w:rPr>
          <w:rFonts w:ascii="Times New Roman" w:eastAsia="Times New Roman" w:hAnsi="Times New Roman" w:cs="Times New Roman"/>
          <w:color w:val="000000"/>
          <w:sz w:val="24"/>
          <w:szCs w:val="24"/>
          <w:bdr w:val="none" w:sz="0" w:space="0" w:color="auto" w:frame="1"/>
          <w:lang w:val="ro-RO"/>
        </w:rPr>
        <w:t>datele de identificare cadastrală și numărul de ordine din listă.</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(5) În cazul întocmirii unui act de punere în valoare pentru mai mulți proprietari conform prevederilor art. 7 alin. (1), în listă se evidenția</w:t>
      </w:r>
      <w:r w:rsidR="00622256" w:rsidRPr="00E71797">
        <w:rPr>
          <w:rFonts w:ascii="Times New Roman" w:eastAsia="Times New Roman" w:hAnsi="Times New Roman" w:cs="Times New Roman"/>
          <w:color w:val="000000"/>
          <w:sz w:val="24"/>
          <w:szCs w:val="24"/>
          <w:bdr w:val="none" w:sz="0" w:space="0" w:color="auto" w:frame="1"/>
          <w:lang w:val="ro-RO"/>
        </w:rPr>
        <w:t>z</w:t>
      </w:r>
      <w:r w:rsidR="000678DD" w:rsidRPr="00E71797">
        <w:rPr>
          <w:rFonts w:ascii="Times New Roman" w:eastAsia="Times New Roman" w:hAnsi="Times New Roman" w:cs="Times New Roman"/>
          <w:color w:val="000000"/>
          <w:sz w:val="24"/>
          <w:szCs w:val="24"/>
          <w:bdr w:val="none" w:sz="0" w:space="0" w:color="auto" w:frame="1"/>
          <w:lang w:val="ro-RO"/>
        </w:rPr>
        <w:t>ă</w:t>
      </w:r>
      <w:r w:rsidRPr="00E71797">
        <w:rPr>
          <w:rFonts w:ascii="Times New Roman" w:eastAsia="Times New Roman" w:hAnsi="Times New Roman" w:cs="Times New Roman"/>
          <w:color w:val="000000"/>
          <w:sz w:val="24"/>
          <w:szCs w:val="24"/>
          <w:bdr w:val="none" w:sz="0" w:space="0" w:color="auto" w:frame="1"/>
          <w:lang w:val="ro-RO"/>
        </w:rPr>
        <w:t xml:space="preserve"> volumele de masă lemnoasă, individualizate pentru fiecare proprietar în parte, potrivit alin. (3) și (4).</w:t>
      </w:r>
    </w:p>
    <w:p w:rsidR="0076044B"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9.-</w:t>
      </w:r>
      <w:r w:rsidRPr="00E71797">
        <w:rPr>
          <w:rFonts w:ascii="Times New Roman" w:eastAsia="Times New Roman" w:hAnsi="Times New Roman" w:cs="Times New Roman"/>
          <w:color w:val="000000" w:themeColor="text1"/>
          <w:sz w:val="24"/>
          <w:szCs w:val="24"/>
          <w:bdr w:val="none" w:sz="0" w:space="0" w:color="auto" w:frame="1"/>
          <w:lang w:val="ro-RO"/>
        </w:rPr>
        <w:t xml:space="preserve">Verificarea lucrărilor de punere în valoare efectuate conform prezentei proceduri se va face prin sondaj, de către personalul desemnat de șeful ocolului silvic. </w:t>
      </w:r>
    </w:p>
    <w:p w:rsidR="00E43C31"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Art. 10. - </w:t>
      </w:r>
      <w:r w:rsidRPr="00E71797">
        <w:rPr>
          <w:rFonts w:ascii="Times New Roman" w:eastAsia="Times New Roman" w:hAnsi="Times New Roman" w:cs="Times New Roman"/>
          <w:color w:val="000000" w:themeColor="text1"/>
          <w:sz w:val="24"/>
          <w:szCs w:val="24"/>
          <w:bdr w:val="none" w:sz="0" w:space="0" w:color="auto" w:frame="1"/>
          <w:lang w:val="ro-RO"/>
        </w:rPr>
        <w:t xml:space="preserve">În termen de cel mult 15 zile lucrătoare de la introducerea actelor de punere în valoare în SUMAL, șeful ocolului silvic  emite autorizațiile de exploatare pentru </w:t>
      </w:r>
      <w:proofErr w:type="spellStart"/>
      <w:r w:rsidRPr="00E71797">
        <w:rPr>
          <w:rFonts w:ascii="Times New Roman" w:eastAsia="Times New Roman" w:hAnsi="Times New Roman" w:cs="Times New Roman"/>
          <w:color w:val="000000" w:themeColor="text1"/>
          <w:sz w:val="24"/>
          <w:szCs w:val="24"/>
          <w:bdr w:val="none" w:sz="0" w:space="0" w:color="auto" w:frame="1"/>
          <w:lang w:val="ro-RO"/>
        </w:rPr>
        <w:t>partizile</w:t>
      </w:r>
      <w:proofErr w:type="spellEnd"/>
      <w:r w:rsidRPr="00E71797">
        <w:rPr>
          <w:rFonts w:ascii="Times New Roman" w:eastAsia="Times New Roman" w:hAnsi="Times New Roman" w:cs="Times New Roman"/>
          <w:color w:val="000000" w:themeColor="text1"/>
          <w:sz w:val="24"/>
          <w:szCs w:val="24"/>
          <w:bdr w:val="none" w:sz="0" w:space="0" w:color="auto" w:frame="1"/>
          <w:lang w:val="ro-RO"/>
        </w:rPr>
        <w:t xml:space="preserve"> respective. Înregistrarea în SUMAL a autorizațiilor de exploatare se face de persoanele desemnate de șeful ocolului silvic. În aceste autorizații, la rubrica privind titularul autorizației se va consemna "grupul de proprietari din cantonul silvic nr. ......"/"grupul de proprietari de vegetație forestieră din afara fondului forestier, cantonul silvic .......". Durata maximă de exploatare a masei lemnoase dintr-o partidă va fi de 180 de zile. În cazul proprietăților de fond </w:t>
      </w:r>
      <w:r w:rsidRPr="00E71797">
        <w:rPr>
          <w:rFonts w:ascii="Times New Roman" w:eastAsia="Times New Roman" w:hAnsi="Times New Roman" w:cs="Times New Roman"/>
          <w:color w:val="000000" w:themeColor="text1"/>
          <w:sz w:val="24"/>
          <w:szCs w:val="24"/>
          <w:bdr w:val="none" w:sz="0" w:space="0" w:color="auto" w:frame="1"/>
          <w:lang w:val="ro-RO"/>
        </w:rPr>
        <w:lastRenderedPageBreak/>
        <w:t>forestier cu suprafața de maximum 10 ha, acest termen nu va depăși data de 31 decembrie a anului în care se emite autorizația</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Art. 11. - </w:t>
      </w:r>
      <w:r w:rsidRPr="00E71797">
        <w:rPr>
          <w:rFonts w:ascii="Times New Roman" w:eastAsia="Times New Roman" w:hAnsi="Times New Roman" w:cs="Times New Roman"/>
          <w:color w:val="000000" w:themeColor="text1"/>
          <w:sz w:val="24"/>
          <w:szCs w:val="24"/>
          <w:bdr w:val="none" w:sz="0" w:space="0" w:color="auto" w:frame="1"/>
          <w:lang w:val="ro-RO"/>
        </w:rPr>
        <w:t>Controalele privind respectarea regulilor silvice de exploatare se efectu</w:t>
      </w:r>
      <w:r w:rsidR="00E43C31" w:rsidRPr="00E71797">
        <w:rPr>
          <w:rFonts w:ascii="Times New Roman" w:eastAsia="Times New Roman" w:hAnsi="Times New Roman" w:cs="Times New Roman"/>
          <w:color w:val="000000" w:themeColor="text1"/>
          <w:sz w:val="24"/>
          <w:szCs w:val="24"/>
          <w:bdr w:val="none" w:sz="0" w:space="0" w:color="auto" w:frame="1"/>
          <w:lang w:val="ro-RO"/>
        </w:rPr>
        <w:t>eaz</w:t>
      </w:r>
      <w:r w:rsidR="00D248F6">
        <w:rPr>
          <w:rFonts w:ascii="Times New Roman" w:eastAsia="Times New Roman" w:hAnsi="Times New Roman" w:cs="Times New Roman"/>
          <w:color w:val="000000" w:themeColor="text1"/>
          <w:sz w:val="24"/>
          <w:szCs w:val="24"/>
          <w:bdr w:val="none" w:sz="0" w:space="0" w:color="auto" w:frame="1"/>
          <w:lang w:val="ro-RO"/>
        </w:rPr>
        <w:t>ă</w:t>
      </w:r>
      <w:r w:rsidRPr="00E71797">
        <w:rPr>
          <w:rFonts w:ascii="Times New Roman" w:eastAsia="Times New Roman" w:hAnsi="Times New Roman" w:cs="Times New Roman"/>
          <w:color w:val="000000" w:themeColor="text1"/>
          <w:sz w:val="24"/>
          <w:szCs w:val="24"/>
          <w:bdr w:val="none" w:sz="0" w:space="0" w:color="auto" w:frame="1"/>
          <w:lang w:val="ro-RO"/>
        </w:rPr>
        <w:t xml:space="preserve"> cu ocazia controalelor de fond/parțiale în cantoanele silvice respective.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12. -</w:t>
      </w:r>
      <w:r w:rsidRPr="00E71797">
        <w:rPr>
          <w:rFonts w:ascii="Times New Roman" w:eastAsia="Times New Roman" w:hAnsi="Times New Roman" w:cs="Times New Roman"/>
          <w:color w:val="000000" w:themeColor="text1"/>
          <w:sz w:val="24"/>
          <w:szCs w:val="24"/>
          <w:bdr w:val="none" w:sz="0" w:space="0" w:color="auto" w:frame="1"/>
          <w:lang w:val="ro-RO"/>
        </w:rPr>
        <w:t xml:space="preserve">Avizele </w:t>
      </w:r>
      <w:r w:rsidRPr="00E71797">
        <w:rPr>
          <w:rFonts w:ascii="Times New Roman" w:eastAsia="Times New Roman" w:hAnsi="Times New Roman" w:cs="Times New Roman"/>
          <w:color w:val="000000"/>
          <w:sz w:val="24"/>
          <w:szCs w:val="24"/>
          <w:bdr w:val="none" w:sz="0" w:space="0" w:color="auto" w:frame="1"/>
          <w:lang w:val="ro-RO"/>
        </w:rPr>
        <w:t>de însoțire a materialelor lemnoase se emit din raza cantonului silvic de către pădurarul titular al cantonului silvic, cu respectarea prevederilor actelor de punere în valoare și a proceselor-verbale încheiate cu fiecare proprietar/împuternicit legal al acestuia, conform prevederilor art. 5 din prezenta procedură.</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Art. 13.- </w:t>
      </w:r>
      <w:r w:rsidRPr="00E71797">
        <w:rPr>
          <w:rFonts w:ascii="Times New Roman" w:eastAsia="Times New Roman" w:hAnsi="Times New Roman" w:cs="Times New Roman"/>
          <w:color w:val="000000" w:themeColor="text1"/>
          <w:sz w:val="24"/>
          <w:szCs w:val="24"/>
          <w:bdr w:val="none" w:sz="0" w:space="0" w:color="auto" w:frame="1"/>
          <w:lang w:val="ro-RO"/>
        </w:rPr>
        <w:t>Ocoalele silvice pot stabili programe săptămânale, respectiv "zile de pădure", pe unități administrativ-teritoriale, în care se efectuează lucrările de punere în valoare și în care se eliberează documentele de însoțire a materialelor lemnoase. Aceste programe se comunică unităților administrativ-teritoriale și se afișează la sediile primăriilor și ale ocoalelor silvice, pentru a fi aduse la cunoștința proprietarilor.</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Art. 14.- </w:t>
      </w:r>
      <w:r w:rsidRPr="00E71797">
        <w:rPr>
          <w:rFonts w:ascii="Times New Roman" w:eastAsia="Times New Roman" w:hAnsi="Times New Roman" w:cs="Times New Roman"/>
          <w:color w:val="000000"/>
          <w:sz w:val="24"/>
          <w:szCs w:val="24"/>
          <w:bdr w:val="none" w:sz="0" w:space="0" w:color="auto" w:frame="1"/>
          <w:lang w:val="ro-RO"/>
        </w:rPr>
        <w:t>(1) Pentru proprietățile de fond forestier în suprafață de maximum 10 ha și pentru vegetația forestieră din afara fondului forestier, în cazul în care volumele de masă lemnoasă care urmează a fi recoltate sunt mai mari de 20 mc/an, se întocmesc acte de punere în valoare distincte, pentru fiecare proprietar, conform reglementărilor legale.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(2) Refuzul nejustificat al ocolului silvic de a realiza marcări în proprietățile de fond forestier în suprafață de maximum 10 ha și în vegetația forestieră din afara fondului forestier se consideră neasigurarea necesarului de lemn pentru populație.</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Art. 15. -</w:t>
      </w:r>
      <w:r w:rsidRPr="00E71797">
        <w:rPr>
          <w:rFonts w:ascii="Times New Roman" w:eastAsia="Times New Roman" w:hAnsi="Times New Roman" w:cs="Times New Roman"/>
          <w:color w:val="000000" w:themeColor="text1"/>
          <w:sz w:val="24"/>
          <w:szCs w:val="24"/>
          <w:bdr w:val="none" w:sz="0" w:space="0" w:color="auto" w:frame="1"/>
          <w:lang w:val="ro-RO"/>
        </w:rPr>
        <w:t xml:space="preserve"> Anexele nr. 1 și 2 fac parte din </w:t>
      </w:r>
      <w:r w:rsidRPr="00E71797">
        <w:rPr>
          <w:rFonts w:ascii="Times New Roman" w:eastAsia="Times New Roman" w:hAnsi="Times New Roman" w:cs="Times New Roman"/>
          <w:color w:val="000000"/>
          <w:sz w:val="24"/>
          <w:szCs w:val="24"/>
          <w:bdr w:val="none" w:sz="0" w:space="0" w:color="auto" w:frame="1"/>
          <w:lang w:val="ro-RO"/>
        </w:rPr>
        <w:t>prezenta procedură.</w:t>
      </w: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Pr="00E71797"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D248F6" w:rsidRPr="00E71797" w:rsidRDefault="00D248F6"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2D6943" w:rsidRDefault="002D694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p>
    <w:p w:rsidR="00CE00D3" w:rsidRPr="00E71797" w:rsidRDefault="00CE00D3" w:rsidP="0075098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bdr w:val="none" w:sz="0" w:space="0" w:color="auto" w:frame="1"/>
          <w:lang w:val="ro-RO"/>
        </w:rPr>
      </w:pPr>
      <w:bookmarkStart w:id="1" w:name="_GoBack"/>
      <w:bookmarkEnd w:id="1"/>
    </w:p>
    <w:p w:rsidR="00750983" w:rsidRPr="00E71797" w:rsidRDefault="002D6943" w:rsidP="0070328E">
      <w:pPr>
        <w:shd w:val="clear" w:color="auto" w:fill="FFFFFF"/>
        <w:spacing w:after="0" w:line="240" w:lineRule="auto"/>
        <w:ind w:firstLine="720"/>
        <w:textAlignment w:val="baseline"/>
        <w:rPr>
          <w:rFonts w:ascii="Times New Roman" w:eastAsia="Times New Roman" w:hAnsi="Times New Roman" w:cs="Times New Roman"/>
          <w:bCs/>
          <w:color w:val="000000" w:themeColor="text1"/>
          <w:sz w:val="24"/>
          <w:szCs w:val="24"/>
          <w:bdr w:val="none" w:sz="0" w:space="0" w:color="auto" w:frame="1"/>
          <w:lang w:val="ro-RO"/>
        </w:rPr>
      </w:pPr>
      <w:r w:rsidRPr="00E71797">
        <w:rPr>
          <w:rFonts w:ascii="Times New Roman" w:eastAsia="Times New Roman" w:hAnsi="Times New Roman" w:cs="Times New Roman"/>
          <w:bCs/>
          <w:color w:val="000000" w:themeColor="text1"/>
          <w:sz w:val="24"/>
          <w:szCs w:val="24"/>
          <w:bdr w:val="none" w:sz="0" w:space="0" w:color="auto" w:frame="1"/>
          <w:lang w:val="ro-RO"/>
        </w:rPr>
        <w:lastRenderedPageBreak/>
        <w:t xml:space="preserve">                                                                                                                             </w:t>
      </w:r>
      <w:r w:rsidR="00750983" w:rsidRPr="00E71797">
        <w:rPr>
          <w:rFonts w:ascii="Times New Roman" w:eastAsia="Times New Roman" w:hAnsi="Times New Roman" w:cs="Times New Roman"/>
          <w:bCs/>
          <w:color w:val="000000" w:themeColor="text1"/>
          <w:sz w:val="24"/>
          <w:szCs w:val="24"/>
          <w:bdr w:val="none" w:sz="0" w:space="0" w:color="auto" w:frame="1"/>
          <w:lang w:val="ro-RO"/>
        </w:rPr>
        <w:t>Anexa nr. 1</w:t>
      </w:r>
    </w:p>
    <w:p w:rsidR="00750983" w:rsidRPr="00E71797" w:rsidRDefault="00750983" w:rsidP="00750983">
      <w:pPr>
        <w:shd w:val="clear" w:color="auto" w:fill="FFFFFF"/>
        <w:spacing w:after="0" w:line="240" w:lineRule="auto"/>
        <w:ind w:firstLine="720"/>
        <w:jc w:val="center"/>
        <w:textAlignment w:val="baseline"/>
        <w:rPr>
          <w:rFonts w:ascii="Times New Roman" w:eastAsia="Times New Roman" w:hAnsi="Times New Roman" w:cs="Times New Roman"/>
          <w:bCs/>
          <w:color w:val="000000" w:themeColor="text1"/>
          <w:sz w:val="24"/>
          <w:szCs w:val="24"/>
          <w:bdr w:val="none" w:sz="0" w:space="0" w:color="auto" w:frame="1"/>
          <w:lang w:val="ro-RO"/>
        </w:rPr>
      </w:pPr>
      <w:r w:rsidRPr="00E71797">
        <w:rPr>
          <w:rFonts w:ascii="Times New Roman" w:eastAsia="Times New Roman" w:hAnsi="Times New Roman" w:cs="Times New Roman"/>
          <w:bCs/>
          <w:color w:val="000000" w:themeColor="text1"/>
          <w:sz w:val="24"/>
          <w:szCs w:val="24"/>
          <w:bdr w:val="none" w:sz="0" w:space="0" w:color="auto" w:frame="1"/>
          <w:lang w:val="ro-RO"/>
        </w:rPr>
        <w:t xml:space="preserve">                                                                                                     la procedură</w:t>
      </w:r>
    </w:p>
    <w:p w:rsidR="00750983" w:rsidRPr="00E71797" w:rsidRDefault="00750983" w:rsidP="00750983">
      <w:pPr>
        <w:shd w:val="clear" w:color="auto" w:fill="FFFFFF"/>
        <w:spacing w:after="0" w:line="240" w:lineRule="auto"/>
        <w:ind w:firstLine="720"/>
        <w:textAlignment w:val="baseline"/>
        <w:rPr>
          <w:rFonts w:ascii="Times New Roman" w:eastAsia="Times New Roman" w:hAnsi="Times New Roman" w:cs="Times New Roman"/>
          <w:bCs/>
          <w:color w:val="000000" w:themeColor="text1"/>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Comuna/Orașul ..........*)                                                                                            Ocolul Silvic ...........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Certificăm că solicitantul deține în proprietate/                                                          Nr. ......./...... ......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coproprietate terenul în suprafață de ........ ha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Tarlaua ..........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Parcela cadastrală ..............    </w:t>
      </w:r>
    </w:p>
    <w:p w:rsidR="00495EE7"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Categoria de folosință ............ </w:t>
      </w:r>
    </w:p>
    <w:p w:rsidR="00495EE7" w:rsidRPr="00E71797" w:rsidRDefault="00495EE7"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(funcția, numele și prenumele, semnătura și ștampila)</w:t>
      </w:r>
    </w:p>
    <w:p w:rsidR="00495EE7" w:rsidRPr="00E71797" w:rsidRDefault="00495EE7" w:rsidP="00750983">
      <w:pPr>
        <w:shd w:val="clear" w:color="auto" w:fill="FFFFFF"/>
        <w:tabs>
          <w:tab w:val="left" w:pos="0"/>
        </w:tabs>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i/>
          <w:color w:val="000000"/>
          <w:sz w:val="24"/>
          <w:szCs w:val="24"/>
          <w:bdr w:val="none" w:sz="0" w:space="0" w:color="auto" w:frame="1"/>
          <w:lang w:val="ro-RO"/>
        </w:rPr>
      </w:pPr>
      <w:r w:rsidRPr="00E71797">
        <w:rPr>
          <w:rFonts w:ascii="Times New Roman" w:eastAsia="Times New Roman" w:hAnsi="Times New Roman" w:cs="Times New Roman"/>
          <w:bCs/>
          <w:color w:val="000000" w:themeColor="text1"/>
          <w:sz w:val="24"/>
          <w:szCs w:val="24"/>
          <w:bdr w:val="none" w:sz="0" w:space="0" w:color="auto" w:frame="1"/>
          <w:lang w:val="ro-RO"/>
        </w:rPr>
        <w:t>Notă </w:t>
      </w:r>
      <w:r w:rsidRPr="00E71797">
        <w:rPr>
          <w:rFonts w:ascii="Times New Roman" w:eastAsia="Times New Roman" w:hAnsi="Times New Roman" w:cs="Times New Roman"/>
          <w:color w:val="000000"/>
          <w:sz w:val="24"/>
          <w:szCs w:val="24"/>
          <w:bdr w:val="none" w:sz="0" w:space="0" w:color="auto" w:frame="1"/>
          <w:lang w:val="ro-RO"/>
        </w:rPr>
        <w:br/>
      </w:r>
      <w:r w:rsidRPr="00E71797">
        <w:rPr>
          <w:rFonts w:ascii="Times New Roman" w:eastAsia="Times New Roman" w:hAnsi="Times New Roman" w:cs="Times New Roman"/>
          <w:i/>
          <w:color w:val="000000"/>
          <w:sz w:val="24"/>
          <w:szCs w:val="24"/>
          <w:bdr w:val="none" w:sz="0" w:space="0" w:color="auto" w:frame="1"/>
          <w:lang w:val="ro-RO"/>
        </w:rPr>
        <w:t>*) Certificarea autorității locale competente este necesară doar pentru vegetația forestieră din afara fondului forestier.</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B455EE">
      <w:pPr>
        <w:shd w:val="clear" w:color="auto" w:fill="FFFFFF"/>
        <w:tabs>
          <w:tab w:val="left" w:pos="0"/>
        </w:tabs>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o-RO"/>
        </w:rPr>
      </w:pPr>
      <w:proofErr w:type="spellStart"/>
      <w:r w:rsidRPr="00E71797">
        <w:rPr>
          <w:rFonts w:ascii="Times New Roman" w:eastAsia="Times New Roman" w:hAnsi="Times New Roman" w:cs="Times New Roman"/>
          <w:color w:val="000000"/>
          <w:sz w:val="24"/>
          <w:szCs w:val="24"/>
          <w:bdr w:val="none" w:sz="0" w:space="0" w:color="auto" w:frame="1"/>
          <w:lang w:val="ro-RO"/>
        </w:rPr>
        <w:t>Domnule</w:t>
      </w:r>
      <w:proofErr w:type="spellEnd"/>
      <w:r w:rsidRPr="00E71797">
        <w:rPr>
          <w:rFonts w:ascii="Times New Roman" w:eastAsia="Times New Roman" w:hAnsi="Times New Roman" w:cs="Times New Roman"/>
          <w:color w:val="000000"/>
          <w:sz w:val="24"/>
          <w:szCs w:val="24"/>
          <w:bdr w:val="none" w:sz="0" w:space="0" w:color="auto" w:frame="1"/>
          <w:lang w:val="ro-RO"/>
        </w:rPr>
        <w:t xml:space="preserve"> șef de ocol,</w:t>
      </w:r>
    </w:p>
    <w:p w:rsidR="00495EE7" w:rsidRPr="00E71797" w:rsidRDefault="00495EE7" w:rsidP="00B455EE">
      <w:pPr>
        <w:shd w:val="clear" w:color="auto" w:fill="FFFFFF"/>
        <w:tabs>
          <w:tab w:val="left" w:pos="0"/>
        </w:tabs>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Subsemnatul(a) ........, domiciliat(ă) în localitatea .............., str. ........... nr. ............, bl. .........., sc. .........., ap. .........., județul ............., telefon .............., posesor al B.I./C.I. seria ......... nr. ................., CNP .............., în calitate de ........... al/a terenului fond forestier/terenului cu vegetație forestieră din afara fondului forestier în suprafață de ........ ha, situat în unitatea administrativ-teritorială ............., pentru care este încheiat Contractul de administrare/prestație silvică nr. .......... din .......... cu Ocolului Silvic ............, vă rog să dispuneți inventarierea și marcarea arborilor pe care am dreptul să îi recoltez de pe acest teren, conform prevederilor legale.</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Declar pe propria răspundere că pe terenul sus-menționat sunt singurul proprietar/coproprietar împreună cu următoarele persoane ...................... .Mă oblig ca, personal sau prin împuternicitul legal pe care îl voi desemna în scris, să particip la inventariere și marcare, să indic pe propria răspundere limitele terenului proprietatea/coproprietate mea și să iau în primire arborii marcați.</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495EE7" w:rsidRPr="00E71797" w:rsidRDefault="00495EE7"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495EE7" w:rsidRPr="00E71797" w:rsidRDefault="00495EE7"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Data ...........                                                                                     Semnătura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B455EE" w:rsidRPr="00E71797" w:rsidRDefault="00B455EE"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B455EE" w:rsidRPr="00E71797" w:rsidRDefault="00B455EE"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B455EE" w:rsidRPr="00E71797" w:rsidRDefault="00B455EE"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B455EE" w:rsidRPr="00E71797" w:rsidRDefault="00B455EE"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B455EE" w:rsidRDefault="00B455EE"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437391" w:rsidRPr="00E71797" w:rsidRDefault="00437391"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B455EE" w:rsidP="00750983">
      <w:pPr>
        <w:shd w:val="clear" w:color="auto" w:fill="FFFFFF"/>
        <w:tabs>
          <w:tab w:val="left" w:pos="0"/>
        </w:tabs>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xml:space="preserve">                                                                                                                         </w:t>
      </w:r>
      <w:r w:rsidR="00750983" w:rsidRPr="00E71797">
        <w:rPr>
          <w:rFonts w:ascii="Times New Roman" w:eastAsia="Times New Roman" w:hAnsi="Times New Roman" w:cs="Times New Roman"/>
          <w:bCs/>
          <w:color w:val="000000" w:themeColor="text1"/>
          <w:sz w:val="24"/>
          <w:szCs w:val="24"/>
          <w:bdr w:val="none" w:sz="0" w:space="0" w:color="auto" w:frame="1"/>
          <w:lang w:val="ro-RO"/>
        </w:rPr>
        <w:t>Anexa nr. 2</w:t>
      </w:r>
    </w:p>
    <w:p w:rsidR="00750983" w:rsidRPr="00E71797" w:rsidRDefault="00750983" w:rsidP="00750983">
      <w:pPr>
        <w:shd w:val="clear" w:color="auto" w:fill="FFFFFF"/>
        <w:tabs>
          <w:tab w:val="left" w:pos="0"/>
        </w:tabs>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val="ro-RO"/>
        </w:rPr>
      </w:pPr>
      <w:r w:rsidRPr="00E71797">
        <w:rPr>
          <w:rFonts w:ascii="Times New Roman" w:eastAsia="Times New Roman" w:hAnsi="Times New Roman" w:cs="Times New Roman"/>
          <w:bCs/>
          <w:color w:val="000000" w:themeColor="text1"/>
          <w:sz w:val="24"/>
          <w:szCs w:val="24"/>
          <w:bdr w:val="none" w:sz="0" w:space="0" w:color="auto" w:frame="1"/>
          <w:lang w:val="ro-RO"/>
        </w:rPr>
        <w:t xml:space="preserve">                                                                                                                         la procedură</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b/>
          <w:bCs/>
          <w:color w:val="00008B"/>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b/>
          <w:bCs/>
          <w:color w:val="00008B"/>
          <w:sz w:val="24"/>
          <w:szCs w:val="24"/>
          <w:bdr w:val="none" w:sz="0" w:space="0" w:color="auto" w:frame="1"/>
          <w:lang w:val="ro-RO"/>
        </w:rPr>
      </w:pPr>
    </w:p>
    <w:p w:rsidR="00F4031A"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Ocolul Silvic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Nr. ................/..........</w:t>
      </w:r>
      <w:r w:rsidRPr="00E71797">
        <w:rPr>
          <w:rFonts w:ascii="Times New Roman" w:eastAsia="Times New Roman" w:hAnsi="Times New Roman" w:cs="Times New Roman"/>
          <w:color w:val="000000"/>
          <w:sz w:val="24"/>
          <w:szCs w:val="24"/>
          <w:bdr w:val="none" w:sz="0" w:space="0" w:color="auto" w:frame="1"/>
          <w:lang w:val="ro-RO"/>
        </w:rPr>
        <w:br/>
      </w:r>
    </w:p>
    <w:p w:rsidR="00750983" w:rsidRPr="00E71797" w:rsidRDefault="00750983" w:rsidP="00750983">
      <w:pPr>
        <w:shd w:val="clear" w:color="auto" w:fill="FFFFFF"/>
        <w:tabs>
          <w:tab w:val="left" w:pos="0"/>
        </w:tabs>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Proces-verbal</w:t>
      </w:r>
    </w:p>
    <w:p w:rsidR="00750983" w:rsidRPr="00E71797" w:rsidRDefault="00B455EE" w:rsidP="00750983">
      <w:pPr>
        <w:shd w:val="clear" w:color="auto" w:fill="FFFFFF"/>
        <w:tabs>
          <w:tab w:val="left" w:pos="0"/>
        </w:tabs>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w:t>
      </w:r>
      <w:r w:rsidR="00750983" w:rsidRPr="00E71797">
        <w:rPr>
          <w:rFonts w:ascii="Times New Roman" w:eastAsia="Times New Roman" w:hAnsi="Times New Roman" w:cs="Times New Roman"/>
          <w:color w:val="000000"/>
          <w:sz w:val="24"/>
          <w:szCs w:val="24"/>
          <w:bdr w:val="none" w:sz="0" w:space="0" w:color="auto" w:frame="1"/>
          <w:lang w:val="ro-RO"/>
        </w:rPr>
        <w:t>Încheiat astăzi ..............</w:t>
      </w:r>
    </w:p>
    <w:p w:rsidR="00750983" w:rsidRPr="00E71797" w:rsidRDefault="00750983" w:rsidP="00750983">
      <w:pPr>
        <w:shd w:val="clear" w:color="auto" w:fill="FFFFFF"/>
        <w:tabs>
          <w:tab w:val="left" w:pos="0"/>
        </w:tabs>
        <w:spacing w:after="0" w:line="240" w:lineRule="auto"/>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Subsemnații: inginer/tehnician .............. și pădurar .............., delegați ai Ocolului Silvic ..............., în baza Delegației de marcare nr. ........ din ........, și dl/dna ......................., CNP ................, în calitate de proprietar/coproprietar/împuternicit legal al proprietarului terenului fond forestier/terenului cu vegetație forestieră din afara fondului forestier în suprafață de ........... ha situat în unitatea administrativ-teritorială .............., pentru care este încheiat Contractul de administrare/servicii silvice nr. .......... din .............. cu Ocolul Silvic ............., am procedat la inventarierea și marcarea unui număr de ............ arbori destinați exploatării, conform fișei de inventariere anexate și care face parte integrantă din prezentul proces-verbal.</w:t>
      </w:r>
    </w:p>
    <w:p w:rsidR="003932F6"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Arborii au fost marcați cu dispozitivul special de marcat cu amprenta circulară având indicativul ......................, aplicându-se vopsea de culoare ........., și au fost luați în primire de subsemnatul, .................., în vederea exploatării conform prevederilor legale.</w:t>
      </w:r>
    </w:p>
    <w:p w:rsidR="00750983" w:rsidRPr="00E71797" w:rsidRDefault="003932F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w:t>
      </w:r>
      <w:r w:rsidR="00750983" w:rsidRPr="00E71797">
        <w:rPr>
          <w:rFonts w:ascii="Times New Roman" w:eastAsia="Times New Roman" w:hAnsi="Times New Roman" w:cs="Times New Roman"/>
          <w:color w:val="000000"/>
          <w:sz w:val="24"/>
          <w:szCs w:val="24"/>
          <w:bdr w:val="none" w:sz="0" w:space="0" w:color="auto" w:frame="1"/>
          <w:lang w:val="ro-RO"/>
        </w:rPr>
        <w:t>Subsemnatul, ..............., declar pe propria răspundere că am condus personalul silvic delegat pentru punere în valoare de masă lemnoasă pe proprietatea/coproprietatea mea și am indicat limitele proprietății/coproprietății, am participat la inventarierea și marcarea arborilor, am luat în primire arborii marcați în vederea recoltării și mă oblig să respect următoarele:</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să efectuez lucrările de exploatare numai după emiterea autorizației de exploatare de către ocolul silvic;</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w:t>
      </w:r>
      <w:r w:rsidRPr="00E71797">
        <w:rPr>
          <w:rFonts w:ascii="Times New Roman" w:eastAsia="Times New Roman" w:hAnsi="Times New Roman" w:cs="Times New Roman"/>
          <w:color w:val="000000" w:themeColor="text1"/>
          <w:sz w:val="24"/>
          <w:szCs w:val="24"/>
          <w:bdr w:val="none" w:sz="0" w:space="0" w:color="auto" w:frame="1"/>
          <w:lang w:val="ro-RO"/>
        </w:rPr>
        <w:t>să nu transport materialul lemnos de la locul de recoltare decât pe baza documentelor de însoțire pe care le voi solicita și vor fi eliberate de pădurarul titular al cantonului silvic;</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00" w:themeColor="text1"/>
          <w:sz w:val="24"/>
          <w:szCs w:val="24"/>
          <w:bdr w:val="none" w:sz="0" w:space="0" w:color="auto" w:frame="1"/>
          <w:lang w:val="ro-RO"/>
        </w:rPr>
        <w:t>– </w:t>
      </w:r>
      <w:r w:rsidRPr="00E71797">
        <w:rPr>
          <w:rFonts w:ascii="Times New Roman" w:eastAsia="Times New Roman" w:hAnsi="Times New Roman" w:cs="Times New Roman"/>
          <w:color w:val="000000"/>
          <w:sz w:val="24"/>
          <w:szCs w:val="24"/>
          <w:bdr w:val="none" w:sz="0" w:space="0" w:color="auto" w:frame="1"/>
          <w:lang w:val="ro-RO"/>
        </w:rPr>
        <w:t>să respect regulile silvice de exploatare a masei lemnoase, care mi-au fost aduse la cunoștință și care mi-au fost înmânate sub semnătură cu ocazia încheierii prezentului proces-verbal;</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b/>
          <w:bCs/>
          <w:color w:val="00008B"/>
          <w:sz w:val="24"/>
          <w:szCs w:val="24"/>
          <w:bdr w:val="none" w:sz="0" w:space="0" w:color="auto" w:frame="1"/>
          <w:lang w:val="ro-RO"/>
        </w:rPr>
        <w:t>– </w:t>
      </w:r>
      <w:r w:rsidRPr="00E71797">
        <w:rPr>
          <w:rFonts w:ascii="Times New Roman" w:eastAsia="Times New Roman" w:hAnsi="Times New Roman" w:cs="Times New Roman"/>
          <w:color w:val="000000"/>
          <w:sz w:val="24"/>
          <w:szCs w:val="24"/>
          <w:bdr w:val="none" w:sz="0" w:space="0" w:color="auto" w:frame="1"/>
          <w:lang w:val="ro-RO"/>
        </w:rPr>
        <w:t>să nu produc prejudicii altor deținători de terenuri cu ocazia lucrărilor de exploatare, răspunzând de acest aspect în condițiile legislației în vigoare.</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Începând cu data încheierii prezentului proces-verbal, răspunderea exclusivă privind respectarea reglementărilor legale privind securitatea și sănătatea muncii, precum și a celor privind prevenirea și stingerea incendiilor, în lucrările de exploatări forestiere, aparțin .................., în calitate de proprietar/coproprietar.</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Drept care am încheiat prezentul proces-verbal în două exemplare, dintre care unul la delegații Ocolului Silvic .............., iar celălalt la .............., în calitate de proprietar/împuternicit legal al proprietarului.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          Am predat,                                                                                                 Am primit,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Delegații ocolului silvic                                                                         Proprietar/Coproprietar/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 xml:space="preserve">Inginer/Tehnician ............                                                             Împuternicitul legal al proprietarului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Pădurar .................                                                                            …………………………………….</w:t>
      </w: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750983" w:rsidRPr="00E71797" w:rsidRDefault="00750983"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Pr="00E71797"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Pr="00E71797"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Pr="00E71797"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863AFB" w:rsidRDefault="00863AFB"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437391" w:rsidRPr="00E71797" w:rsidRDefault="00437391"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Pr="00E71797"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953176" w:rsidRPr="00E71797" w:rsidRDefault="00953176" w:rsidP="00750983">
      <w:pPr>
        <w:shd w:val="clear" w:color="auto" w:fill="FFFFFF"/>
        <w:tabs>
          <w:tab w:val="left" w:pos="0"/>
        </w:tabs>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ro-RO"/>
        </w:rPr>
      </w:pPr>
    </w:p>
    <w:p w:rsidR="0062777F" w:rsidRPr="00E71797" w:rsidRDefault="00F4031A" w:rsidP="00750983">
      <w:pPr>
        <w:spacing w:after="0" w:line="240" w:lineRule="auto"/>
        <w:jc w:val="both"/>
        <w:rPr>
          <w:rStyle w:val="l5def3"/>
          <w:rFonts w:ascii="Times New Roman" w:hAnsi="Times New Roman" w:cs="Times New Roman"/>
          <w:i/>
          <w:sz w:val="24"/>
          <w:szCs w:val="24"/>
          <w:lang w:val="ro-RO"/>
        </w:rPr>
      </w:pPr>
      <w:r w:rsidRPr="00E71797">
        <w:rPr>
          <w:rStyle w:val="l5def3"/>
          <w:rFonts w:ascii="Times New Roman" w:hAnsi="Times New Roman" w:cs="Times New Roman"/>
          <w:i/>
          <w:sz w:val="24"/>
          <w:szCs w:val="24"/>
          <w:lang w:val="ro-RO"/>
        </w:rPr>
        <w:t>F</w:t>
      </w:r>
      <w:r w:rsidR="00750983" w:rsidRPr="00E71797">
        <w:rPr>
          <w:rStyle w:val="l5def3"/>
          <w:rFonts w:ascii="Times New Roman" w:hAnsi="Times New Roman" w:cs="Times New Roman"/>
          <w:i/>
          <w:sz w:val="24"/>
          <w:szCs w:val="24"/>
          <w:lang w:val="ro-RO"/>
        </w:rPr>
        <w:t xml:space="preserve">ormular </w:t>
      </w:r>
      <w:proofErr w:type="spellStart"/>
      <w:r w:rsidR="00750983" w:rsidRPr="00E71797">
        <w:rPr>
          <w:rStyle w:val="l5def3"/>
          <w:rFonts w:ascii="Times New Roman" w:hAnsi="Times New Roman" w:cs="Times New Roman"/>
          <w:i/>
          <w:sz w:val="24"/>
          <w:szCs w:val="24"/>
          <w:lang w:val="ro-RO"/>
        </w:rPr>
        <w:t>autocopiant</w:t>
      </w:r>
      <w:proofErr w:type="spellEnd"/>
      <w:r w:rsidR="0062777F" w:rsidRPr="00E71797">
        <w:rPr>
          <w:rStyle w:val="l5def3"/>
          <w:rFonts w:ascii="Times New Roman" w:hAnsi="Times New Roman" w:cs="Times New Roman"/>
          <w:i/>
          <w:sz w:val="24"/>
          <w:szCs w:val="24"/>
          <w:lang w:val="ro-RO"/>
        </w:rPr>
        <w:t xml:space="preserve"> </w:t>
      </w:r>
    </w:p>
    <w:p w:rsidR="0062777F" w:rsidRPr="00E71797" w:rsidRDefault="0062777F" w:rsidP="00750983">
      <w:pPr>
        <w:spacing w:after="0" w:line="240" w:lineRule="auto"/>
        <w:jc w:val="both"/>
        <w:rPr>
          <w:rStyle w:val="l5def3"/>
          <w:rFonts w:ascii="Times New Roman" w:hAnsi="Times New Roman" w:cs="Times New Roman"/>
          <w:i/>
          <w:sz w:val="24"/>
          <w:szCs w:val="24"/>
          <w:lang w:val="ro-RO"/>
        </w:rPr>
      </w:pPr>
      <w:r w:rsidRPr="00E71797">
        <w:rPr>
          <w:rStyle w:val="l5def3"/>
          <w:rFonts w:ascii="Times New Roman" w:hAnsi="Times New Roman" w:cs="Times New Roman"/>
          <w:i/>
          <w:sz w:val="24"/>
          <w:szCs w:val="24"/>
          <w:lang w:val="ro-RO"/>
        </w:rPr>
        <w:softHyphen/>
      </w:r>
    </w:p>
    <w:p w:rsidR="00750983" w:rsidRPr="00E71797" w:rsidRDefault="00750983" w:rsidP="00750983">
      <w:pPr>
        <w:spacing w:after="0" w:line="240" w:lineRule="auto"/>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 xml:space="preserve">                                                                                                                    Anexa</w:t>
      </w:r>
    </w:p>
    <w:p w:rsidR="00750983" w:rsidRPr="00E71797" w:rsidRDefault="00750983" w:rsidP="00750983">
      <w:pPr>
        <w:spacing w:after="0" w:line="240" w:lineRule="auto"/>
        <w:jc w:val="right"/>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 xml:space="preserve">                                                la procesul verbal înregistrat la Ocolul Silvic_____________</w:t>
      </w:r>
    </w:p>
    <w:p w:rsidR="00750983" w:rsidRPr="00E71797" w:rsidRDefault="00750983" w:rsidP="00750983">
      <w:pPr>
        <w:spacing w:after="0" w:line="240" w:lineRule="auto"/>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 xml:space="preserve">                                                                                   sub nr. _____/________________</w:t>
      </w:r>
    </w:p>
    <w:p w:rsidR="00750983" w:rsidRPr="00E71797" w:rsidRDefault="00750983" w:rsidP="00750983">
      <w:pPr>
        <w:spacing w:after="0" w:line="240" w:lineRule="auto"/>
        <w:jc w:val="both"/>
        <w:rPr>
          <w:rStyle w:val="l5def3"/>
          <w:rFonts w:ascii="Times New Roman" w:hAnsi="Times New Roman" w:cs="Times New Roman"/>
          <w:sz w:val="24"/>
          <w:szCs w:val="24"/>
          <w:lang w:val="ro-RO"/>
        </w:rPr>
      </w:pPr>
    </w:p>
    <w:p w:rsidR="00750983" w:rsidRPr="00E71797" w:rsidRDefault="00750983" w:rsidP="00750983">
      <w:pPr>
        <w:spacing w:after="0" w:line="240" w:lineRule="auto"/>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Delegații Ocolului Silvic                                            Proprietar/împuternicit legal al proprietarului</w:t>
      </w:r>
    </w:p>
    <w:p w:rsidR="00750983" w:rsidRPr="00E71797" w:rsidRDefault="00750983" w:rsidP="00750983">
      <w:pPr>
        <w:spacing w:after="0" w:line="240" w:lineRule="auto"/>
        <w:rPr>
          <w:rStyle w:val="l5def3"/>
          <w:rFonts w:ascii="Times New Roman" w:hAnsi="Times New Roman" w:cs="Times New Roman"/>
          <w:sz w:val="24"/>
          <w:szCs w:val="24"/>
          <w:lang w:val="ro-RO"/>
        </w:rPr>
      </w:pPr>
      <w:proofErr w:type="spellStart"/>
      <w:r w:rsidRPr="00E71797">
        <w:rPr>
          <w:rStyle w:val="l5def3"/>
          <w:rFonts w:ascii="Times New Roman" w:hAnsi="Times New Roman" w:cs="Times New Roman"/>
          <w:sz w:val="24"/>
          <w:szCs w:val="24"/>
          <w:lang w:val="ro-RO"/>
        </w:rPr>
        <w:t>Ing</w:t>
      </w:r>
      <w:proofErr w:type="spellEnd"/>
      <w:r w:rsidRPr="00E71797">
        <w:rPr>
          <w:rStyle w:val="l5def3"/>
          <w:rFonts w:ascii="Times New Roman" w:hAnsi="Times New Roman" w:cs="Times New Roman"/>
          <w:sz w:val="24"/>
          <w:szCs w:val="24"/>
          <w:lang w:val="ro-RO"/>
        </w:rPr>
        <w:t>/</w:t>
      </w:r>
      <w:proofErr w:type="spellStart"/>
      <w:r w:rsidRPr="00E71797">
        <w:rPr>
          <w:rStyle w:val="l5def3"/>
          <w:rFonts w:ascii="Times New Roman" w:hAnsi="Times New Roman" w:cs="Times New Roman"/>
          <w:sz w:val="24"/>
          <w:szCs w:val="24"/>
          <w:lang w:val="ro-RO"/>
        </w:rPr>
        <w:t>tehn</w:t>
      </w:r>
      <w:proofErr w:type="spellEnd"/>
      <w:r w:rsidRPr="00E71797">
        <w:rPr>
          <w:rStyle w:val="l5def3"/>
          <w:rFonts w:ascii="Times New Roman" w:hAnsi="Times New Roman" w:cs="Times New Roman"/>
          <w:sz w:val="24"/>
          <w:szCs w:val="24"/>
          <w:lang w:val="ro-RO"/>
        </w:rPr>
        <w:t>____________                                               ______________________________</w:t>
      </w:r>
    </w:p>
    <w:p w:rsidR="00750983" w:rsidRPr="00E71797" w:rsidRDefault="00750983" w:rsidP="00F4031A">
      <w:pPr>
        <w:spacing w:after="0" w:line="240" w:lineRule="auto"/>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Pădurar____________</w:t>
      </w:r>
    </w:p>
    <w:p w:rsidR="00750983" w:rsidRPr="00E71797" w:rsidRDefault="00750983" w:rsidP="00750983">
      <w:pPr>
        <w:spacing w:after="0"/>
        <w:jc w:val="center"/>
        <w:rPr>
          <w:rStyle w:val="l5def3"/>
          <w:rFonts w:ascii="Times New Roman" w:hAnsi="Times New Roman" w:cs="Times New Roman"/>
          <w:b/>
          <w:sz w:val="24"/>
          <w:szCs w:val="24"/>
          <w:lang w:val="ro-RO"/>
        </w:rPr>
      </w:pPr>
      <w:r w:rsidRPr="00E71797">
        <w:rPr>
          <w:rStyle w:val="l5def3"/>
          <w:rFonts w:ascii="Times New Roman" w:hAnsi="Times New Roman" w:cs="Times New Roman"/>
          <w:b/>
          <w:sz w:val="24"/>
          <w:szCs w:val="24"/>
          <w:lang w:val="ro-RO"/>
        </w:rPr>
        <w:t>Fișă de inventar</w:t>
      </w:r>
    </w:p>
    <w:p w:rsidR="00750983" w:rsidRPr="00E71797" w:rsidRDefault="00750983" w:rsidP="00750983">
      <w:pPr>
        <w:spacing w:after="0"/>
        <w:jc w:val="center"/>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a arborilor inventariați și marcați conform procesului verbal</w:t>
      </w:r>
    </w:p>
    <w:p w:rsidR="00750983" w:rsidRPr="00E71797" w:rsidRDefault="00750983" w:rsidP="00750983">
      <w:pPr>
        <w:spacing w:after="0"/>
        <w:jc w:val="center"/>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înregistrat la Ocolul Silvic______________sub nr.____/________</w:t>
      </w:r>
    </w:p>
    <w:tbl>
      <w:tblPr>
        <w:tblStyle w:val="TableGrid"/>
        <w:tblW w:w="10485" w:type="dxa"/>
        <w:jc w:val="center"/>
        <w:tblLayout w:type="fixed"/>
        <w:tblLook w:val="04A0" w:firstRow="1" w:lastRow="0" w:firstColumn="1" w:lastColumn="0" w:noHBand="0" w:noVBand="1"/>
      </w:tblPr>
      <w:tblGrid>
        <w:gridCol w:w="562"/>
        <w:gridCol w:w="1134"/>
        <w:gridCol w:w="1985"/>
        <w:gridCol w:w="1134"/>
        <w:gridCol w:w="992"/>
        <w:gridCol w:w="567"/>
        <w:gridCol w:w="851"/>
        <w:gridCol w:w="1134"/>
        <w:gridCol w:w="1134"/>
        <w:gridCol w:w="992"/>
      </w:tblGrid>
      <w:tr w:rsidR="00750983" w:rsidRPr="00E71797" w:rsidTr="00275A2A">
        <w:trPr>
          <w:trHeight w:val="817"/>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Nr.</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crt.</w:t>
            </w:r>
          </w:p>
        </w:tc>
        <w:tc>
          <w:tcPr>
            <w:tcW w:w="1134"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Specia</w:t>
            </w:r>
          </w:p>
        </w:tc>
        <w:tc>
          <w:tcPr>
            <w:tcW w:w="1985"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Diametrul</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-cm-</w:t>
            </w:r>
          </w:p>
        </w:tc>
        <w:tc>
          <w:tcPr>
            <w:tcW w:w="1134"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Înălțime</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-m-</w:t>
            </w:r>
          </w:p>
        </w:tc>
        <w:tc>
          <w:tcPr>
            <w:tcW w:w="99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Clasa de calitate</w:t>
            </w: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Nr.</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crt.</w:t>
            </w:r>
          </w:p>
        </w:tc>
        <w:tc>
          <w:tcPr>
            <w:tcW w:w="851"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ind w:left="-108"/>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Specia</w:t>
            </w:r>
          </w:p>
        </w:tc>
        <w:tc>
          <w:tcPr>
            <w:tcW w:w="1134"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ind w:right="-108"/>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Diametrul</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-cm-</w:t>
            </w:r>
          </w:p>
        </w:tc>
        <w:tc>
          <w:tcPr>
            <w:tcW w:w="1134"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rPr>
                <w:rStyle w:val="l5def3"/>
                <w:rFonts w:ascii="Times New Roman" w:hAnsi="Times New Roman" w:cs="Times New Roman"/>
                <w:sz w:val="24"/>
                <w:szCs w:val="24"/>
              </w:rPr>
            </w:pPr>
            <w:r w:rsidRPr="00E71797">
              <w:rPr>
                <w:rStyle w:val="l5def3"/>
                <w:rFonts w:ascii="Times New Roman" w:hAnsi="Times New Roman" w:cs="Times New Roman"/>
                <w:sz w:val="24"/>
                <w:szCs w:val="24"/>
              </w:rPr>
              <w:t>Înălțime</w:t>
            </w:r>
          </w:p>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-m-</w:t>
            </w:r>
          </w:p>
        </w:tc>
        <w:tc>
          <w:tcPr>
            <w:tcW w:w="99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center"/>
              <w:rPr>
                <w:rStyle w:val="l5def3"/>
                <w:rFonts w:ascii="Times New Roman" w:hAnsi="Times New Roman" w:cs="Times New Roman"/>
                <w:sz w:val="24"/>
                <w:szCs w:val="24"/>
              </w:rPr>
            </w:pPr>
            <w:r w:rsidRPr="00E71797">
              <w:rPr>
                <w:rStyle w:val="l5def3"/>
                <w:rFonts w:ascii="Times New Roman" w:hAnsi="Times New Roman" w:cs="Times New Roman"/>
                <w:sz w:val="24"/>
                <w:szCs w:val="24"/>
              </w:rPr>
              <w:t>Clasa de calitate</w:t>
            </w: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r w:rsidR="00750983" w:rsidRPr="00E71797" w:rsidTr="00275A2A">
        <w:trPr>
          <w:jc w:val="center"/>
        </w:trPr>
        <w:tc>
          <w:tcPr>
            <w:tcW w:w="562"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0983" w:rsidRPr="00E71797" w:rsidRDefault="00750983" w:rsidP="00275A2A">
            <w:pPr>
              <w:jc w:val="both"/>
              <w:rPr>
                <w:rStyle w:val="l5def3"/>
                <w:rFonts w:ascii="Times New Roman" w:hAnsi="Times New Roman" w:cs="Times New Roman"/>
                <w:sz w:val="24"/>
                <w:szCs w:val="24"/>
              </w:rPr>
            </w:pPr>
            <w:r w:rsidRPr="00E71797">
              <w:rPr>
                <w:rStyle w:val="l5def3"/>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0983" w:rsidRPr="00E71797" w:rsidRDefault="00750983" w:rsidP="00275A2A">
            <w:pPr>
              <w:jc w:val="both"/>
              <w:rPr>
                <w:rStyle w:val="l5def3"/>
                <w:rFonts w:ascii="Times New Roman" w:hAnsi="Times New Roman" w:cs="Times New Roman"/>
                <w:sz w:val="24"/>
                <w:szCs w:val="24"/>
              </w:rPr>
            </w:pPr>
          </w:p>
        </w:tc>
      </w:tr>
    </w:tbl>
    <w:p w:rsidR="00750983" w:rsidRPr="00E71797" w:rsidRDefault="00750983" w:rsidP="00750983">
      <w:pPr>
        <w:spacing w:after="0"/>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 xml:space="preserve">       Am predat,                                                        Am primit,</w:t>
      </w:r>
    </w:p>
    <w:p w:rsidR="00750983" w:rsidRPr="00E71797" w:rsidRDefault="00750983" w:rsidP="00750983">
      <w:pPr>
        <w:spacing w:after="0"/>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Delegații Ocolului Silvic                          Proprietar/împuternicit legal al proprietarului</w:t>
      </w:r>
    </w:p>
    <w:p w:rsidR="00750983" w:rsidRPr="00E71797" w:rsidRDefault="00750983" w:rsidP="00750983">
      <w:pPr>
        <w:spacing w:after="0"/>
        <w:jc w:val="both"/>
        <w:rPr>
          <w:rStyle w:val="l5def3"/>
          <w:rFonts w:ascii="Times New Roman" w:hAnsi="Times New Roman" w:cs="Times New Roman"/>
          <w:sz w:val="24"/>
          <w:szCs w:val="24"/>
          <w:lang w:val="ro-RO"/>
        </w:rPr>
      </w:pPr>
      <w:proofErr w:type="spellStart"/>
      <w:r w:rsidRPr="00E71797">
        <w:rPr>
          <w:rStyle w:val="l5def3"/>
          <w:rFonts w:ascii="Times New Roman" w:hAnsi="Times New Roman" w:cs="Times New Roman"/>
          <w:sz w:val="24"/>
          <w:szCs w:val="24"/>
          <w:lang w:val="ro-RO"/>
        </w:rPr>
        <w:t>Ing</w:t>
      </w:r>
      <w:proofErr w:type="spellEnd"/>
      <w:r w:rsidRPr="00E71797">
        <w:rPr>
          <w:rStyle w:val="l5def3"/>
          <w:rFonts w:ascii="Times New Roman" w:hAnsi="Times New Roman" w:cs="Times New Roman"/>
          <w:sz w:val="24"/>
          <w:szCs w:val="24"/>
          <w:lang w:val="ro-RO"/>
        </w:rPr>
        <w:t>/</w:t>
      </w:r>
      <w:proofErr w:type="spellStart"/>
      <w:r w:rsidRPr="00E71797">
        <w:rPr>
          <w:rStyle w:val="l5def3"/>
          <w:rFonts w:ascii="Times New Roman" w:hAnsi="Times New Roman" w:cs="Times New Roman"/>
          <w:sz w:val="24"/>
          <w:szCs w:val="24"/>
          <w:lang w:val="ro-RO"/>
        </w:rPr>
        <w:t>tehn</w:t>
      </w:r>
      <w:proofErr w:type="spellEnd"/>
      <w:r w:rsidRPr="00E71797">
        <w:rPr>
          <w:rStyle w:val="l5def3"/>
          <w:rFonts w:ascii="Times New Roman" w:hAnsi="Times New Roman" w:cs="Times New Roman"/>
          <w:sz w:val="24"/>
          <w:szCs w:val="24"/>
          <w:lang w:val="ro-RO"/>
        </w:rPr>
        <w:t>____________                           ______________________________</w:t>
      </w:r>
    </w:p>
    <w:p w:rsidR="00750983" w:rsidRPr="00E71797" w:rsidRDefault="00750983" w:rsidP="00F4031A">
      <w:pPr>
        <w:spacing w:after="0"/>
        <w:jc w:val="both"/>
        <w:rPr>
          <w:rStyle w:val="l5def3"/>
          <w:rFonts w:ascii="Times New Roman" w:hAnsi="Times New Roman" w:cs="Times New Roman"/>
          <w:sz w:val="24"/>
          <w:szCs w:val="24"/>
          <w:lang w:val="ro-RO"/>
        </w:rPr>
      </w:pPr>
      <w:r w:rsidRPr="00E71797">
        <w:rPr>
          <w:rStyle w:val="l5def3"/>
          <w:rFonts w:ascii="Times New Roman" w:hAnsi="Times New Roman" w:cs="Times New Roman"/>
          <w:sz w:val="24"/>
          <w:szCs w:val="24"/>
          <w:lang w:val="ro-RO"/>
        </w:rPr>
        <w:t>Pădurar____________</w:t>
      </w:r>
    </w:p>
    <w:p w:rsidR="005431D7" w:rsidRPr="00E71797" w:rsidRDefault="005431D7" w:rsidP="00F4031A">
      <w:pPr>
        <w:spacing w:after="0"/>
        <w:jc w:val="both"/>
        <w:rPr>
          <w:rStyle w:val="l5def3"/>
          <w:rFonts w:ascii="Times New Roman" w:hAnsi="Times New Roman" w:cs="Times New Roman"/>
          <w:sz w:val="24"/>
          <w:szCs w:val="24"/>
          <w:lang w:val="ro-RO"/>
        </w:rPr>
      </w:pPr>
    </w:p>
    <w:p w:rsidR="0062777F" w:rsidRPr="00E71797" w:rsidRDefault="00953176" w:rsidP="00F4031A">
      <w:pPr>
        <w:spacing w:after="0"/>
        <w:jc w:val="both"/>
        <w:rPr>
          <w:rStyle w:val="l5def3"/>
          <w:rFonts w:ascii="Times New Roman" w:hAnsi="Times New Roman" w:cs="Times New Roman"/>
          <w:i/>
          <w:sz w:val="24"/>
          <w:szCs w:val="24"/>
          <w:lang w:val="ro-RO"/>
        </w:rPr>
      </w:pPr>
      <w:r w:rsidRPr="00E71797">
        <w:rPr>
          <w:rStyle w:val="l5def3"/>
          <w:rFonts w:ascii="Times New Roman" w:hAnsi="Times New Roman" w:cs="Times New Roman"/>
          <w:i/>
          <w:sz w:val="24"/>
          <w:szCs w:val="24"/>
          <w:lang w:val="ro-RO"/>
        </w:rPr>
        <w:lastRenderedPageBreak/>
        <w:t xml:space="preserve">Situația arborilor inventariați și marcați conform procesului verbal poate fi prezentată potrivit anexei la procesul- verbal </w:t>
      </w:r>
      <w:r w:rsidR="005431D7" w:rsidRPr="00E71797">
        <w:rPr>
          <w:rStyle w:val="l5def3"/>
          <w:rFonts w:ascii="Times New Roman" w:hAnsi="Times New Roman" w:cs="Times New Roman"/>
          <w:i/>
          <w:sz w:val="24"/>
          <w:szCs w:val="24"/>
          <w:lang w:val="ro-RO"/>
        </w:rPr>
        <w:t>sau</w:t>
      </w:r>
      <w:r w:rsidRPr="00E71797">
        <w:rPr>
          <w:rStyle w:val="l5def3"/>
          <w:rFonts w:ascii="Times New Roman" w:hAnsi="Times New Roman" w:cs="Times New Roman"/>
          <w:i/>
          <w:sz w:val="24"/>
          <w:szCs w:val="24"/>
          <w:lang w:val="ro-RO"/>
        </w:rPr>
        <w:t xml:space="preserve"> </w:t>
      </w:r>
      <w:r w:rsidR="005431D7" w:rsidRPr="00E71797">
        <w:rPr>
          <w:rStyle w:val="l5def3"/>
          <w:rFonts w:ascii="Times New Roman" w:hAnsi="Times New Roman" w:cs="Times New Roman"/>
          <w:i/>
          <w:sz w:val="24"/>
          <w:szCs w:val="24"/>
          <w:lang w:val="ro-RO"/>
        </w:rPr>
        <w:t xml:space="preserve">în format </w:t>
      </w:r>
      <w:r w:rsidRPr="00E71797">
        <w:rPr>
          <w:rStyle w:val="l5def3"/>
          <w:rFonts w:ascii="Times New Roman" w:hAnsi="Times New Roman" w:cs="Times New Roman"/>
          <w:i/>
          <w:sz w:val="24"/>
          <w:szCs w:val="24"/>
          <w:lang w:val="ro-RO"/>
        </w:rPr>
        <w:t>electronic</w:t>
      </w:r>
      <w:r w:rsidR="005431D7" w:rsidRPr="00E71797">
        <w:rPr>
          <w:rStyle w:val="l5def3"/>
          <w:rFonts w:ascii="Times New Roman" w:hAnsi="Times New Roman" w:cs="Times New Roman"/>
          <w:i/>
          <w:sz w:val="24"/>
          <w:szCs w:val="24"/>
          <w:lang w:val="ro-RO"/>
        </w:rPr>
        <w:t>.</w:t>
      </w:r>
      <w:r w:rsidRPr="00E71797">
        <w:rPr>
          <w:rStyle w:val="l5def3"/>
          <w:rFonts w:ascii="Times New Roman" w:hAnsi="Times New Roman" w:cs="Times New Roman"/>
          <w:i/>
          <w:sz w:val="24"/>
          <w:szCs w:val="24"/>
          <w:lang w:val="ro-RO"/>
        </w:rPr>
        <w:t xml:space="preserve"> </w:t>
      </w: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Style w:val="l5def3"/>
          <w:rFonts w:ascii="Times New Roman" w:hAnsi="Times New Roman" w:cs="Times New Roman"/>
          <w:sz w:val="24"/>
          <w:szCs w:val="24"/>
          <w:lang w:val="ro-RO"/>
        </w:rPr>
      </w:pPr>
    </w:p>
    <w:p w:rsidR="0062777F" w:rsidRPr="00E71797" w:rsidRDefault="0062777F" w:rsidP="00F4031A">
      <w:pPr>
        <w:spacing w:after="0"/>
        <w:jc w:val="both"/>
        <w:rPr>
          <w:rFonts w:ascii="Times New Roman" w:hAnsi="Times New Roman" w:cs="Times New Roman"/>
          <w:b/>
          <w:color w:val="00B050"/>
          <w:sz w:val="24"/>
          <w:szCs w:val="24"/>
          <w:lang w:val="ro-RO"/>
        </w:rPr>
      </w:pPr>
    </w:p>
    <w:sectPr w:rsidR="0062777F" w:rsidRPr="00E71797" w:rsidSect="006D73F7">
      <w:pgSz w:w="12240" w:h="15840"/>
      <w:pgMar w:top="426" w:right="47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14D"/>
    <w:multiLevelType w:val="hybridMultilevel"/>
    <w:tmpl w:val="1E90E5DA"/>
    <w:lvl w:ilvl="0" w:tplc="2658575E">
      <w:start w:val="1"/>
      <w:numFmt w:val="lowerLetter"/>
      <w:lvlText w:val="%1)"/>
      <w:lvlJc w:val="left"/>
      <w:pPr>
        <w:ind w:left="644" w:hanging="360"/>
      </w:pPr>
      <w:rPr>
        <w:rFonts w:hint="default"/>
        <w:b/>
        <w:color w:val="808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B1544E"/>
    <w:multiLevelType w:val="hybridMultilevel"/>
    <w:tmpl w:val="10B2039C"/>
    <w:lvl w:ilvl="0" w:tplc="6E54EF04">
      <w:start w:val="2"/>
      <w:numFmt w:val="decimal"/>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2" w15:restartNumberingAfterBreak="0">
    <w:nsid w:val="1EC806D0"/>
    <w:multiLevelType w:val="hybridMultilevel"/>
    <w:tmpl w:val="D3ECBE98"/>
    <w:lvl w:ilvl="0" w:tplc="AB1E22D6">
      <w:start w:val="1"/>
      <w:numFmt w:val="lowerLetter"/>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3" w15:restartNumberingAfterBreak="0">
    <w:nsid w:val="46DD4B53"/>
    <w:multiLevelType w:val="hybridMultilevel"/>
    <w:tmpl w:val="BE5C79C0"/>
    <w:lvl w:ilvl="0" w:tplc="D61C84BC">
      <w:start w:val="2"/>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 w15:restartNumberingAfterBreak="0">
    <w:nsid w:val="46E21520"/>
    <w:multiLevelType w:val="hybridMultilevel"/>
    <w:tmpl w:val="5FF0F4A6"/>
    <w:lvl w:ilvl="0" w:tplc="37C26F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80C4A8F"/>
    <w:multiLevelType w:val="hybridMultilevel"/>
    <w:tmpl w:val="134A854A"/>
    <w:lvl w:ilvl="0" w:tplc="502ABBCC">
      <w:start w:val="1"/>
      <w:numFmt w:val="decimal"/>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6" w15:restartNumberingAfterBreak="0">
    <w:nsid w:val="684C0242"/>
    <w:multiLevelType w:val="hybridMultilevel"/>
    <w:tmpl w:val="9118C038"/>
    <w:lvl w:ilvl="0" w:tplc="74EE4B0C">
      <w:start w:val="1"/>
      <w:numFmt w:val="lowerLetter"/>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7" w15:restartNumberingAfterBreak="0">
    <w:nsid w:val="757B333F"/>
    <w:multiLevelType w:val="hybridMultilevel"/>
    <w:tmpl w:val="13BA0A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2"/>
  </w:compat>
  <w:rsids>
    <w:rsidRoot w:val="003D28C5"/>
    <w:rsid w:val="000020D7"/>
    <w:rsid w:val="00013944"/>
    <w:rsid w:val="00014F33"/>
    <w:rsid w:val="00017B7E"/>
    <w:rsid w:val="0002389D"/>
    <w:rsid w:val="000305E4"/>
    <w:rsid w:val="00031DA1"/>
    <w:rsid w:val="00035571"/>
    <w:rsid w:val="0005474B"/>
    <w:rsid w:val="000641D2"/>
    <w:rsid w:val="000678DD"/>
    <w:rsid w:val="0007623F"/>
    <w:rsid w:val="00076E38"/>
    <w:rsid w:val="000801E4"/>
    <w:rsid w:val="00086AAC"/>
    <w:rsid w:val="000B09EF"/>
    <w:rsid w:val="000C535C"/>
    <w:rsid w:val="000C77D6"/>
    <w:rsid w:val="000D04B4"/>
    <w:rsid w:val="000F6F7F"/>
    <w:rsid w:val="00104F0C"/>
    <w:rsid w:val="00112288"/>
    <w:rsid w:val="00120776"/>
    <w:rsid w:val="00125999"/>
    <w:rsid w:val="00171526"/>
    <w:rsid w:val="00171DF6"/>
    <w:rsid w:val="001774B7"/>
    <w:rsid w:val="00187B4C"/>
    <w:rsid w:val="00196361"/>
    <w:rsid w:val="00197888"/>
    <w:rsid w:val="001B2FD7"/>
    <w:rsid w:val="001D6248"/>
    <w:rsid w:val="001E303C"/>
    <w:rsid w:val="001E6D3D"/>
    <w:rsid w:val="0022113C"/>
    <w:rsid w:val="002259EE"/>
    <w:rsid w:val="00243800"/>
    <w:rsid w:val="00261833"/>
    <w:rsid w:val="00275A2A"/>
    <w:rsid w:val="002D5E24"/>
    <w:rsid w:val="002D6943"/>
    <w:rsid w:val="002E503C"/>
    <w:rsid w:val="002F237E"/>
    <w:rsid w:val="003155F1"/>
    <w:rsid w:val="00317605"/>
    <w:rsid w:val="0032567F"/>
    <w:rsid w:val="00330F55"/>
    <w:rsid w:val="00345CE9"/>
    <w:rsid w:val="00352A35"/>
    <w:rsid w:val="003533DD"/>
    <w:rsid w:val="00360E81"/>
    <w:rsid w:val="003932F6"/>
    <w:rsid w:val="0039446B"/>
    <w:rsid w:val="003C52B7"/>
    <w:rsid w:val="003C68BA"/>
    <w:rsid w:val="003D28C5"/>
    <w:rsid w:val="003D67F4"/>
    <w:rsid w:val="003E20DA"/>
    <w:rsid w:val="00437391"/>
    <w:rsid w:val="004738ED"/>
    <w:rsid w:val="004773C1"/>
    <w:rsid w:val="0049276B"/>
    <w:rsid w:val="00495EE7"/>
    <w:rsid w:val="004B10FD"/>
    <w:rsid w:val="004B758E"/>
    <w:rsid w:val="004C32B8"/>
    <w:rsid w:val="004E1DA6"/>
    <w:rsid w:val="005137EE"/>
    <w:rsid w:val="00535835"/>
    <w:rsid w:val="00536189"/>
    <w:rsid w:val="00540443"/>
    <w:rsid w:val="005431D7"/>
    <w:rsid w:val="00544830"/>
    <w:rsid w:val="00552B10"/>
    <w:rsid w:val="00562B20"/>
    <w:rsid w:val="005672A6"/>
    <w:rsid w:val="00576E1B"/>
    <w:rsid w:val="00581083"/>
    <w:rsid w:val="005A4F59"/>
    <w:rsid w:val="005A5377"/>
    <w:rsid w:val="005A5A44"/>
    <w:rsid w:val="005B58AA"/>
    <w:rsid w:val="005C4C3A"/>
    <w:rsid w:val="005E2784"/>
    <w:rsid w:val="00607F63"/>
    <w:rsid w:val="00613EE6"/>
    <w:rsid w:val="00622256"/>
    <w:rsid w:val="0062777F"/>
    <w:rsid w:val="00635B99"/>
    <w:rsid w:val="006506F5"/>
    <w:rsid w:val="00666996"/>
    <w:rsid w:val="00674215"/>
    <w:rsid w:val="00680C0E"/>
    <w:rsid w:val="0068463D"/>
    <w:rsid w:val="00692F31"/>
    <w:rsid w:val="006A1CE9"/>
    <w:rsid w:val="006B52E7"/>
    <w:rsid w:val="006C4C75"/>
    <w:rsid w:val="006D485A"/>
    <w:rsid w:val="006D4E3A"/>
    <w:rsid w:val="006D73F7"/>
    <w:rsid w:val="006E76E9"/>
    <w:rsid w:val="006F4ABC"/>
    <w:rsid w:val="006F5A70"/>
    <w:rsid w:val="00702D83"/>
    <w:rsid w:val="0070328E"/>
    <w:rsid w:val="00705637"/>
    <w:rsid w:val="00705805"/>
    <w:rsid w:val="007170FA"/>
    <w:rsid w:val="007178FE"/>
    <w:rsid w:val="007462D6"/>
    <w:rsid w:val="00750983"/>
    <w:rsid w:val="0075142A"/>
    <w:rsid w:val="00756E15"/>
    <w:rsid w:val="0076044B"/>
    <w:rsid w:val="00774424"/>
    <w:rsid w:val="007C6844"/>
    <w:rsid w:val="007D7D3C"/>
    <w:rsid w:val="00801E05"/>
    <w:rsid w:val="00830146"/>
    <w:rsid w:val="00851818"/>
    <w:rsid w:val="008625FC"/>
    <w:rsid w:val="00862839"/>
    <w:rsid w:val="00863AFB"/>
    <w:rsid w:val="008648F0"/>
    <w:rsid w:val="0087001A"/>
    <w:rsid w:val="0088305C"/>
    <w:rsid w:val="00885A45"/>
    <w:rsid w:val="0089035F"/>
    <w:rsid w:val="008C102F"/>
    <w:rsid w:val="008C388A"/>
    <w:rsid w:val="00910C43"/>
    <w:rsid w:val="009156D7"/>
    <w:rsid w:val="00922AB5"/>
    <w:rsid w:val="0095187C"/>
    <w:rsid w:val="00953176"/>
    <w:rsid w:val="009737E9"/>
    <w:rsid w:val="0098329A"/>
    <w:rsid w:val="009862A3"/>
    <w:rsid w:val="00995057"/>
    <w:rsid w:val="009959C6"/>
    <w:rsid w:val="009A632C"/>
    <w:rsid w:val="009B1145"/>
    <w:rsid w:val="009D0C92"/>
    <w:rsid w:val="009F62F7"/>
    <w:rsid w:val="00A06B14"/>
    <w:rsid w:val="00A43A24"/>
    <w:rsid w:val="00A50518"/>
    <w:rsid w:val="00A540DE"/>
    <w:rsid w:val="00A6592D"/>
    <w:rsid w:val="00A84D3C"/>
    <w:rsid w:val="00A929E1"/>
    <w:rsid w:val="00AD157C"/>
    <w:rsid w:val="00AE1438"/>
    <w:rsid w:val="00AE1E96"/>
    <w:rsid w:val="00AF05BA"/>
    <w:rsid w:val="00B0461E"/>
    <w:rsid w:val="00B455EE"/>
    <w:rsid w:val="00B730FA"/>
    <w:rsid w:val="00B74E69"/>
    <w:rsid w:val="00B772A7"/>
    <w:rsid w:val="00B91F3C"/>
    <w:rsid w:val="00BE0AE6"/>
    <w:rsid w:val="00BF1613"/>
    <w:rsid w:val="00C06399"/>
    <w:rsid w:val="00C23F99"/>
    <w:rsid w:val="00C26AA0"/>
    <w:rsid w:val="00C37689"/>
    <w:rsid w:val="00C42F46"/>
    <w:rsid w:val="00C4466E"/>
    <w:rsid w:val="00C55DC9"/>
    <w:rsid w:val="00C62C93"/>
    <w:rsid w:val="00C749E1"/>
    <w:rsid w:val="00CA295A"/>
    <w:rsid w:val="00CA5047"/>
    <w:rsid w:val="00CB7720"/>
    <w:rsid w:val="00CC51FF"/>
    <w:rsid w:val="00CD12C9"/>
    <w:rsid w:val="00CE00D3"/>
    <w:rsid w:val="00CE5B72"/>
    <w:rsid w:val="00CE6DFD"/>
    <w:rsid w:val="00CF06D9"/>
    <w:rsid w:val="00D248F6"/>
    <w:rsid w:val="00D93B30"/>
    <w:rsid w:val="00DA60DF"/>
    <w:rsid w:val="00DA6798"/>
    <w:rsid w:val="00DD444E"/>
    <w:rsid w:val="00DE605D"/>
    <w:rsid w:val="00DF6E27"/>
    <w:rsid w:val="00E07A60"/>
    <w:rsid w:val="00E43C31"/>
    <w:rsid w:val="00E4429A"/>
    <w:rsid w:val="00E67FA3"/>
    <w:rsid w:val="00E71797"/>
    <w:rsid w:val="00E85FBF"/>
    <w:rsid w:val="00E93848"/>
    <w:rsid w:val="00E94650"/>
    <w:rsid w:val="00EB0F48"/>
    <w:rsid w:val="00ED50CD"/>
    <w:rsid w:val="00F105D6"/>
    <w:rsid w:val="00F12A38"/>
    <w:rsid w:val="00F15B86"/>
    <w:rsid w:val="00F16572"/>
    <w:rsid w:val="00F4031A"/>
    <w:rsid w:val="00F441B5"/>
    <w:rsid w:val="00F6004C"/>
    <w:rsid w:val="00F92837"/>
    <w:rsid w:val="00F96D6D"/>
    <w:rsid w:val="00FA17C3"/>
    <w:rsid w:val="00FC4456"/>
    <w:rsid w:val="00FC5A3A"/>
    <w:rsid w:val="00FD0003"/>
    <w:rsid w:val="00FF55B5"/>
    <w:rsid w:val="00FF7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4ADCF-1C20-4D6D-A2B1-1F5C07C1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0E"/>
    <w:pPr>
      <w:ind w:left="720"/>
      <w:contextualSpacing/>
    </w:pPr>
  </w:style>
  <w:style w:type="paragraph" w:styleId="BalloonText">
    <w:name w:val="Balloon Text"/>
    <w:basedOn w:val="Normal"/>
    <w:link w:val="BalloonTextChar"/>
    <w:uiPriority w:val="99"/>
    <w:semiHidden/>
    <w:unhideWhenUsed/>
    <w:rsid w:val="00E8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BF"/>
    <w:rPr>
      <w:rFonts w:ascii="Tahoma" w:hAnsi="Tahoma" w:cs="Tahoma"/>
      <w:sz w:val="16"/>
      <w:szCs w:val="16"/>
    </w:rPr>
  </w:style>
  <w:style w:type="table" w:styleId="TableGrid">
    <w:name w:val="Table Grid"/>
    <w:basedOn w:val="TableNormal"/>
    <w:uiPriority w:val="39"/>
    <w:rsid w:val="0075098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3">
    <w:name w:val="l5def3"/>
    <w:basedOn w:val="DefaultParagraphFont"/>
    <w:rsid w:val="00750983"/>
    <w:rPr>
      <w:rFonts w:ascii="Arial" w:hAnsi="Arial" w:cs="Arial" w:hint="default"/>
      <w:color w:val="000000"/>
      <w:sz w:val="26"/>
      <w:szCs w:val="26"/>
    </w:rPr>
  </w:style>
  <w:style w:type="character" w:styleId="Hyperlink">
    <w:name w:val="Hyperlink"/>
    <w:basedOn w:val="DefaultParagraphFont"/>
    <w:uiPriority w:val="99"/>
    <w:semiHidden/>
    <w:unhideWhenUsed/>
    <w:rsid w:val="00086AAC"/>
    <w:rPr>
      <w:color w:val="0000FF"/>
      <w:u w:val="single"/>
    </w:rPr>
  </w:style>
  <w:style w:type="character" w:customStyle="1" w:styleId="sden">
    <w:name w:val="s_den"/>
    <w:basedOn w:val="DefaultParagraphFont"/>
    <w:rsid w:val="002E503C"/>
  </w:style>
  <w:style w:type="character" w:customStyle="1" w:styleId="shdr">
    <w:name w:val="s_hdr"/>
    <w:basedOn w:val="DefaultParagraphFont"/>
    <w:rsid w:val="002E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099">
      <w:bodyDiv w:val="1"/>
      <w:marLeft w:val="0"/>
      <w:marRight w:val="0"/>
      <w:marTop w:val="0"/>
      <w:marBottom w:val="0"/>
      <w:divBdr>
        <w:top w:val="none" w:sz="0" w:space="0" w:color="auto"/>
        <w:left w:val="none" w:sz="0" w:space="0" w:color="auto"/>
        <w:bottom w:val="none" w:sz="0" w:space="0" w:color="auto"/>
        <w:right w:val="none" w:sz="0" w:space="0" w:color="auto"/>
      </w:divBdr>
    </w:div>
    <w:div w:id="9065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549%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egislatie.just.ro/Public/DetaliiDocumentAfis/18362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islatie.just.ro/Public/DetaliiDocumentAfis/187403" TargetMode="External"/><Relationship Id="rId5" Type="http://schemas.openxmlformats.org/officeDocument/2006/relationships/webSettings" Target="webSettings.xml"/><Relationship Id="rId10" Type="http://schemas.openxmlformats.org/officeDocument/2006/relationships/hyperlink" Target="http://legislatie.just.ro/Public/DetaliiDocumentAfis/171770" TargetMode="External"/><Relationship Id="rId4" Type="http://schemas.openxmlformats.org/officeDocument/2006/relationships/settings" Target="settings.xml"/><Relationship Id="rId9" Type="http://schemas.openxmlformats.org/officeDocument/2006/relationships/hyperlink" Target="http://legislatie.just.ro/Public/DetaliiDocumentAfis/18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7FED-4102-4BCF-8C66-BB96ADAC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15</Pages>
  <Words>6295</Words>
  <Characters>35888</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Danut Iacob</cp:lastModifiedBy>
  <cp:revision>103</cp:revision>
  <cp:lastPrinted>2018-05-17T06:50:00Z</cp:lastPrinted>
  <dcterms:created xsi:type="dcterms:W3CDTF">2018-05-18T07:35:00Z</dcterms:created>
  <dcterms:modified xsi:type="dcterms:W3CDTF">2018-06-06T08:06:00Z</dcterms:modified>
</cp:coreProperties>
</file>