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28" w:rsidRPr="00B3059C" w:rsidRDefault="00097E28" w:rsidP="009F6184">
      <w:pPr>
        <w:ind w:left="0" w:firstLine="284"/>
        <w:rPr>
          <w:b/>
          <w:lang w:val="ro-RO"/>
        </w:rPr>
      </w:pPr>
      <w:r w:rsidRPr="00B3059C">
        <w:rPr>
          <w:b/>
          <w:lang w:val="ro-RO"/>
        </w:rPr>
        <w:t>DIREC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>IA GENERALĂ PĂDURI</w:t>
      </w:r>
    </w:p>
    <w:p w:rsidR="009B35E8" w:rsidRPr="00B3059C" w:rsidRDefault="00097E28" w:rsidP="009F6184">
      <w:pPr>
        <w:tabs>
          <w:tab w:val="right" w:pos="8640"/>
        </w:tabs>
        <w:ind w:left="0" w:firstLine="284"/>
        <w:rPr>
          <w:b/>
          <w:lang w:val="ro-RO"/>
        </w:rPr>
      </w:pPr>
      <w:r w:rsidRPr="00B3059C">
        <w:rPr>
          <w:b/>
          <w:lang w:val="ro-RO"/>
        </w:rPr>
        <w:t>DIREC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 xml:space="preserve">IA CONTROL SILVIC </w:t>
      </w:r>
      <w:r w:rsidR="006548B3">
        <w:rPr>
          <w:b/>
          <w:lang w:val="ro-RO"/>
        </w:rPr>
        <w:t>Ș</w:t>
      </w:r>
      <w:r w:rsidR="006C0FFF" w:rsidRPr="00B3059C">
        <w:rPr>
          <w:b/>
          <w:lang w:val="ro-RO"/>
        </w:rPr>
        <w:t>I</w:t>
      </w:r>
      <w:r w:rsidRPr="00B3059C">
        <w:rPr>
          <w:b/>
          <w:lang w:val="ro-RO"/>
        </w:rPr>
        <w:t xml:space="preserve"> CINEGETIC</w:t>
      </w:r>
      <w:r w:rsidR="00913880">
        <w:rPr>
          <w:b/>
          <w:lang w:val="ro-RO"/>
        </w:rPr>
        <w:t xml:space="preserve"> (DCSC)</w:t>
      </w:r>
    </w:p>
    <w:p w:rsidR="00097E28" w:rsidRPr="00B3059C" w:rsidRDefault="00097E28" w:rsidP="009F6184">
      <w:pPr>
        <w:tabs>
          <w:tab w:val="left" w:pos="1560"/>
        </w:tabs>
        <w:ind w:left="0" w:firstLine="284"/>
        <w:rPr>
          <w:lang w:val="ro-RO"/>
        </w:rPr>
      </w:pPr>
    </w:p>
    <w:p w:rsidR="009A0C9D" w:rsidRPr="00B3059C" w:rsidRDefault="00097E28" w:rsidP="009F6184">
      <w:pPr>
        <w:tabs>
          <w:tab w:val="left" w:pos="1560"/>
        </w:tabs>
        <w:ind w:left="0" w:firstLine="284"/>
        <w:jc w:val="center"/>
        <w:rPr>
          <w:lang w:val="ro-RO"/>
        </w:rPr>
      </w:pPr>
      <w:r w:rsidRPr="00B3059C">
        <w:rPr>
          <w:b/>
          <w:lang w:val="ro-RO"/>
        </w:rPr>
        <w:t xml:space="preserve">DREPTURILE </w:t>
      </w:r>
      <w:r w:rsidR="006548B3">
        <w:rPr>
          <w:b/>
          <w:lang w:val="ro-RO"/>
        </w:rPr>
        <w:t>Ș</w:t>
      </w:r>
      <w:r w:rsidR="006C0FFF" w:rsidRPr="00B3059C">
        <w:rPr>
          <w:b/>
          <w:lang w:val="ro-RO"/>
        </w:rPr>
        <w:t>I</w:t>
      </w:r>
      <w:r w:rsidRPr="00B3059C">
        <w:rPr>
          <w:b/>
          <w:lang w:val="ro-RO"/>
        </w:rPr>
        <w:t xml:space="preserve"> OBLIGA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>IILE AUTORITĂ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>IILOR/INSTITU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>IILOR PUBLICE ÎN DESFĂ</w:t>
      </w:r>
      <w:r w:rsidR="006548B3">
        <w:rPr>
          <w:b/>
          <w:lang w:val="ro-RO"/>
        </w:rPr>
        <w:t>Ș</w:t>
      </w:r>
      <w:r w:rsidRPr="00B3059C">
        <w:rPr>
          <w:b/>
          <w:lang w:val="ro-RO"/>
        </w:rPr>
        <w:t>URAREA ACTIVITĂ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 xml:space="preserve">ILOR DE CONSTATARE </w:t>
      </w:r>
      <w:r w:rsidR="006548B3">
        <w:rPr>
          <w:b/>
          <w:lang w:val="ro-RO"/>
        </w:rPr>
        <w:t>Ș</w:t>
      </w:r>
      <w:r w:rsidR="006C0FFF" w:rsidRPr="00B3059C">
        <w:rPr>
          <w:b/>
          <w:lang w:val="ro-RO"/>
        </w:rPr>
        <w:t>I</w:t>
      </w:r>
      <w:r w:rsidRPr="00B3059C">
        <w:rPr>
          <w:b/>
          <w:lang w:val="ro-RO"/>
        </w:rPr>
        <w:t xml:space="preserve"> APLICAREA A SANC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>IUNILOR CONTRAVEN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 xml:space="preserve">IONALE, PRECUM </w:t>
      </w:r>
      <w:r w:rsidR="006548B3">
        <w:rPr>
          <w:b/>
          <w:lang w:val="ro-RO"/>
        </w:rPr>
        <w:t>Ș</w:t>
      </w:r>
      <w:r w:rsidR="006C0FFF" w:rsidRPr="00B3059C">
        <w:rPr>
          <w:b/>
          <w:lang w:val="ro-RO"/>
        </w:rPr>
        <w:t>I</w:t>
      </w:r>
      <w:r w:rsidRPr="00B3059C">
        <w:rPr>
          <w:b/>
          <w:lang w:val="ro-RO"/>
        </w:rPr>
        <w:t xml:space="preserve"> DREPTURILE </w:t>
      </w:r>
      <w:r w:rsidR="006548B3">
        <w:rPr>
          <w:b/>
          <w:lang w:val="ro-RO"/>
        </w:rPr>
        <w:t>Ș</w:t>
      </w:r>
      <w:r w:rsidR="006C0FFF" w:rsidRPr="00B3059C">
        <w:rPr>
          <w:b/>
          <w:lang w:val="ro-RO"/>
        </w:rPr>
        <w:t>I</w:t>
      </w:r>
      <w:r w:rsidRPr="00B3059C">
        <w:rPr>
          <w:b/>
          <w:lang w:val="ro-RO"/>
        </w:rPr>
        <w:t xml:space="preserve"> OBLIGA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>IILE PERSOANELOR CARE SUNT SUPUSE ACESTOR ACTIVITĂ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>I</w:t>
      </w:r>
    </w:p>
    <w:p w:rsidR="009A0C9D" w:rsidRPr="00B3059C" w:rsidRDefault="009A0C9D" w:rsidP="009F6184">
      <w:pPr>
        <w:tabs>
          <w:tab w:val="left" w:pos="709"/>
        </w:tabs>
        <w:ind w:left="0" w:firstLine="284"/>
        <w:rPr>
          <w:i/>
          <w:lang w:val="ro-RO"/>
        </w:rPr>
      </w:pPr>
      <w:r w:rsidRPr="00B3059C">
        <w:rPr>
          <w:i/>
          <w:lang w:val="ro-RO"/>
        </w:rPr>
        <w:t>Sec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 xml:space="preserve">iune </w:t>
      </w:r>
      <w:r w:rsidR="000042B9" w:rsidRPr="00B3059C">
        <w:rPr>
          <w:i/>
          <w:lang w:val="ro-RO"/>
        </w:rPr>
        <w:t xml:space="preserve">denumită </w:t>
      </w:r>
      <w:r w:rsidR="00FE0C30" w:rsidRPr="00B3059C">
        <w:rPr>
          <w:b/>
          <w:i/>
          <w:lang w:val="ro-RO"/>
        </w:rPr>
        <w:t xml:space="preserve">”Drepturi </w:t>
      </w:r>
      <w:r w:rsidR="006548B3">
        <w:rPr>
          <w:b/>
          <w:i/>
          <w:lang w:val="ro-RO"/>
        </w:rPr>
        <w:t>ș</w:t>
      </w:r>
      <w:r w:rsidR="00FE0C30" w:rsidRPr="00B3059C">
        <w:rPr>
          <w:b/>
          <w:i/>
          <w:lang w:val="ro-RO"/>
        </w:rPr>
        <w:t>i obliga</w:t>
      </w:r>
      <w:r w:rsidR="006548B3">
        <w:rPr>
          <w:b/>
          <w:i/>
          <w:lang w:val="ro-RO"/>
        </w:rPr>
        <w:t>ț</w:t>
      </w:r>
      <w:r w:rsidR="00FE0C30" w:rsidRPr="00B3059C">
        <w:rPr>
          <w:b/>
          <w:i/>
          <w:lang w:val="ro-RO"/>
        </w:rPr>
        <w:t>ii</w:t>
      </w:r>
      <w:r w:rsidR="00DD14A2" w:rsidRPr="00B3059C">
        <w:rPr>
          <w:b/>
          <w:i/>
          <w:lang w:val="ro-RO"/>
        </w:rPr>
        <w:t xml:space="preserve"> </w:t>
      </w:r>
      <w:r w:rsidR="00FE0C30" w:rsidRPr="00B3059C">
        <w:rPr>
          <w:b/>
          <w:i/>
          <w:lang w:val="ro-RO"/>
        </w:rPr>
        <w:t>prevăzute de legisla</w:t>
      </w:r>
      <w:r w:rsidR="006548B3">
        <w:rPr>
          <w:b/>
          <w:i/>
          <w:lang w:val="ro-RO"/>
        </w:rPr>
        <w:t>ț</w:t>
      </w:r>
      <w:r w:rsidR="00FE0C30" w:rsidRPr="00B3059C">
        <w:rPr>
          <w:b/>
          <w:i/>
          <w:lang w:val="ro-RO"/>
        </w:rPr>
        <w:t xml:space="preserve">ia silvică </w:t>
      </w:r>
      <w:r w:rsidR="006548B3">
        <w:rPr>
          <w:b/>
          <w:i/>
          <w:lang w:val="ro-RO"/>
        </w:rPr>
        <w:t>ș</w:t>
      </w:r>
      <w:r w:rsidR="00FE0C30" w:rsidRPr="00B3059C">
        <w:rPr>
          <w:b/>
          <w:i/>
          <w:lang w:val="ro-RO"/>
        </w:rPr>
        <w:t xml:space="preserve">i cinegetică la constatarea </w:t>
      </w:r>
      <w:r w:rsidR="006548B3">
        <w:rPr>
          <w:b/>
          <w:i/>
          <w:lang w:val="ro-RO"/>
        </w:rPr>
        <w:t>ș</w:t>
      </w:r>
      <w:r w:rsidR="00FE0C30" w:rsidRPr="00B3059C">
        <w:rPr>
          <w:b/>
          <w:i/>
          <w:lang w:val="ro-RO"/>
        </w:rPr>
        <w:t>i aplicarea sanc</w:t>
      </w:r>
      <w:r w:rsidR="006548B3">
        <w:rPr>
          <w:b/>
          <w:i/>
          <w:lang w:val="ro-RO"/>
        </w:rPr>
        <w:t>ț</w:t>
      </w:r>
      <w:r w:rsidR="00FE0C30" w:rsidRPr="00B3059C">
        <w:rPr>
          <w:b/>
          <w:i/>
          <w:lang w:val="ro-RO"/>
        </w:rPr>
        <w:t>iunilor contraven</w:t>
      </w:r>
      <w:r w:rsidR="006548B3">
        <w:rPr>
          <w:b/>
          <w:i/>
          <w:lang w:val="ro-RO"/>
        </w:rPr>
        <w:t>ț</w:t>
      </w:r>
      <w:r w:rsidR="00FE0C30" w:rsidRPr="00B3059C">
        <w:rPr>
          <w:b/>
          <w:i/>
          <w:lang w:val="ro-RO"/>
        </w:rPr>
        <w:t>ionale”</w:t>
      </w:r>
      <w:r w:rsidR="00DD14A2" w:rsidRPr="00B3059C">
        <w:rPr>
          <w:b/>
          <w:i/>
          <w:lang w:val="ro-RO"/>
        </w:rPr>
        <w:t>,</w:t>
      </w:r>
      <w:r w:rsidR="00FE0C30" w:rsidRPr="00B3059C">
        <w:rPr>
          <w:i/>
          <w:lang w:val="ro-RO"/>
        </w:rPr>
        <w:t xml:space="preserve"> </w:t>
      </w:r>
      <w:r w:rsidR="00DD14A2" w:rsidRPr="00B3059C">
        <w:rPr>
          <w:i/>
          <w:lang w:val="ro-RO"/>
        </w:rPr>
        <w:t xml:space="preserve">special </w:t>
      </w:r>
      <w:r w:rsidR="008D5B86" w:rsidRPr="00B3059C">
        <w:rPr>
          <w:i/>
          <w:lang w:val="ro-RO"/>
        </w:rPr>
        <w:t>dedicată informării publice</w:t>
      </w:r>
      <w:r w:rsidR="005059F4" w:rsidRPr="00B3059C">
        <w:rPr>
          <w:i/>
          <w:lang w:val="ro-RO"/>
        </w:rPr>
        <w:t xml:space="preserve"> în scopul prevenirii săvâr</w:t>
      </w:r>
      <w:r w:rsidR="006548B3">
        <w:rPr>
          <w:i/>
          <w:lang w:val="ro-RO"/>
        </w:rPr>
        <w:t>ș</w:t>
      </w:r>
      <w:r w:rsidR="005059F4" w:rsidRPr="00B3059C">
        <w:rPr>
          <w:i/>
          <w:lang w:val="ro-RO"/>
        </w:rPr>
        <w:t>irii de contraven</w:t>
      </w:r>
      <w:r w:rsidR="006548B3">
        <w:rPr>
          <w:i/>
          <w:lang w:val="ro-RO"/>
        </w:rPr>
        <w:t>ț</w:t>
      </w:r>
      <w:r w:rsidR="005059F4" w:rsidRPr="00B3059C">
        <w:rPr>
          <w:i/>
          <w:lang w:val="ro-RO"/>
        </w:rPr>
        <w:t>ii</w:t>
      </w:r>
      <w:r w:rsidR="008D5B86" w:rsidRPr="00B3059C">
        <w:rPr>
          <w:i/>
          <w:lang w:val="ro-RO"/>
        </w:rPr>
        <w:t xml:space="preserve">, </w:t>
      </w:r>
      <w:bookmarkStart w:id="0" w:name="_Hlk514138153"/>
      <w:r w:rsidRPr="00B3059C">
        <w:rPr>
          <w:i/>
          <w:lang w:val="ro-RO"/>
        </w:rPr>
        <w:t xml:space="preserve">conform prevederilor art. 3 alin. (1) lit. b) din </w:t>
      </w:r>
      <w:bookmarkStart w:id="1" w:name="_Hlk514146687"/>
      <w:r w:rsidRPr="00B3059C">
        <w:rPr>
          <w:i/>
          <w:lang w:val="ro-RO"/>
        </w:rPr>
        <w:t>LEGE</w:t>
      </w:r>
      <w:r w:rsidR="008D5B86" w:rsidRPr="00B3059C">
        <w:rPr>
          <w:i/>
          <w:lang w:val="ro-RO"/>
        </w:rPr>
        <w:t>A</w:t>
      </w:r>
      <w:r w:rsidRPr="00B3059C">
        <w:rPr>
          <w:i/>
          <w:lang w:val="ro-RO"/>
        </w:rPr>
        <w:t xml:space="preserve"> nr. 270 din 22 decembrie 2017 a prevenirii </w:t>
      </w:r>
      <w:bookmarkEnd w:id="0"/>
      <w:bookmarkEnd w:id="1"/>
    </w:p>
    <w:p w:rsidR="00097E28" w:rsidRPr="00B3059C" w:rsidRDefault="00097E28" w:rsidP="009F6184">
      <w:pPr>
        <w:ind w:left="0" w:firstLine="284"/>
        <w:jc w:val="center"/>
        <w:rPr>
          <w:b/>
          <w:lang w:val="ro-RO"/>
        </w:rPr>
      </w:pPr>
    </w:p>
    <w:p w:rsidR="00035810" w:rsidRPr="00B3059C" w:rsidRDefault="00035810" w:rsidP="009F6184">
      <w:pPr>
        <w:pStyle w:val="Listparagraf"/>
        <w:numPr>
          <w:ilvl w:val="0"/>
          <w:numId w:val="8"/>
        </w:numPr>
        <w:tabs>
          <w:tab w:val="left" w:pos="426"/>
        </w:tabs>
        <w:ind w:left="0" w:firstLine="284"/>
        <w:rPr>
          <w:b/>
          <w:lang w:val="ro-RO"/>
        </w:rPr>
      </w:pPr>
      <w:r w:rsidRPr="00B3059C">
        <w:rPr>
          <w:b/>
          <w:lang w:val="ro-RO"/>
        </w:rPr>
        <w:t>DATE GENERALE</w:t>
      </w:r>
    </w:p>
    <w:p w:rsidR="00E80D0F" w:rsidRPr="00B3059C" w:rsidRDefault="00E80D0F" w:rsidP="009F6184">
      <w:pPr>
        <w:pStyle w:val="Listparagraf"/>
        <w:tabs>
          <w:tab w:val="left" w:pos="1701"/>
        </w:tabs>
        <w:ind w:left="0" w:firstLine="284"/>
        <w:rPr>
          <w:lang w:val="ro-RO"/>
        </w:rPr>
      </w:pPr>
    </w:p>
    <w:p w:rsidR="00C922E5" w:rsidRPr="00B3059C" w:rsidRDefault="008D5B86" w:rsidP="009F6184">
      <w:pPr>
        <w:pStyle w:val="Listparagraf"/>
        <w:numPr>
          <w:ilvl w:val="1"/>
          <w:numId w:val="3"/>
        </w:numPr>
        <w:tabs>
          <w:tab w:val="left" w:pos="567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Legisla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ia în vigoare </w:t>
      </w:r>
      <w:r w:rsidR="005059F4" w:rsidRPr="00B3059C">
        <w:rPr>
          <w:lang w:val="ro-RO"/>
        </w:rPr>
        <w:t xml:space="preserve">care conferă </w:t>
      </w:r>
      <w:bookmarkStart w:id="2" w:name="_Hlk514139299"/>
      <w:r w:rsidR="004877EE" w:rsidRPr="00B3059C">
        <w:rPr>
          <w:lang w:val="ro-RO"/>
        </w:rPr>
        <w:t>personalului silvic cu atribu</w:t>
      </w:r>
      <w:r w:rsidR="006548B3">
        <w:rPr>
          <w:lang w:val="ro-RO"/>
        </w:rPr>
        <w:t>ț</w:t>
      </w:r>
      <w:r w:rsidR="004877EE" w:rsidRPr="00B3059C">
        <w:rPr>
          <w:lang w:val="ro-RO"/>
        </w:rPr>
        <w:t xml:space="preserve">ii de control din cadrul </w:t>
      </w:r>
      <w:bookmarkEnd w:id="2"/>
      <w:r w:rsidR="007B7502" w:rsidRPr="00B3059C">
        <w:rPr>
          <w:lang w:val="ro-RO"/>
        </w:rPr>
        <w:t xml:space="preserve">DCSC </w:t>
      </w:r>
      <w:r w:rsidR="005059F4" w:rsidRPr="00B3059C">
        <w:rPr>
          <w:lang w:val="ro-RO"/>
        </w:rPr>
        <w:t>competen</w:t>
      </w:r>
      <w:r w:rsidR="006548B3">
        <w:rPr>
          <w:lang w:val="ro-RO"/>
        </w:rPr>
        <w:t>ț</w:t>
      </w:r>
      <w:r w:rsidR="004877EE" w:rsidRPr="00B3059C">
        <w:rPr>
          <w:lang w:val="ro-RO"/>
        </w:rPr>
        <w:t>a</w:t>
      </w:r>
      <w:r w:rsidR="005059F4" w:rsidRPr="00B3059C">
        <w:rPr>
          <w:lang w:val="ro-RO"/>
        </w:rPr>
        <w:t xml:space="preserve"> materială</w:t>
      </w:r>
      <w:r w:rsidR="00347F16" w:rsidRPr="00B3059C">
        <w:rPr>
          <w:lang w:val="ro-RO"/>
        </w:rPr>
        <w:t xml:space="preserve"> </w:t>
      </w:r>
      <w:r w:rsidR="006548B3">
        <w:rPr>
          <w:lang w:val="ro-RO"/>
        </w:rPr>
        <w:t>ș</w:t>
      </w:r>
      <w:r w:rsidR="00347F16" w:rsidRPr="00B3059C">
        <w:rPr>
          <w:lang w:val="ro-RO"/>
        </w:rPr>
        <w:t>i teritorială</w:t>
      </w:r>
      <w:r w:rsidRPr="00B3059C">
        <w:rPr>
          <w:lang w:val="ro-RO"/>
        </w:rPr>
        <w:t xml:space="preserve"> </w:t>
      </w:r>
      <w:r w:rsidR="00347F16" w:rsidRPr="00B3059C">
        <w:rPr>
          <w:lang w:val="ro-RO"/>
        </w:rPr>
        <w:t>pentru</w:t>
      </w:r>
      <w:r w:rsidRPr="00B3059C">
        <w:rPr>
          <w:lang w:val="ro-RO"/>
        </w:rPr>
        <w:t xml:space="preserve"> </w:t>
      </w:r>
      <w:bookmarkStart w:id="3" w:name="_Hlk514234635"/>
      <w:r w:rsidRPr="00B3059C">
        <w:rPr>
          <w:lang w:val="ro-RO"/>
        </w:rPr>
        <w:t xml:space="preserve">constatarea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</w:t>
      </w:r>
      <w:r w:rsidR="005059F4" w:rsidRPr="00B3059C">
        <w:rPr>
          <w:lang w:val="ro-RO"/>
        </w:rPr>
        <w:t>sanc</w:t>
      </w:r>
      <w:r w:rsidR="006548B3">
        <w:rPr>
          <w:lang w:val="ro-RO"/>
        </w:rPr>
        <w:t>ț</w:t>
      </w:r>
      <w:r w:rsidR="005059F4" w:rsidRPr="00B3059C">
        <w:rPr>
          <w:lang w:val="ro-RO"/>
        </w:rPr>
        <w:t>ionarea</w:t>
      </w:r>
      <w:r w:rsidRPr="00B3059C">
        <w:rPr>
          <w:lang w:val="ro-RO"/>
        </w:rPr>
        <w:t xml:space="preserve"> </w:t>
      </w:r>
      <w:r w:rsidR="005059F4" w:rsidRPr="00B3059C">
        <w:rPr>
          <w:lang w:val="ro-RO"/>
        </w:rPr>
        <w:t>contraven</w:t>
      </w:r>
      <w:r w:rsidR="006548B3">
        <w:rPr>
          <w:lang w:val="ro-RO"/>
        </w:rPr>
        <w:t>ț</w:t>
      </w:r>
      <w:r w:rsidR="005059F4" w:rsidRPr="00B3059C">
        <w:rPr>
          <w:lang w:val="ro-RO"/>
        </w:rPr>
        <w:t>iilor</w:t>
      </w:r>
      <w:r w:rsidR="006203F9" w:rsidRPr="00B3059C">
        <w:rPr>
          <w:lang w:val="ro-RO"/>
        </w:rPr>
        <w:t xml:space="preserve"> </w:t>
      </w:r>
      <w:bookmarkEnd w:id="3"/>
      <w:r w:rsidRPr="00B3059C">
        <w:rPr>
          <w:lang w:val="ro-RO"/>
        </w:rPr>
        <w:t xml:space="preserve">este cea postată </w:t>
      </w:r>
      <w:bookmarkStart w:id="4" w:name="_Hlk514139343"/>
      <w:r w:rsidRPr="00B3059C">
        <w:rPr>
          <w:lang w:val="ro-RO"/>
        </w:rPr>
        <w:t>în sec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iunea special dedicată </w:t>
      </w:r>
      <w:r w:rsidR="005059F4" w:rsidRPr="00B3059C">
        <w:rPr>
          <w:lang w:val="ro-RO"/>
        </w:rPr>
        <w:t xml:space="preserve">denumită </w:t>
      </w:r>
      <w:bookmarkStart w:id="5" w:name="_Hlk514311296"/>
      <w:bookmarkStart w:id="6" w:name="_Hlk514253454"/>
      <w:r w:rsidR="00661B54" w:rsidRPr="00B3059C">
        <w:rPr>
          <w:b/>
          <w:i/>
          <w:lang w:val="ro-RO"/>
        </w:rPr>
        <w:t>”Legisla</w:t>
      </w:r>
      <w:r w:rsidR="006548B3">
        <w:rPr>
          <w:b/>
          <w:i/>
          <w:lang w:val="ro-RO"/>
        </w:rPr>
        <w:t>ț</w:t>
      </w:r>
      <w:r w:rsidR="00661B54" w:rsidRPr="00B3059C">
        <w:rPr>
          <w:b/>
          <w:i/>
          <w:lang w:val="ro-RO"/>
        </w:rPr>
        <w:t xml:space="preserve">ie silvică </w:t>
      </w:r>
      <w:r w:rsidR="006548B3">
        <w:rPr>
          <w:b/>
          <w:i/>
          <w:lang w:val="ro-RO"/>
        </w:rPr>
        <w:t>ș</w:t>
      </w:r>
      <w:r w:rsidR="00661B54" w:rsidRPr="00B3059C">
        <w:rPr>
          <w:b/>
          <w:i/>
          <w:lang w:val="ro-RO"/>
        </w:rPr>
        <w:t>i cinegetică aplicabilă”</w:t>
      </w:r>
      <w:bookmarkEnd w:id="4"/>
      <w:bookmarkEnd w:id="5"/>
      <w:r w:rsidRPr="00B3059C">
        <w:rPr>
          <w:lang w:val="ro-RO"/>
        </w:rPr>
        <w:t>,</w:t>
      </w:r>
      <w:bookmarkEnd w:id="6"/>
      <w:r w:rsidRPr="00B3059C">
        <w:rPr>
          <w:lang w:val="ro-RO"/>
        </w:rPr>
        <w:t xml:space="preserve"> </w:t>
      </w:r>
      <w:r w:rsidR="000042B9" w:rsidRPr="00B3059C">
        <w:rPr>
          <w:lang w:val="ro-RO"/>
        </w:rPr>
        <w:t>sec</w:t>
      </w:r>
      <w:r w:rsidR="006548B3">
        <w:rPr>
          <w:lang w:val="ro-RO"/>
        </w:rPr>
        <w:t>ț</w:t>
      </w:r>
      <w:r w:rsidR="000042B9" w:rsidRPr="00B3059C">
        <w:rPr>
          <w:lang w:val="ro-RO"/>
        </w:rPr>
        <w:t xml:space="preserve">iune </w:t>
      </w:r>
      <w:r w:rsidRPr="00B3059C">
        <w:rPr>
          <w:lang w:val="ro-RO"/>
        </w:rPr>
        <w:t>conformă prevederilor art. 3 alin. (1) lit. a) din LEGEA nr. 270 / 2017 a prevenirii</w:t>
      </w:r>
      <w:r w:rsidR="0074381A" w:rsidRPr="00B3059C">
        <w:rPr>
          <w:lang w:val="ro-RO"/>
        </w:rPr>
        <w:t>.</w:t>
      </w:r>
    </w:p>
    <w:p w:rsidR="006C0FFF" w:rsidRPr="00B3059C" w:rsidRDefault="008A2E0F" w:rsidP="009F6184">
      <w:pPr>
        <w:pStyle w:val="Listparagraf"/>
        <w:tabs>
          <w:tab w:val="left" w:pos="567"/>
        </w:tabs>
        <w:ind w:left="0" w:firstLine="284"/>
        <w:contextualSpacing w:val="0"/>
        <w:rPr>
          <w:b/>
          <w:lang w:val="ro-RO"/>
        </w:rPr>
      </w:pPr>
      <w:r w:rsidRPr="00B3059C">
        <w:rPr>
          <w:b/>
          <w:lang w:val="ro-RO"/>
        </w:rPr>
        <w:t>Competen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>a agen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 xml:space="preserve">ilor constatatori reglementată de actele normative privind constatarea </w:t>
      </w:r>
      <w:r w:rsidR="006548B3">
        <w:rPr>
          <w:b/>
          <w:lang w:val="ro-RO"/>
        </w:rPr>
        <w:t>ș</w:t>
      </w:r>
      <w:r w:rsidRPr="00B3059C">
        <w:rPr>
          <w:b/>
          <w:lang w:val="ro-RO"/>
        </w:rPr>
        <w:t>i sanc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>ionarea contraven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>iilor corespunde o</w:t>
      </w:r>
      <w:r w:rsidR="006C0FFF" w:rsidRPr="00B3059C">
        <w:rPr>
          <w:b/>
          <w:lang w:val="ro-RO"/>
        </w:rPr>
        <w:t>bliga</w:t>
      </w:r>
      <w:r w:rsidR="006548B3">
        <w:rPr>
          <w:b/>
          <w:lang w:val="ro-RO"/>
        </w:rPr>
        <w:t>ț</w:t>
      </w:r>
      <w:r w:rsidR="006C0FFF" w:rsidRPr="00B3059C">
        <w:rPr>
          <w:b/>
          <w:lang w:val="ro-RO"/>
        </w:rPr>
        <w:t>iil</w:t>
      </w:r>
      <w:r w:rsidRPr="00B3059C">
        <w:rPr>
          <w:b/>
          <w:lang w:val="ro-RO"/>
        </w:rPr>
        <w:t>or</w:t>
      </w:r>
      <w:r w:rsidR="006C0FFF" w:rsidRPr="00B3059C">
        <w:rPr>
          <w:b/>
          <w:lang w:val="ro-RO"/>
        </w:rPr>
        <w:t xml:space="preserve"> </w:t>
      </w:r>
      <w:r w:rsidRPr="00B3059C">
        <w:rPr>
          <w:b/>
          <w:lang w:val="ro-RO"/>
        </w:rPr>
        <w:t xml:space="preserve">stabilite </w:t>
      </w:r>
      <w:r w:rsidR="00641728" w:rsidRPr="00B3059C">
        <w:rPr>
          <w:b/>
          <w:lang w:val="ro-RO"/>
        </w:rPr>
        <w:t>de legisla</w:t>
      </w:r>
      <w:r w:rsidR="006548B3">
        <w:rPr>
          <w:b/>
          <w:lang w:val="ro-RO"/>
        </w:rPr>
        <w:t>ț</w:t>
      </w:r>
      <w:r w:rsidR="00641728" w:rsidRPr="00B3059C">
        <w:rPr>
          <w:b/>
          <w:lang w:val="ro-RO"/>
        </w:rPr>
        <w:t xml:space="preserve">ie </w:t>
      </w:r>
      <w:r w:rsidRPr="00B3059C">
        <w:rPr>
          <w:b/>
          <w:lang w:val="ro-RO"/>
        </w:rPr>
        <w:t xml:space="preserve">în sarcina </w:t>
      </w:r>
      <w:r w:rsidR="006C0FFF" w:rsidRPr="00B3059C">
        <w:rPr>
          <w:b/>
          <w:lang w:val="ro-RO"/>
        </w:rPr>
        <w:t>persoanelor</w:t>
      </w:r>
      <w:r w:rsidR="00641728" w:rsidRPr="00B3059C">
        <w:rPr>
          <w:b/>
          <w:lang w:val="ro-RO"/>
        </w:rPr>
        <w:t>. În timpul exercitării controlului</w:t>
      </w:r>
      <w:r w:rsidR="001626F0" w:rsidRPr="00B3059C">
        <w:rPr>
          <w:b/>
          <w:lang w:val="ro-RO"/>
        </w:rPr>
        <w:t>,</w:t>
      </w:r>
      <w:r w:rsidR="00641728" w:rsidRPr="00B3059C">
        <w:rPr>
          <w:b/>
          <w:lang w:val="ro-RO"/>
        </w:rPr>
        <w:t xml:space="preserve"> </w:t>
      </w:r>
      <w:r w:rsidR="001626F0" w:rsidRPr="00B3059C">
        <w:rPr>
          <w:b/>
          <w:lang w:val="ro-RO"/>
        </w:rPr>
        <w:t>agen</w:t>
      </w:r>
      <w:r w:rsidR="006548B3">
        <w:rPr>
          <w:b/>
          <w:lang w:val="ro-RO"/>
        </w:rPr>
        <w:t>ț</w:t>
      </w:r>
      <w:r w:rsidR="001626F0" w:rsidRPr="00B3059C">
        <w:rPr>
          <w:b/>
          <w:lang w:val="ro-RO"/>
        </w:rPr>
        <w:t>ii constatatori au obliga</w:t>
      </w:r>
      <w:r w:rsidR="006548B3">
        <w:rPr>
          <w:b/>
          <w:lang w:val="ro-RO"/>
        </w:rPr>
        <w:t>ț</w:t>
      </w:r>
      <w:r w:rsidR="001626F0" w:rsidRPr="00B3059C">
        <w:rPr>
          <w:b/>
          <w:lang w:val="ro-RO"/>
        </w:rPr>
        <w:t>ia să descrie, din legisla</w:t>
      </w:r>
      <w:r w:rsidR="006548B3">
        <w:rPr>
          <w:b/>
          <w:lang w:val="ro-RO"/>
        </w:rPr>
        <w:t>ț</w:t>
      </w:r>
      <w:r w:rsidR="001626F0" w:rsidRPr="00B3059C">
        <w:rPr>
          <w:b/>
          <w:lang w:val="ro-RO"/>
        </w:rPr>
        <w:t>ia în sarcina persoanelor, obliga</w:t>
      </w:r>
      <w:r w:rsidR="006548B3">
        <w:rPr>
          <w:b/>
          <w:lang w:val="ro-RO"/>
        </w:rPr>
        <w:t>ț</w:t>
      </w:r>
      <w:r w:rsidR="001626F0" w:rsidRPr="00B3059C">
        <w:rPr>
          <w:b/>
          <w:lang w:val="ro-RO"/>
        </w:rPr>
        <w:t xml:space="preserve">iile încălcate </w:t>
      </w:r>
      <w:r w:rsidR="006548B3">
        <w:rPr>
          <w:b/>
          <w:lang w:val="ro-RO"/>
        </w:rPr>
        <w:t>ș</w:t>
      </w:r>
      <w:r w:rsidR="001626F0" w:rsidRPr="00B3059C">
        <w:rPr>
          <w:b/>
          <w:lang w:val="ro-RO"/>
        </w:rPr>
        <w:t xml:space="preserve">i împrejurările încălcării care au condus la </w:t>
      </w:r>
      <w:r w:rsidR="00641728" w:rsidRPr="00B3059C">
        <w:rPr>
          <w:b/>
          <w:lang w:val="ro-RO"/>
        </w:rPr>
        <w:t>stabilir</w:t>
      </w:r>
      <w:r w:rsidR="001626F0" w:rsidRPr="00B3059C">
        <w:rPr>
          <w:b/>
          <w:lang w:val="ro-RO"/>
        </w:rPr>
        <w:t>ea</w:t>
      </w:r>
      <w:r w:rsidR="00641728" w:rsidRPr="00B3059C">
        <w:rPr>
          <w:b/>
          <w:lang w:val="ro-RO"/>
        </w:rPr>
        <w:t xml:space="preserve"> faptelor contraven</w:t>
      </w:r>
      <w:r w:rsidR="006548B3">
        <w:rPr>
          <w:b/>
          <w:lang w:val="ro-RO"/>
        </w:rPr>
        <w:t>ț</w:t>
      </w:r>
      <w:r w:rsidR="00641728" w:rsidRPr="00B3059C">
        <w:rPr>
          <w:b/>
          <w:lang w:val="ro-RO"/>
        </w:rPr>
        <w:t xml:space="preserve">ionale </w:t>
      </w:r>
      <w:r w:rsidR="006548B3">
        <w:rPr>
          <w:b/>
          <w:lang w:val="ro-RO"/>
        </w:rPr>
        <w:t>ș</w:t>
      </w:r>
      <w:r w:rsidR="00641728" w:rsidRPr="00B3059C">
        <w:rPr>
          <w:b/>
          <w:lang w:val="ro-RO"/>
        </w:rPr>
        <w:t xml:space="preserve">i </w:t>
      </w:r>
      <w:r w:rsidR="00347F16" w:rsidRPr="00B3059C">
        <w:rPr>
          <w:b/>
          <w:lang w:val="ro-RO"/>
        </w:rPr>
        <w:t xml:space="preserve">la </w:t>
      </w:r>
      <w:r w:rsidR="00641728" w:rsidRPr="00B3059C">
        <w:rPr>
          <w:b/>
          <w:lang w:val="ro-RO"/>
        </w:rPr>
        <w:t>aplic</w:t>
      </w:r>
      <w:r w:rsidR="000042B9" w:rsidRPr="00B3059C">
        <w:rPr>
          <w:b/>
          <w:lang w:val="ro-RO"/>
        </w:rPr>
        <w:t>a</w:t>
      </w:r>
      <w:r w:rsidR="00641728" w:rsidRPr="00B3059C">
        <w:rPr>
          <w:b/>
          <w:lang w:val="ro-RO"/>
        </w:rPr>
        <w:t>r</w:t>
      </w:r>
      <w:r w:rsidR="00347F16" w:rsidRPr="00B3059C">
        <w:rPr>
          <w:b/>
          <w:lang w:val="ro-RO"/>
        </w:rPr>
        <w:t>ea</w:t>
      </w:r>
      <w:r w:rsidR="00641728" w:rsidRPr="00B3059C">
        <w:rPr>
          <w:b/>
          <w:lang w:val="ro-RO"/>
        </w:rPr>
        <w:t xml:space="preserve"> sanc</w:t>
      </w:r>
      <w:r w:rsidR="006548B3">
        <w:rPr>
          <w:b/>
          <w:lang w:val="ro-RO"/>
        </w:rPr>
        <w:t>ț</w:t>
      </w:r>
      <w:r w:rsidR="00641728" w:rsidRPr="00B3059C">
        <w:rPr>
          <w:b/>
          <w:lang w:val="ro-RO"/>
        </w:rPr>
        <w:t>iunilor</w:t>
      </w:r>
      <w:r w:rsidR="00661B54" w:rsidRPr="00B3059C">
        <w:rPr>
          <w:b/>
          <w:lang w:val="ro-RO"/>
        </w:rPr>
        <w:t>.</w:t>
      </w:r>
      <w:r w:rsidR="00641728" w:rsidRPr="00B3059C">
        <w:rPr>
          <w:b/>
          <w:lang w:val="ro-RO"/>
        </w:rPr>
        <w:t xml:space="preserve"> </w:t>
      </w:r>
    </w:p>
    <w:p w:rsidR="00FE6A15" w:rsidRPr="00B3059C" w:rsidRDefault="00FE6A15" w:rsidP="009F6184">
      <w:pPr>
        <w:pStyle w:val="Listparagraf"/>
        <w:tabs>
          <w:tab w:val="left" w:pos="567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 xml:space="preserve">Actele normative privind constatarea </w:t>
      </w:r>
      <w:r w:rsidR="006548B3">
        <w:rPr>
          <w:lang w:val="ro-RO"/>
        </w:rPr>
        <w:t>ș</w:t>
      </w:r>
      <w:r w:rsidRPr="00B3059C">
        <w:rPr>
          <w:lang w:val="ro-RO"/>
        </w:rPr>
        <w:t>i sanc</w:t>
      </w:r>
      <w:r w:rsidR="006548B3">
        <w:rPr>
          <w:lang w:val="ro-RO"/>
        </w:rPr>
        <w:t>ț</w:t>
      </w:r>
      <w:r w:rsidRPr="00B3059C">
        <w:rPr>
          <w:lang w:val="ro-RO"/>
        </w:rPr>
        <w:t>ionarea contraven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iilor silvice </w:t>
      </w:r>
      <w:r w:rsidR="006548B3">
        <w:rPr>
          <w:lang w:val="ro-RO"/>
        </w:rPr>
        <w:t>ș</w:t>
      </w:r>
      <w:r w:rsidRPr="00B3059C">
        <w:rPr>
          <w:lang w:val="ro-RO"/>
        </w:rPr>
        <w:t>i cinegetice sunt următoarele:</w:t>
      </w:r>
    </w:p>
    <w:p w:rsidR="00FE6A15" w:rsidRPr="00B3059C" w:rsidRDefault="00FE6A15" w:rsidP="009F6184">
      <w:pPr>
        <w:pStyle w:val="Listparagraf"/>
        <w:numPr>
          <w:ilvl w:val="0"/>
          <w:numId w:val="10"/>
        </w:numPr>
        <w:ind w:left="0" w:firstLine="284"/>
        <w:rPr>
          <w:lang w:val="ro-RO"/>
        </w:rPr>
      </w:pPr>
      <w:bookmarkStart w:id="7" w:name="_Hlk514749408"/>
      <w:r w:rsidRPr="00B3059C">
        <w:rPr>
          <w:lang w:val="ro-RO"/>
        </w:rPr>
        <w:t xml:space="preserve">Legea nr. 171/2010, privind stabilirea </w:t>
      </w:r>
      <w:r w:rsidR="006548B3">
        <w:rPr>
          <w:lang w:val="ro-RO"/>
        </w:rPr>
        <w:t>ș</w:t>
      </w:r>
      <w:r w:rsidRPr="00B3059C">
        <w:rPr>
          <w:lang w:val="ro-RO"/>
        </w:rPr>
        <w:t>i sanc</w:t>
      </w:r>
      <w:r w:rsidR="006548B3">
        <w:rPr>
          <w:lang w:val="ro-RO"/>
        </w:rPr>
        <w:t>ț</w:t>
      </w:r>
      <w:r w:rsidRPr="00B3059C">
        <w:rPr>
          <w:lang w:val="ro-RO"/>
        </w:rPr>
        <w:t>ionarea contraven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iilor silvice, cu modificările </w:t>
      </w:r>
      <w:r w:rsidR="006548B3">
        <w:rPr>
          <w:lang w:val="ro-RO"/>
        </w:rPr>
        <w:t>ș</w:t>
      </w:r>
      <w:r w:rsidRPr="00B3059C">
        <w:rPr>
          <w:lang w:val="ro-RO"/>
        </w:rPr>
        <w:t>i completările ulterioare;</w:t>
      </w:r>
    </w:p>
    <w:p w:rsidR="00FE6A15" w:rsidRPr="00B3059C" w:rsidRDefault="00FE6A15" w:rsidP="009F6184">
      <w:pPr>
        <w:pStyle w:val="Listparagraf"/>
        <w:numPr>
          <w:ilvl w:val="0"/>
          <w:numId w:val="10"/>
        </w:numPr>
        <w:ind w:left="0" w:firstLine="284"/>
        <w:rPr>
          <w:lang w:val="ro-RO"/>
        </w:rPr>
      </w:pPr>
      <w:r w:rsidRPr="00B3059C">
        <w:rPr>
          <w:lang w:val="ro-RO"/>
        </w:rPr>
        <w:t xml:space="preserve">Legea nr. 407/2006, vânătorii </w:t>
      </w:r>
      <w:r w:rsidR="006548B3">
        <w:rPr>
          <w:lang w:val="ro-RO"/>
        </w:rPr>
        <w:t>ș</w:t>
      </w:r>
      <w:r w:rsidRPr="00B3059C">
        <w:rPr>
          <w:lang w:val="ro-RO"/>
        </w:rPr>
        <w:t>i a protec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iei fondului cinegetic, cu modificările </w:t>
      </w:r>
      <w:r w:rsidR="006548B3">
        <w:rPr>
          <w:lang w:val="ro-RO"/>
        </w:rPr>
        <w:t>ș</w:t>
      </w:r>
      <w:r w:rsidRPr="00B3059C">
        <w:rPr>
          <w:lang w:val="ro-RO"/>
        </w:rPr>
        <w:t>i completările ulterioare;</w:t>
      </w:r>
    </w:p>
    <w:p w:rsidR="00FE6A15" w:rsidRPr="00B3059C" w:rsidRDefault="00FE6A15" w:rsidP="009F6184">
      <w:pPr>
        <w:pStyle w:val="Listparagraf"/>
        <w:numPr>
          <w:ilvl w:val="0"/>
          <w:numId w:val="10"/>
        </w:numPr>
        <w:ind w:left="0" w:firstLine="284"/>
        <w:rPr>
          <w:lang w:val="ro-RO"/>
        </w:rPr>
      </w:pPr>
      <w:bookmarkStart w:id="8" w:name="_Hlk514246190"/>
      <w:r w:rsidRPr="00B3059C">
        <w:rPr>
          <w:lang w:val="ro-RO"/>
        </w:rPr>
        <w:t>Legea nr. 56/2010</w:t>
      </w:r>
      <w:bookmarkEnd w:id="8"/>
      <w:r w:rsidRPr="00B3059C">
        <w:rPr>
          <w:lang w:val="ro-RO"/>
        </w:rPr>
        <w:t>, privind accesibilizarea fondului forestier na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ional, </w:t>
      </w:r>
      <w:bookmarkStart w:id="9" w:name="_Hlk514324123"/>
      <w:r w:rsidRPr="00B3059C">
        <w:rPr>
          <w:lang w:val="ro-RO"/>
        </w:rPr>
        <w:t xml:space="preserve">cu modificările </w:t>
      </w:r>
      <w:r w:rsidR="006548B3">
        <w:rPr>
          <w:lang w:val="ro-RO"/>
        </w:rPr>
        <w:t>ș</w:t>
      </w:r>
      <w:r w:rsidRPr="00B3059C">
        <w:rPr>
          <w:lang w:val="ro-RO"/>
        </w:rPr>
        <w:t>i completările ulterioare.</w:t>
      </w:r>
      <w:bookmarkEnd w:id="9"/>
    </w:p>
    <w:p w:rsidR="00FE6A15" w:rsidRPr="00B3059C" w:rsidRDefault="00FE6A15" w:rsidP="003335E0">
      <w:pPr>
        <w:pStyle w:val="Listparagraf"/>
        <w:numPr>
          <w:ilvl w:val="0"/>
          <w:numId w:val="10"/>
        </w:numPr>
        <w:ind w:left="0" w:firstLine="284"/>
        <w:rPr>
          <w:lang w:val="ro-RO"/>
        </w:rPr>
      </w:pPr>
      <w:r w:rsidRPr="00B3059C">
        <w:rPr>
          <w:lang w:val="ro-RO"/>
        </w:rPr>
        <w:t>Ordonan</w:t>
      </w:r>
      <w:r w:rsidR="006548B3">
        <w:rPr>
          <w:lang w:val="ro-RO"/>
        </w:rPr>
        <w:t>ț</w:t>
      </w:r>
      <w:r w:rsidRPr="00B3059C">
        <w:rPr>
          <w:lang w:val="ro-RO"/>
        </w:rPr>
        <w:t>a de urgen</w:t>
      </w:r>
      <w:r w:rsidR="006548B3">
        <w:rPr>
          <w:lang w:val="ro-RO"/>
        </w:rPr>
        <w:t>ț</w:t>
      </w:r>
      <w:r w:rsidRPr="00B3059C">
        <w:rPr>
          <w:lang w:val="ro-RO"/>
        </w:rPr>
        <w:t>ă nr. 139 / 2005 privind administrarea pădurilor din România art. 10</w:t>
      </w:r>
      <w:r w:rsidR="003335E0" w:rsidRPr="00B3059C">
        <w:rPr>
          <w:lang w:val="ro-RO"/>
        </w:rPr>
        <w:t xml:space="preserve">, </w:t>
      </w:r>
      <w:r w:rsidRPr="00B3059C">
        <w:rPr>
          <w:lang w:val="ro-RO"/>
        </w:rPr>
        <w:t>17</w:t>
      </w:r>
      <w:r w:rsidR="003335E0" w:rsidRPr="00B3059C">
        <w:rPr>
          <w:lang w:val="ro-RO"/>
        </w:rPr>
        <w:t xml:space="preserve"> </w:t>
      </w:r>
      <w:r w:rsidR="006548B3">
        <w:rPr>
          <w:lang w:val="ro-RO"/>
        </w:rPr>
        <w:t>ș</w:t>
      </w:r>
      <w:r w:rsidR="003335E0" w:rsidRPr="00B3059C">
        <w:rPr>
          <w:lang w:val="ro-RO"/>
        </w:rPr>
        <w:t>i 18,</w:t>
      </w:r>
      <w:r w:rsidR="003335E0" w:rsidRPr="00B3059C">
        <w:t xml:space="preserve"> </w:t>
      </w:r>
      <w:r w:rsidR="003335E0" w:rsidRPr="00B3059C">
        <w:rPr>
          <w:lang w:val="ro-RO"/>
        </w:rPr>
        <w:t xml:space="preserve">cu modificările </w:t>
      </w:r>
      <w:r w:rsidR="006548B3">
        <w:rPr>
          <w:lang w:val="ro-RO"/>
        </w:rPr>
        <w:t>ș</w:t>
      </w:r>
      <w:r w:rsidR="003335E0" w:rsidRPr="00B3059C">
        <w:rPr>
          <w:lang w:val="ro-RO"/>
        </w:rPr>
        <w:t>i completările ulterioare</w:t>
      </w:r>
    </w:p>
    <w:p w:rsidR="00C55697" w:rsidRPr="00B3059C" w:rsidRDefault="00C55697" w:rsidP="00C55697">
      <w:pPr>
        <w:pStyle w:val="Listparagraf"/>
        <w:numPr>
          <w:ilvl w:val="0"/>
          <w:numId w:val="10"/>
        </w:numPr>
        <w:ind w:left="0" w:firstLine="284"/>
        <w:rPr>
          <w:lang w:val="ro-RO"/>
        </w:rPr>
      </w:pPr>
      <w:r w:rsidRPr="00B3059C">
        <w:rPr>
          <w:lang w:val="ro-RO"/>
        </w:rPr>
        <w:t xml:space="preserve">Hotărârea Guvernului nr. 483/2006 pentru aprobarea </w:t>
      </w:r>
      <w:r w:rsidR="00727ABB" w:rsidRPr="00B3059C">
        <w:rPr>
          <w:lang w:val="ro-RO"/>
        </w:rPr>
        <w:t>atribui</w:t>
      </w:r>
      <w:r w:rsidR="006548B3">
        <w:rPr>
          <w:lang w:val="ro-RO"/>
        </w:rPr>
        <w:t>ț</w:t>
      </w:r>
      <w:r w:rsidR="00727ABB" w:rsidRPr="00B3059C">
        <w:rPr>
          <w:lang w:val="ro-RO"/>
        </w:rPr>
        <w:t>ilor</w:t>
      </w:r>
      <w:r w:rsidRPr="00B3059C">
        <w:rPr>
          <w:lang w:val="ro-RO"/>
        </w:rPr>
        <w:t xml:space="preserve"> ocoalelor silvice de stat </w:t>
      </w:r>
      <w:r w:rsidR="006548B3">
        <w:rPr>
          <w:lang w:val="ro-RO"/>
        </w:rPr>
        <w:t>ș</w:t>
      </w:r>
      <w:r w:rsidR="00727ABB" w:rsidRPr="00B3059C">
        <w:rPr>
          <w:lang w:val="ro-RO"/>
        </w:rPr>
        <w:t>i</w:t>
      </w:r>
      <w:r w:rsidRPr="00B3059C">
        <w:rPr>
          <w:lang w:val="ro-RO"/>
        </w:rPr>
        <w:t xml:space="preserve"> ale celor constituite ca structuri proprii, a </w:t>
      </w:r>
      <w:r w:rsidR="00727ABB" w:rsidRPr="00B3059C">
        <w:rPr>
          <w:lang w:val="ro-RO"/>
        </w:rPr>
        <w:t>obliga</w:t>
      </w:r>
      <w:r w:rsidR="006548B3">
        <w:rPr>
          <w:lang w:val="ro-RO"/>
        </w:rPr>
        <w:t>ț</w:t>
      </w:r>
      <w:r w:rsidR="00727ABB" w:rsidRPr="00B3059C">
        <w:rPr>
          <w:lang w:val="ro-RO"/>
        </w:rPr>
        <w:t>iilor</w:t>
      </w:r>
      <w:r w:rsidRPr="00B3059C">
        <w:rPr>
          <w:lang w:val="ro-RO"/>
        </w:rPr>
        <w:t xml:space="preserve"> ce revin </w:t>
      </w:r>
      <w:r w:rsidR="00727ABB" w:rsidRPr="00B3059C">
        <w:rPr>
          <w:lang w:val="ro-RO"/>
        </w:rPr>
        <w:t>de</w:t>
      </w:r>
      <w:r w:rsidR="006548B3">
        <w:rPr>
          <w:lang w:val="ro-RO"/>
        </w:rPr>
        <w:t>ț</w:t>
      </w:r>
      <w:r w:rsidR="00727ABB" w:rsidRPr="00B3059C">
        <w:rPr>
          <w:lang w:val="ro-RO"/>
        </w:rPr>
        <w:t>inătorilor</w:t>
      </w:r>
      <w:r w:rsidRPr="00B3059C">
        <w:rPr>
          <w:lang w:val="ro-RO"/>
        </w:rPr>
        <w:t xml:space="preserve"> de păduri, în vederea respectării regimului silvic, precum </w:t>
      </w:r>
      <w:r w:rsidR="006548B3">
        <w:rPr>
          <w:lang w:val="ro-RO"/>
        </w:rPr>
        <w:t>ș</w:t>
      </w:r>
      <w:r w:rsidR="00727ABB" w:rsidRPr="00B3059C">
        <w:rPr>
          <w:lang w:val="ro-RO"/>
        </w:rPr>
        <w:t>i</w:t>
      </w:r>
      <w:r w:rsidRPr="00B3059C">
        <w:rPr>
          <w:lang w:val="ro-RO"/>
        </w:rPr>
        <w:t xml:space="preserve"> a Regulamentului de aplicare a </w:t>
      </w:r>
      <w:r w:rsidR="00727ABB" w:rsidRPr="00B3059C">
        <w:rPr>
          <w:lang w:val="ro-RO"/>
        </w:rPr>
        <w:t>Ordonan</w:t>
      </w:r>
      <w:r w:rsidR="006548B3">
        <w:rPr>
          <w:lang w:val="ro-RO"/>
        </w:rPr>
        <w:t>ț</w:t>
      </w:r>
      <w:r w:rsidR="00727ABB" w:rsidRPr="00B3059C">
        <w:rPr>
          <w:lang w:val="ro-RO"/>
        </w:rPr>
        <w:t>ei</w:t>
      </w:r>
      <w:r w:rsidRPr="00B3059C">
        <w:rPr>
          <w:lang w:val="ro-RO"/>
        </w:rPr>
        <w:t xml:space="preserve"> de </w:t>
      </w:r>
      <w:r w:rsidR="00727ABB" w:rsidRPr="00B3059C">
        <w:rPr>
          <w:lang w:val="ro-RO"/>
        </w:rPr>
        <w:t>Urgen</w:t>
      </w:r>
      <w:r w:rsidR="006548B3">
        <w:rPr>
          <w:lang w:val="ro-RO"/>
        </w:rPr>
        <w:t>ț</w:t>
      </w:r>
      <w:r w:rsidR="00727ABB" w:rsidRPr="00B3059C">
        <w:rPr>
          <w:lang w:val="ro-RO"/>
        </w:rPr>
        <w:t>ă</w:t>
      </w:r>
      <w:r w:rsidRPr="00B3059C">
        <w:rPr>
          <w:lang w:val="ro-RO"/>
        </w:rPr>
        <w:t xml:space="preserve"> a Guvernului nr.139/2005 privind administrarea pădurilor din România; </w:t>
      </w:r>
    </w:p>
    <w:p w:rsidR="00FE6A15" w:rsidRPr="00B3059C" w:rsidRDefault="00FE6A15" w:rsidP="003335E0">
      <w:pPr>
        <w:pStyle w:val="Listparagraf"/>
        <w:numPr>
          <w:ilvl w:val="0"/>
          <w:numId w:val="10"/>
        </w:numPr>
        <w:ind w:left="0" w:firstLine="284"/>
        <w:rPr>
          <w:lang w:val="ro-RO"/>
        </w:rPr>
      </w:pPr>
      <w:r w:rsidRPr="00B3059C">
        <w:rPr>
          <w:lang w:val="ro-RO"/>
        </w:rPr>
        <w:t>Legea nr. 107/2011 privind comercializarea materialelor forestiere de reproducere</w:t>
      </w:r>
      <w:r w:rsidR="003335E0" w:rsidRPr="00B3059C">
        <w:rPr>
          <w:lang w:val="ro-RO"/>
        </w:rPr>
        <w:t xml:space="preserve">, cu modificările </w:t>
      </w:r>
      <w:r w:rsidR="006548B3">
        <w:rPr>
          <w:lang w:val="ro-RO"/>
        </w:rPr>
        <w:t>ș</w:t>
      </w:r>
      <w:r w:rsidR="003335E0" w:rsidRPr="00B3059C">
        <w:rPr>
          <w:lang w:val="ro-RO"/>
        </w:rPr>
        <w:t>i completările ulterioare.</w:t>
      </w:r>
    </w:p>
    <w:bookmarkEnd w:id="7"/>
    <w:p w:rsidR="00FE6A15" w:rsidRPr="00B3059C" w:rsidRDefault="00FE6A15" w:rsidP="009F6184">
      <w:pPr>
        <w:tabs>
          <w:tab w:val="left" w:pos="426"/>
        </w:tabs>
        <w:ind w:left="0" w:firstLine="284"/>
        <w:rPr>
          <w:lang w:val="ro-RO"/>
        </w:rPr>
      </w:pPr>
      <w:r w:rsidRPr="00B3059C">
        <w:rPr>
          <w:lang w:val="ro-RO"/>
        </w:rPr>
        <w:lastRenderedPageBreak/>
        <w:t>Aceste acte normative se completează, de drept, cu prevederile Ordonan</w:t>
      </w:r>
      <w:r w:rsidR="006548B3">
        <w:rPr>
          <w:lang w:val="ro-RO"/>
        </w:rPr>
        <w:t>ț</w:t>
      </w:r>
      <w:r w:rsidRPr="00B3059C">
        <w:rPr>
          <w:lang w:val="ro-RO"/>
        </w:rPr>
        <w:t>ei nr. 2/2001 privind regimul juridic al contraven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iilor, cu modificările </w:t>
      </w:r>
      <w:r w:rsidR="006548B3">
        <w:rPr>
          <w:lang w:val="ro-RO"/>
        </w:rPr>
        <w:t>ș</w:t>
      </w:r>
      <w:r w:rsidRPr="00B3059C">
        <w:rPr>
          <w:lang w:val="ro-RO"/>
        </w:rPr>
        <w:t>i completările ulterioare.</w:t>
      </w:r>
    </w:p>
    <w:p w:rsidR="00FE6A15" w:rsidRPr="00B3059C" w:rsidRDefault="00FE6A15" w:rsidP="009F6184">
      <w:pPr>
        <w:pStyle w:val="Listparagraf"/>
        <w:tabs>
          <w:tab w:val="left" w:pos="567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Din acestea, a</w:t>
      </w:r>
      <w:r w:rsidR="0083643F" w:rsidRPr="00B3059C">
        <w:rPr>
          <w:lang w:val="ro-RO"/>
        </w:rPr>
        <w:t>ctele normative care con</w:t>
      </w:r>
      <w:r w:rsidR="006548B3">
        <w:rPr>
          <w:lang w:val="ro-RO"/>
        </w:rPr>
        <w:t>ț</w:t>
      </w:r>
      <w:r w:rsidR="0083643F" w:rsidRPr="00B3059C">
        <w:rPr>
          <w:lang w:val="ro-RO"/>
        </w:rPr>
        <w:t>in prevederi sub inciden</w:t>
      </w:r>
      <w:r w:rsidR="006548B3">
        <w:rPr>
          <w:lang w:val="ro-RO"/>
        </w:rPr>
        <w:t>ț</w:t>
      </w:r>
      <w:r w:rsidR="0083643F" w:rsidRPr="00B3059C">
        <w:rPr>
          <w:lang w:val="ro-RO"/>
        </w:rPr>
        <w:t xml:space="preserve">a Legii prevenirii </w:t>
      </w:r>
      <w:r w:rsidRPr="00B3059C">
        <w:rPr>
          <w:lang w:val="ro-RO"/>
        </w:rPr>
        <w:t>sunt</w:t>
      </w:r>
      <w:r w:rsidR="00A910E4" w:rsidRPr="00B3059C">
        <w:rPr>
          <w:lang w:val="ro-RO"/>
        </w:rPr>
        <w:t>:</w:t>
      </w:r>
      <w:r w:rsidRPr="00B3059C">
        <w:rPr>
          <w:lang w:val="ro-RO"/>
        </w:rPr>
        <w:t xml:space="preserve"> </w:t>
      </w:r>
      <w:r w:rsidR="00A910E4" w:rsidRPr="00B3059C">
        <w:rPr>
          <w:lang w:val="ro-RO"/>
        </w:rPr>
        <w:t xml:space="preserve">Legea nr. 171/2010, cu modificările </w:t>
      </w:r>
      <w:r w:rsidR="006548B3">
        <w:rPr>
          <w:lang w:val="ro-RO"/>
        </w:rPr>
        <w:t>ș</w:t>
      </w:r>
      <w:r w:rsidR="00A910E4" w:rsidRPr="00B3059C">
        <w:rPr>
          <w:lang w:val="ro-RO"/>
        </w:rPr>
        <w:t xml:space="preserve">i completările ulterioare; Legea nr. 407/2006, </w:t>
      </w:r>
      <w:bookmarkStart w:id="10" w:name="_Hlk514246213"/>
      <w:r w:rsidR="00A910E4" w:rsidRPr="00B3059C">
        <w:rPr>
          <w:lang w:val="ro-RO"/>
        </w:rPr>
        <w:t xml:space="preserve">cu modificările </w:t>
      </w:r>
      <w:r w:rsidR="006548B3">
        <w:rPr>
          <w:lang w:val="ro-RO"/>
        </w:rPr>
        <w:t>ș</w:t>
      </w:r>
      <w:r w:rsidR="00A910E4" w:rsidRPr="00B3059C">
        <w:rPr>
          <w:lang w:val="ro-RO"/>
        </w:rPr>
        <w:t>i completările ulterioare</w:t>
      </w:r>
      <w:bookmarkEnd w:id="10"/>
      <w:r w:rsidR="00A910E4" w:rsidRPr="00B3059C">
        <w:rPr>
          <w:lang w:val="ro-RO"/>
        </w:rPr>
        <w:t xml:space="preserve">;  Legea nr. 56/2010, cu modificările </w:t>
      </w:r>
      <w:r w:rsidR="006548B3">
        <w:rPr>
          <w:lang w:val="ro-RO"/>
        </w:rPr>
        <w:t>ș</w:t>
      </w:r>
      <w:r w:rsidR="00A910E4" w:rsidRPr="00B3059C">
        <w:rPr>
          <w:lang w:val="ro-RO"/>
        </w:rPr>
        <w:t>i completările ulterioare.</w:t>
      </w:r>
    </w:p>
    <w:p w:rsidR="00BF29B7" w:rsidRPr="00B3059C" w:rsidRDefault="00FE6A15" w:rsidP="009F6184">
      <w:pPr>
        <w:pStyle w:val="Listparagraf"/>
        <w:tabs>
          <w:tab w:val="left" w:pos="567"/>
        </w:tabs>
        <w:ind w:left="0" w:firstLine="284"/>
        <w:contextualSpacing w:val="0"/>
        <w:rPr>
          <w:b/>
          <w:lang w:val="ro-RO"/>
        </w:rPr>
      </w:pPr>
      <w:r w:rsidRPr="00B3059C">
        <w:rPr>
          <w:b/>
          <w:lang w:val="ro-RO"/>
        </w:rPr>
        <w:t xml:space="preserve">Aceste reglementări </w:t>
      </w:r>
      <w:r w:rsidR="0083643F" w:rsidRPr="00B3059C">
        <w:rPr>
          <w:b/>
          <w:lang w:val="ro-RO"/>
        </w:rPr>
        <w:t>sunt afi</w:t>
      </w:r>
      <w:r w:rsidR="006548B3">
        <w:rPr>
          <w:b/>
          <w:lang w:val="ro-RO"/>
        </w:rPr>
        <w:t>ș</w:t>
      </w:r>
      <w:r w:rsidR="0083643F" w:rsidRPr="00B3059C">
        <w:rPr>
          <w:b/>
          <w:lang w:val="ro-RO"/>
        </w:rPr>
        <w:t xml:space="preserve">ate </w:t>
      </w:r>
      <w:r w:rsidR="006548B3">
        <w:rPr>
          <w:b/>
          <w:lang w:val="ro-RO"/>
        </w:rPr>
        <w:t>ș</w:t>
      </w:r>
      <w:r w:rsidR="0083643F" w:rsidRPr="00B3059C">
        <w:rPr>
          <w:b/>
          <w:lang w:val="ro-RO"/>
        </w:rPr>
        <w:t>i pe portalul ”prevenire.gov.ro” al Ministerului pentru Mediul de Afaceri, Comer</w:t>
      </w:r>
      <w:r w:rsidR="006548B3">
        <w:rPr>
          <w:b/>
          <w:lang w:val="ro-RO"/>
        </w:rPr>
        <w:t>ț</w:t>
      </w:r>
      <w:r w:rsidR="0083643F" w:rsidRPr="00B3059C">
        <w:rPr>
          <w:b/>
          <w:lang w:val="ro-RO"/>
        </w:rPr>
        <w:t xml:space="preserve"> </w:t>
      </w:r>
      <w:r w:rsidR="006548B3">
        <w:rPr>
          <w:b/>
          <w:lang w:val="ro-RO"/>
        </w:rPr>
        <w:t>ș</w:t>
      </w:r>
      <w:r w:rsidR="0083643F" w:rsidRPr="00B3059C">
        <w:rPr>
          <w:b/>
          <w:lang w:val="ro-RO"/>
        </w:rPr>
        <w:t>i Antreprenoriat, sec</w:t>
      </w:r>
      <w:r w:rsidR="006548B3">
        <w:rPr>
          <w:b/>
          <w:lang w:val="ro-RO"/>
        </w:rPr>
        <w:t>ț</w:t>
      </w:r>
      <w:r w:rsidR="0083643F" w:rsidRPr="00B3059C">
        <w:rPr>
          <w:b/>
          <w:lang w:val="ro-RO"/>
        </w:rPr>
        <w:t>iunea ”Legisla</w:t>
      </w:r>
      <w:r w:rsidR="006548B3">
        <w:rPr>
          <w:b/>
          <w:lang w:val="ro-RO"/>
        </w:rPr>
        <w:t>ț</w:t>
      </w:r>
      <w:r w:rsidR="0083643F" w:rsidRPr="00B3059C">
        <w:rPr>
          <w:b/>
          <w:lang w:val="ro-RO"/>
        </w:rPr>
        <w:t>ie”.</w:t>
      </w:r>
    </w:p>
    <w:p w:rsidR="005059F4" w:rsidRPr="00B3059C" w:rsidRDefault="006203F9" w:rsidP="009F6184">
      <w:pPr>
        <w:pStyle w:val="Listparagraf"/>
        <w:numPr>
          <w:ilvl w:val="1"/>
          <w:numId w:val="3"/>
        </w:numPr>
        <w:tabs>
          <w:tab w:val="left" w:pos="567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Faptele contraven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ionale pentru care </w:t>
      </w:r>
      <w:bookmarkStart w:id="11" w:name="_Hlk514140471"/>
      <w:r w:rsidR="00E80D0F" w:rsidRPr="00B3059C">
        <w:rPr>
          <w:lang w:val="ro-RO"/>
        </w:rPr>
        <w:t>personalul silvic cu atribu</w:t>
      </w:r>
      <w:r w:rsidR="006548B3">
        <w:rPr>
          <w:lang w:val="ro-RO"/>
        </w:rPr>
        <w:t>ț</w:t>
      </w:r>
      <w:r w:rsidR="00E80D0F" w:rsidRPr="00B3059C">
        <w:rPr>
          <w:lang w:val="ro-RO"/>
        </w:rPr>
        <w:t xml:space="preserve">ii  de control </w:t>
      </w:r>
      <w:bookmarkEnd w:id="11"/>
      <w:r w:rsidRPr="00B3059C">
        <w:rPr>
          <w:lang w:val="ro-RO"/>
        </w:rPr>
        <w:t xml:space="preserve">din cadrul </w:t>
      </w:r>
      <w:r w:rsidR="007B7502" w:rsidRPr="00B3059C">
        <w:rPr>
          <w:lang w:val="ro-RO"/>
        </w:rPr>
        <w:t>DCSC</w:t>
      </w:r>
      <w:r w:rsidRPr="00B3059C">
        <w:rPr>
          <w:lang w:val="ro-RO"/>
        </w:rPr>
        <w:t xml:space="preserve"> a</w:t>
      </w:r>
      <w:r w:rsidR="00E80D0F" w:rsidRPr="00B3059C">
        <w:rPr>
          <w:lang w:val="ro-RO"/>
        </w:rPr>
        <w:t>re</w:t>
      </w:r>
      <w:r w:rsidRPr="00B3059C">
        <w:rPr>
          <w:lang w:val="ro-RO"/>
        </w:rPr>
        <w:t xml:space="preserve"> competen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e de constatare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aplicare</w:t>
      </w:r>
      <w:r w:rsidR="004877EE" w:rsidRPr="00B3059C">
        <w:rPr>
          <w:lang w:val="ro-RO"/>
        </w:rPr>
        <w:t xml:space="preserve"> </w:t>
      </w:r>
      <w:r w:rsidRPr="00B3059C">
        <w:rPr>
          <w:lang w:val="ro-RO"/>
        </w:rPr>
        <w:t>a sanc</w:t>
      </w:r>
      <w:r w:rsidR="006548B3">
        <w:rPr>
          <w:lang w:val="ro-RO"/>
        </w:rPr>
        <w:t>ț</w:t>
      </w:r>
      <w:r w:rsidRPr="00B3059C">
        <w:rPr>
          <w:lang w:val="ro-RO"/>
        </w:rPr>
        <w:t>iunilor contraven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ionale, precum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a sanc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iunilor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>/sau a altor măsuri aplicabile, sunt descrise în sec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iunea special dedicată denumită </w:t>
      </w:r>
      <w:r w:rsidR="00B45AD7" w:rsidRPr="00B3059C">
        <w:rPr>
          <w:b/>
          <w:i/>
          <w:lang w:val="ro-RO"/>
        </w:rPr>
        <w:t>”</w:t>
      </w:r>
      <w:r w:rsidR="000042B9" w:rsidRPr="00B3059C">
        <w:rPr>
          <w:b/>
          <w:i/>
          <w:lang w:val="ro-RO"/>
        </w:rPr>
        <w:t>Fapte sanc</w:t>
      </w:r>
      <w:r w:rsidR="006548B3">
        <w:rPr>
          <w:b/>
          <w:i/>
          <w:lang w:val="ro-RO"/>
        </w:rPr>
        <w:t>ț</w:t>
      </w:r>
      <w:r w:rsidR="000042B9" w:rsidRPr="00B3059C">
        <w:rPr>
          <w:b/>
          <w:i/>
          <w:lang w:val="ro-RO"/>
        </w:rPr>
        <w:t>ionate contraven</w:t>
      </w:r>
      <w:r w:rsidR="006548B3">
        <w:rPr>
          <w:b/>
          <w:i/>
          <w:lang w:val="ro-RO"/>
        </w:rPr>
        <w:t>ț</w:t>
      </w:r>
      <w:r w:rsidR="000042B9" w:rsidRPr="00B3059C">
        <w:rPr>
          <w:b/>
          <w:i/>
          <w:lang w:val="ro-RO"/>
        </w:rPr>
        <w:t>ional de legisla</w:t>
      </w:r>
      <w:r w:rsidR="006548B3">
        <w:rPr>
          <w:b/>
          <w:i/>
          <w:lang w:val="ro-RO"/>
        </w:rPr>
        <w:t>ț</w:t>
      </w:r>
      <w:r w:rsidR="000042B9" w:rsidRPr="00B3059C">
        <w:rPr>
          <w:b/>
          <w:i/>
          <w:lang w:val="ro-RO"/>
        </w:rPr>
        <w:t xml:space="preserve">ia silvică </w:t>
      </w:r>
      <w:r w:rsidR="006548B3">
        <w:rPr>
          <w:b/>
          <w:i/>
          <w:lang w:val="ro-RO"/>
        </w:rPr>
        <w:t>ș</w:t>
      </w:r>
      <w:r w:rsidR="000042B9" w:rsidRPr="00B3059C">
        <w:rPr>
          <w:b/>
          <w:i/>
          <w:lang w:val="ro-RO"/>
        </w:rPr>
        <w:t>i cinegetică”</w:t>
      </w:r>
      <w:r w:rsidR="00E80D0F" w:rsidRPr="00B3059C">
        <w:rPr>
          <w:lang w:val="ro-RO"/>
        </w:rPr>
        <w:t xml:space="preserve">, </w:t>
      </w:r>
      <w:r w:rsidR="000042B9" w:rsidRPr="00B3059C">
        <w:rPr>
          <w:lang w:val="ro-RO"/>
        </w:rPr>
        <w:t>sec</w:t>
      </w:r>
      <w:r w:rsidR="006548B3">
        <w:rPr>
          <w:lang w:val="ro-RO"/>
        </w:rPr>
        <w:t>ț</w:t>
      </w:r>
      <w:r w:rsidR="000042B9" w:rsidRPr="00B3059C">
        <w:rPr>
          <w:lang w:val="ro-RO"/>
        </w:rPr>
        <w:t xml:space="preserve">iune </w:t>
      </w:r>
      <w:r w:rsidR="00E80D0F" w:rsidRPr="00B3059C">
        <w:rPr>
          <w:lang w:val="ro-RO"/>
        </w:rPr>
        <w:t>conformă prevederilor art. 3 alin. (1) lit. c) din LEGEA nr. 270 / 2017 a prevenirii.</w:t>
      </w:r>
      <w:r w:rsidR="004B4A58" w:rsidRPr="00B3059C">
        <w:rPr>
          <w:lang w:val="ro-RO"/>
        </w:rPr>
        <w:t xml:space="preserve"> Aceste fapte sunt men</w:t>
      </w:r>
      <w:r w:rsidR="006548B3">
        <w:rPr>
          <w:lang w:val="ro-RO"/>
        </w:rPr>
        <w:t>ț</w:t>
      </w:r>
      <w:r w:rsidR="004B4A58" w:rsidRPr="00B3059C">
        <w:rPr>
          <w:lang w:val="ro-RO"/>
        </w:rPr>
        <w:t>ionate, corespunzător sanc</w:t>
      </w:r>
      <w:r w:rsidR="006548B3">
        <w:rPr>
          <w:lang w:val="ro-RO"/>
        </w:rPr>
        <w:t>ț</w:t>
      </w:r>
      <w:r w:rsidR="004B4A58" w:rsidRPr="00B3059C">
        <w:rPr>
          <w:lang w:val="ro-RO"/>
        </w:rPr>
        <w:t xml:space="preserve">iunilor care se </w:t>
      </w:r>
      <w:r w:rsidR="00BA678C" w:rsidRPr="00B3059C">
        <w:rPr>
          <w:lang w:val="ro-RO"/>
        </w:rPr>
        <w:t xml:space="preserve">stabilesc </w:t>
      </w:r>
      <w:r w:rsidR="006548B3">
        <w:rPr>
          <w:lang w:val="ro-RO"/>
        </w:rPr>
        <w:t>ș</w:t>
      </w:r>
      <w:r w:rsidR="00BA678C" w:rsidRPr="00B3059C">
        <w:rPr>
          <w:lang w:val="ro-RO"/>
        </w:rPr>
        <w:t xml:space="preserve">i se </w:t>
      </w:r>
      <w:r w:rsidR="004B4A58" w:rsidRPr="00B3059C">
        <w:rPr>
          <w:lang w:val="ro-RO"/>
        </w:rPr>
        <w:t>aplică de agen</w:t>
      </w:r>
      <w:r w:rsidR="006548B3">
        <w:rPr>
          <w:lang w:val="ro-RO"/>
        </w:rPr>
        <w:t>ț</w:t>
      </w:r>
      <w:r w:rsidR="004B4A58" w:rsidRPr="00B3059C">
        <w:rPr>
          <w:lang w:val="ro-RO"/>
        </w:rPr>
        <w:t>ii constatatori</w:t>
      </w:r>
      <w:r w:rsidR="00BA678C" w:rsidRPr="00B3059C">
        <w:rPr>
          <w:lang w:val="ro-RO"/>
        </w:rPr>
        <w:t>, de acte normative:</w:t>
      </w:r>
    </w:p>
    <w:p w:rsidR="00BF29B7" w:rsidRPr="00B3059C" w:rsidRDefault="00A910E4" w:rsidP="009F6184">
      <w:pPr>
        <w:ind w:left="0" w:firstLine="284"/>
        <w:rPr>
          <w:b/>
          <w:lang w:val="ro-RO"/>
        </w:rPr>
      </w:pPr>
      <w:r w:rsidRPr="00B3059C">
        <w:rPr>
          <w:lang w:val="ro-RO"/>
        </w:rPr>
        <w:t>Faptele contraven</w:t>
      </w:r>
      <w:r w:rsidR="006548B3">
        <w:rPr>
          <w:lang w:val="ro-RO"/>
        </w:rPr>
        <w:t>ț</w:t>
      </w:r>
      <w:r w:rsidRPr="00B3059C">
        <w:rPr>
          <w:lang w:val="ro-RO"/>
        </w:rPr>
        <w:t>ionale prevăzute de Hotărârea de Guvern nr.33/2018 cuprinse în</w:t>
      </w:r>
      <w:r w:rsidR="00BF29B7" w:rsidRPr="00B3059C">
        <w:rPr>
          <w:lang w:val="ro-RO"/>
        </w:rPr>
        <w:t xml:space="preserve"> actele normative specifice pentru care personalul silvic cu atribu</w:t>
      </w:r>
      <w:r w:rsidR="006548B3">
        <w:rPr>
          <w:lang w:val="ro-RO"/>
        </w:rPr>
        <w:t>ț</w:t>
      </w:r>
      <w:r w:rsidR="00BF29B7" w:rsidRPr="00B3059C">
        <w:rPr>
          <w:lang w:val="ro-RO"/>
        </w:rPr>
        <w:t>ii de control are obliga</w:t>
      </w:r>
      <w:r w:rsidR="006548B3">
        <w:rPr>
          <w:lang w:val="ro-RO"/>
        </w:rPr>
        <w:t>ț</w:t>
      </w:r>
      <w:r w:rsidR="00BF29B7" w:rsidRPr="00B3059C">
        <w:rPr>
          <w:lang w:val="ro-RO"/>
        </w:rPr>
        <w:t xml:space="preserve">ii de aplicare a măsurilor stabilite de Legea nr. 270 din 22 decembrie 2017 a prevenirii </w:t>
      </w:r>
      <w:r w:rsidR="009D52BC" w:rsidRPr="00B3059C">
        <w:rPr>
          <w:b/>
          <w:lang w:val="ro-RO"/>
        </w:rPr>
        <w:t>sunt</w:t>
      </w:r>
      <w:r w:rsidR="00BF29B7" w:rsidRPr="00B3059C">
        <w:rPr>
          <w:b/>
          <w:lang w:val="ro-RO"/>
        </w:rPr>
        <w:t xml:space="preserve"> eviden</w:t>
      </w:r>
      <w:r w:rsidR="006548B3">
        <w:rPr>
          <w:b/>
          <w:lang w:val="ro-RO"/>
        </w:rPr>
        <w:t>ț</w:t>
      </w:r>
      <w:r w:rsidR="00BF29B7" w:rsidRPr="00B3059C">
        <w:rPr>
          <w:b/>
          <w:lang w:val="ro-RO"/>
        </w:rPr>
        <w:t>iate prin chenar</w:t>
      </w:r>
      <w:r w:rsidR="00111822" w:rsidRPr="00B3059C">
        <w:rPr>
          <w:b/>
          <w:lang w:val="ro-RO"/>
        </w:rPr>
        <w:t xml:space="preserve"> în textul actelor normative afi</w:t>
      </w:r>
      <w:r w:rsidR="006548B3">
        <w:rPr>
          <w:b/>
          <w:lang w:val="ro-RO"/>
        </w:rPr>
        <w:t>ș</w:t>
      </w:r>
      <w:r w:rsidR="00111822" w:rsidRPr="00B3059C">
        <w:rPr>
          <w:b/>
          <w:lang w:val="ro-RO"/>
        </w:rPr>
        <w:t>ate la sec</w:t>
      </w:r>
      <w:r w:rsidR="006548B3">
        <w:rPr>
          <w:b/>
          <w:lang w:val="ro-RO"/>
        </w:rPr>
        <w:t>ț</w:t>
      </w:r>
      <w:r w:rsidR="00111822" w:rsidRPr="00B3059C">
        <w:rPr>
          <w:b/>
          <w:lang w:val="ro-RO"/>
        </w:rPr>
        <w:t>iunea  ”Legisla</w:t>
      </w:r>
      <w:r w:rsidR="006548B3">
        <w:rPr>
          <w:b/>
          <w:lang w:val="ro-RO"/>
        </w:rPr>
        <w:t>ț</w:t>
      </w:r>
      <w:r w:rsidR="00111822" w:rsidRPr="00B3059C">
        <w:rPr>
          <w:b/>
          <w:lang w:val="ro-RO"/>
        </w:rPr>
        <w:t xml:space="preserve">ie silvică </w:t>
      </w:r>
      <w:r w:rsidR="006548B3">
        <w:rPr>
          <w:b/>
          <w:lang w:val="ro-RO"/>
        </w:rPr>
        <w:t>ș</w:t>
      </w:r>
      <w:r w:rsidR="00111822" w:rsidRPr="00B3059C">
        <w:rPr>
          <w:b/>
          <w:lang w:val="ro-RO"/>
        </w:rPr>
        <w:t>i cinegetică aplicabilă”</w:t>
      </w:r>
      <w:r w:rsidR="00373C43" w:rsidRPr="00B3059C">
        <w:rPr>
          <w:b/>
          <w:lang w:val="ro-RO"/>
        </w:rPr>
        <w:t>.</w:t>
      </w:r>
      <w:r w:rsidR="00BF29B7" w:rsidRPr="00B3059C">
        <w:rPr>
          <w:b/>
          <w:lang w:val="ro-RO"/>
        </w:rPr>
        <w:t xml:space="preserve"> </w:t>
      </w:r>
    </w:p>
    <w:p w:rsidR="00B65494" w:rsidRPr="00B3059C" w:rsidRDefault="00BF29B7" w:rsidP="009F6184">
      <w:pPr>
        <w:ind w:left="0" w:firstLine="284"/>
        <w:rPr>
          <w:lang w:val="ro-RO"/>
        </w:rPr>
      </w:pPr>
      <w:r w:rsidRPr="00B3059C">
        <w:rPr>
          <w:lang w:val="ro-RO"/>
        </w:rPr>
        <w:t>Faptele respective sunt afi</w:t>
      </w:r>
      <w:r w:rsidR="006548B3">
        <w:rPr>
          <w:lang w:val="ro-RO"/>
        </w:rPr>
        <w:t>ș</w:t>
      </w:r>
      <w:r w:rsidRPr="00B3059C">
        <w:rPr>
          <w:lang w:val="ro-RO"/>
        </w:rPr>
        <w:t>ate</w:t>
      </w:r>
      <w:r w:rsidR="00817DC5" w:rsidRPr="00B3059C">
        <w:rPr>
          <w:lang w:val="ro-RO"/>
        </w:rPr>
        <w:t xml:space="preserve"> </w:t>
      </w:r>
      <w:r w:rsidR="006548B3">
        <w:rPr>
          <w:lang w:val="ro-RO"/>
        </w:rPr>
        <w:t>ș</w:t>
      </w:r>
      <w:r w:rsidRPr="00B3059C">
        <w:rPr>
          <w:lang w:val="ro-RO"/>
        </w:rPr>
        <w:t xml:space="preserve">i pe portalul </w:t>
      </w:r>
      <w:r w:rsidRPr="00B3059C">
        <w:rPr>
          <w:b/>
          <w:lang w:val="ro-RO"/>
        </w:rPr>
        <w:t>”prevenire.gov.ro”</w:t>
      </w:r>
      <w:r w:rsidRPr="00B3059C">
        <w:rPr>
          <w:lang w:val="ro-RO"/>
        </w:rPr>
        <w:t xml:space="preserve"> al Ministerului pentru Mediul de Afaceri, Comer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 </w:t>
      </w:r>
      <w:r w:rsidR="006548B3">
        <w:rPr>
          <w:lang w:val="ro-RO"/>
        </w:rPr>
        <w:t>ș</w:t>
      </w:r>
      <w:r w:rsidRPr="00B3059C">
        <w:rPr>
          <w:lang w:val="ro-RO"/>
        </w:rPr>
        <w:t>i Antreprenoriat, sec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iunea </w:t>
      </w:r>
      <w:r w:rsidRPr="00B3059C">
        <w:rPr>
          <w:b/>
          <w:lang w:val="ro-RO"/>
        </w:rPr>
        <w:t>”Contraven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>ii”.</w:t>
      </w:r>
    </w:p>
    <w:p w:rsidR="00097E28" w:rsidRPr="00B3059C" w:rsidRDefault="00E80D0F" w:rsidP="009F6184">
      <w:pPr>
        <w:pStyle w:val="Listparagraf"/>
        <w:numPr>
          <w:ilvl w:val="0"/>
          <w:numId w:val="8"/>
        </w:numPr>
        <w:tabs>
          <w:tab w:val="left" w:pos="426"/>
        </w:tabs>
        <w:ind w:left="0" w:firstLine="284"/>
        <w:rPr>
          <w:b/>
          <w:lang w:val="ro-RO"/>
        </w:rPr>
      </w:pPr>
      <w:bookmarkStart w:id="12" w:name="_Hlk514163815"/>
      <w:r w:rsidRPr="00B3059C">
        <w:rPr>
          <w:b/>
          <w:lang w:val="ro-RO"/>
        </w:rPr>
        <w:t xml:space="preserve">DREPTURILE </w:t>
      </w:r>
      <w:r w:rsidR="006548B3">
        <w:rPr>
          <w:b/>
          <w:lang w:val="ro-RO"/>
        </w:rPr>
        <w:t>Ș</w:t>
      </w:r>
      <w:r w:rsidR="006C0FFF" w:rsidRPr="00B3059C">
        <w:rPr>
          <w:b/>
          <w:lang w:val="ro-RO"/>
        </w:rPr>
        <w:t>I</w:t>
      </w:r>
      <w:r w:rsidRPr="00B3059C">
        <w:rPr>
          <w:b/>
          <w:lang w:val="ro-RO"/>
        </w:rPr>
        <w:t xml:space="preserve"> OBLIGA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 xml:space="preserve">IILE </w:t>
      </w:r>
      <w:bookmarkEnd w:id="12"/>
      <w:r w:rsidRPr="00B3059C">
        <w:rPr>
          <w:b/>
          <w:lang w:val="ro-RO"/>
        </w:rPr>
        <w:t xml:space="preserve">PERSONALULUI SILVIC CU </w:t>
      </w:r>
      <w:r w:rsidR="00B9289E" w:rsidRPr="00B3059C">
        <w:rPr>
          <w:b/>
          <w:lang w:val="ro-RO"/>
        </w:rPr>
        <w:t>ATRIBU</w:t>
      </w:r>
      <w:r w:rsidR="006548B3">
        <w:rPr>
          <w:b/>
          <w:lang w:val="ro-RO"/>
        </w:rPr>
        <w:t>Ț</w:t>
      </w:r>
      <w:r w:rsidR="00B9289E" w:rsidRPr="00B3059C">
        <w:rPr>
          <w:b/>
          <w:lang w:val="ro-RO"/>
        </w:rPr>
        <w:t xml:space="preserve">II DE CONTROL DIN CADRUL </w:t>
      </w:r>
      <w:r w:rsidR="007B7502" w:rsidRPr="00B3059C">
        <w:rPr>
          <w:b/>
          <w:lang w:val="ro-RO"/>
        </w:rPr>
        <w:t>DCSC</w:t>
      </w:r>
      <w:r w:rsidR="00B9289E" w:rsidRPr="00B3059C">
        <w:rPr>
          <w:b/>
          <w:lang w:val="ro-RO"/>
        </w:rPr>
        <w:t xml:space="preserve"> CARE ÎNDEPLINE</w:t>
      </w:r>
      <w:r w:rsidR="006548B3">
        <w:rPr>
          <w:b/>
          <w:lang w:val="ro-RO"/>
        </w:rPr>
        <w:t>Ș</w:t>
      </w:r>
      <w:r w:rsidR="00B9289E" w:rsidRPr="00B3059C">
        <w:rPr>
          <w:b/>
          <w:lang w:val="ro-RO"/>
        </w:rPr>
        <w:t>TE ATRIBU</w:t>
      </w:r>
      <w:r w:rsidR="006548B3">
        <w:rPr>
          <w:b/>
          <w:lang w:val="ro-RO"/>
        </w:rPr>
        <w:t>Ț</w:t>
      </w:r>
      <w:r w:rsidR="00B9289E" w:rsidRPr="00B3059C">
        <w:rPr>
          <w:b/>
          <w:lang w:val="ro-RO"/>
        </w:rPr>
        <w:t>IILE AGEN</w:t>
      </w:r>
      <w:r w:rsidR="006548B3">
        <w:rPr>
          <w:b/>
          <w:lang w:val="ro-RO"/>
        </w:rPr>
        <w:t>Ț</w:t>
      </w:r>
      <w:r w:rsidR="00B9289E" w:rsidRPr="00B3059C">
        <w:rPr>
          <w:b/>
          <w:lang w:val="ro-RO"/>
        </w:rPr>
        <w:t>ILOR CONSTATATORI PREVĂZUTE DE LEGE</w:t>
      </w:r>
    </w:p>
    <w:p w:rsidR="00B37156" w:rsidRPr="00B3059C" w:rsidRDefault="00B37156" w:rsidP="009F6184">
      <w:pPr>
        <w:pStyle w:val="Listparagraf"/>
        <w:tabs>
          <w:tab w:val="left" w:pos="426"/>
        </w:tabs>
        <w:ind w:left="0" w:firstLine="284"/>
        <w:rPr>
          <w:b/>
          <w:lang w:val="ro-RO"/>
        </w:rPr>
      </w:pPr>
    </w:p>
    <w:p w:rsidR="00B9289E" w:rsidRPr="00B3059C" w:rsidRDefault="00B9289E" w:rsidP="009F6184">
      <w:pPr>
        <w:pStyle w:val="Listparagraf"/>
        <w:numPr>
          <w:ilvl w:val="1"/>
          <w:numId w:val="8"/>
        </w:numPr>
        <w:tabs>
          <w:tab w:val="left" w:pos="993"/>
        </w:tabs>
        <w:ind w:left="0" w:firstLine="284"/>
        <w:contextualSpacing w:val="0"/>
        <w:rPr>
          <w:b/>
          <w:sz w:val="24"/>
          <w:szCs w:val="24"/>
          <w:lang w:val="ro-RO"/>
        </w:rPr>
      </w:pPr>
      <w:r w:rsidRPr="00B3059C">
        <w:rPr>
          <w:b/>
          <w:lang w:val="ro-RO"/>
        </w:rPr>
        <w:t>În exercitarea atribu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 xml:space="preserve">iilor, </w:t>
      </w:r>
      <w:bookmarkStart w:id="13" w:name="_Hlk514143716"/>
      <w:r w:rsidRPr="00B3059C">
        <w:rPr>
          <w:b/>
          <w:lang w:val="ro-RO"/>
        </w:rPr>
        <w:t>personalul cu atribu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 xml:space="preserve">ii de control  </w:t>
      </w:r>
      <w:bookmarkEnd w:id="13"/>
      <w:r w:rsidRPr="00B3059C">
        <w:rPr>
          <w:b/>
          <w:lang w:val="ro-RO"/>
        </w:rPr>
        <w:t>îndepline</w:t>
      </w:r>
      <w:r w:rsidR="006548B3">
        <w:rPr>
          <w:b/>
          <w:lang w:val="ro-RO"/>
        </w:rPr>
        <w:t>ș</w:t>
      </w:r>
      <w:r w:rsidRPr="00B3059C">
        <w:rPr>
          <w:b/>
          <w:lang w:val="ro-RO"/>
        </w:rPr>
        <w:t>te func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 xml:space="preserve">ii </w:t>
      </w:r>
      <w:r w:rsidRPr="00B3059C">
        <w:rPr>
          <w:b/>
          <w:sz w:val="24"/>
          <w:szCs w:val="24"/>
          <w:lang w:val="ro-RO"/>
        </w:rPr>
        <w:t>ce implică exerci</w:t>
      </w:r>
      <w:r w:rsidR="006548B3">
        <w:rPr>
          <w:b/>
          <w:sz w:val="24"/>
          <w:szCs w:val="24"/>
          <w:lang w:val="ro-RO"/>
        </w:rPr>
        <w:t>ț</w:t>
      </w:r>
      <w:r w:rsidRPr="00B3059C">
        <w:rPr>
          <w:b/>
          <w:sz w:val="24"/>
          <w:szCs w:val="24"/>
          <w:lang w:val="ro-RO"/>
        </w:rPr>
        <w:t>iul autorită</w:t>
      </w:r>
      <w:r w:rsidR="006548B3">
        <w:rPr>
          <w:b/>
          <w:sz w:val="24"/>
          <w:szCs w:val="24"/>
          <w:lang w:val="ro-RO"/>
        </w:rPr>
        <w:t>ț</w:t>
      </w:r>
      <w:r w:rsidRPr="00B3059C">
        <w:rPr>
          <w:b/>
          <w:sz w:val="24"/>
          <w:szCs w:val="24"/>
          <w:lang w:val="ro-RO"/>
        </w:rPr>
        <w:t xml:space="preserve">ii de stat, </w:t>
      </w:r>
      <w:r w:rsidR="004877EE" w:rsidRPr="00B3059C">
        <w:rPr>
          <w:b/>
          <w:sz w:val="24"/>
          <w:szCs w:val="24"/>
          <w:lang w:val="ro-RO"/>
        </w:rPr>
        <w:t>pentru</w:t>
      </w:r>
      <w:r w:rsidRPr="00B3059C">
        <w:rPr>
          <w:b/>
          <w:sz w:val="24"/>
          <w:szCs w:val="24"/>
          <w:lang w:val="ro-RO"/>
        </w:rPr>
        <w:t>:</w:t>
      </w:r>
    </w:p>
    <w:p w:rsidR="00B760AA" w:rsidRPr="00B3059C" w:rsidRDefault="00B760AA" w:rsidP="009F6184">
      <w:pPr>
        <w:pStyle w:val="Listparagraf"/>
        <w:numPr>
          <w:ilvl w:val="0"/>
          <w:numId w:val="4"/>
        </w:numPr>
        <w:tabs>
          <w:tab w:val="left" w:pos="426"/>
        </w:tabs>
        <w:ind w:left="0" w:firstLine="284"/>
        <w:rPr>
          <w:lang w:val="ro-RO"/>
        </w:rPr>
      </w:pPr>
      <w:bookmarkStart w:id="14" w:name="_Hlk514142247"/>
      <w:r w:rsidRPr="00B3059C">
        <w:rPr>
          <w:lang w:val="ro-RO"/>
        </w:rPr>
        <w:t xml:space="preserve">controlul aplicării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respectării </w:t>
      </w:r>
      <w:r w:rsidR="006E38CB" w:rsidRPr="00B3059C">
        <w:rPr>
          <w:lang w:val="ro-RO"/>
        </w:rPr>
        <w:t xml:space="preserve">normelor tehnice, juridice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6E38CB" w:rsidRPr="00B3059C">
        <w:rPr>
          <w:lang w:val="ro-RO"/>
        </w:rPr>
        <w:t xml:space="preserve"> economice care constituie </w:t>
      </w:r>
      <w:r w:rsidRPr="00B3059C">
        <w:rPr>
          <w:lang w:val="ro-RO"/>
        </w:rPr>
        <w:t>regimul silvic</w:t>
      </w:r>
      <w:bookmarkEnd w:id="14"/>
      <w:r w:rsidRPr="00B3059C">
        <w:rPr>
          <w:lang w:val="ro-RO"/>
        </w:rPr>
        <w:t>;</w:t>
      </w:r>
    </w:p>
    <w:p w:rsidR="00B760AA" w:rsidRPr="00B3059C" w:rsidRDefault="00B760AA" w:rsidP="009F6184">
      <w:pPr>
        <w:pStyle w:val="Listparagraf"/>
        <w:numPr>
          <w:ilvl w:val="0"/>
          <w:numId w:val="4"/>
        </w:numPr>
        <w:tabs>
          <w:tab w:val="left" w:pos="426"/>
        </w:tabs>
        <w:ind w:left="0" w:firstLine="284"/>
        <w:rPr>
          <w:lang w:val="ro-RO"/>
        </w:rPr>
      </w:pPr>
      <w:r w:rsidRPr="00B3059C">
        <w:rPr>
          <w:lang w:val="ro-RO"/>
        </w:rPr>
        <w:t xml:space="preserve">controlul aplicării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respectării regimului cinegetic;</w:t>
      </w:r>
    </w:p>
    <w:p w:rsidR="00B760AA" w:rsidRPr="00B3059C" w:rsidRDefault="00B760AA" w:rsidP="009F6184">
      <w:pPr>
        <w:pStyle w:val="Listparagraf"/>
        <w:numPr>
          <w:ilvl w:val="0"/>
          <w:numId w:val="4"/>
        </w:numPr>
        <w:tabs>
          <w:tab w:val="left" w:pos="426"/>
        </w:tabs>
        <w:ind w:left="0" w:firstLine="284"/>
        <w:rPr>
          <w:lang w:val="ro-RO"/>
        </w:rPr>
      </w:pPr>
      <w:r w:rsidRPr="00B3059C">
        <w:rPr>
          <w:lang w:val="ro-RO"/>
        </w:rPr>
        <w:t xml:space="preserve">controlul modului în care se aplică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se respectă normele specifice în </w:t>
      </w:r>
      <w:r w:rsidR="004877EE" w:rsidRPr="00B3059C">
        <w:rPr>
          <w:lang w:val="ro-RO"/>
        </w:rPr>
        <w:t>vegeta</w:t>
      </w:r>
      <w:r w:rsidR="006548B3">
        <w:rPr>
          <w:lang w:val="ro-RO"/>
        </w:rPr>
        <w:t>ț</w:t>
      </w:r>
      <w:r w:rsidR="004877EE" w:rsidRPr="00B3059C">
        <w:rPr>
          <w:lang w:val="ro-RO"/>
        </w:rPr>
        <w:t>ia</w:t>
      </w:r>
      <w:r w:rsidRPr="00B3059C">
        <w:rPr>
          <w:lang w:val="ro-RO"/>
        </w:rPr>
        <w:t xml:space="preserve"> forestieră din afara fondului forestier;</w:t>
      </w:r>
    </w:p>
    <w:p w:rsidR="00B760AA" w:rsidRPr="00B3059C" w:rsidRDefault="00B760AA" w:rsidP="009F6184">
      <w:pPr>
        <w:pStyle w:val="Listparagraf"/>
        <w:numPr>
          <w:ilvl w:val="0"/>
          <w:numId w:val="4"/>
        </w:numPr>
        <w:tabs>
          <w:tab w:val="left" w:pos="426"/>
        </w:tabs>
        <w:ind w:left="0" w:firstLine="284"/>
        <w:rPr>
          <w:lang w:val="ro-RO"/>
        </w:rPr>
      </w:pPr>
      <w:r w:rsidRPr="00B3059C">
        <w:rPr>
          <w:lang w:val="ro-RO"/>
        </w:rPr>
        <w:t xml:space="preserve">controlul </w:t>
      </w:r>
      <w:r w:rsidR="006E38CB" w:rsidRPr="00B3059C">
        <w:rPr>
          <w:lang w:val="ro-RO"/>
        </w:rPr>
        <w:t>aplicării normelor referitoare la provenien</w:t>
      </w:r>
      <w:r w:rsidR="006548B3">
        <w:rPr>
          <w:lang w:val="ro-RO"/>
        </w:rPr>
        <w:t>ț</w:t>
      </w:r>
      <w:r w:rsidR="006E38CB" w:rsidRPr="00B3059C">
        <w:rPr>
          <w:lang w:val="ro-RO"/>
        </w:rPr>
        <w:t>a, circula</w:t>
      </w:r>
      <w:r w:rsidR="006548B3">
        <w:rPr>
          <w:lang w:val="ro-RO"/>
        </w:rPr>
        <w:t>ț</w:t>
      </w:r>
      <w:r w:rsidR="006E38CB" w:rsidRPr="00B3059C">
        <w:rPr>
          <w:lang w:val="ro-RO"/>
        </w:rPr>
        <w:t xml:space="preserve">ia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6E38CB" w:rsidRPr="00B3059C">
        <w:rPr>
          <w:lang w:val="ro-RO"/>
        </w:rPr>
        <w:t xml:space="preserve"> comercializarea materialelor lemnoase, la regimul spa</w:t>
      </w:r>
      <w:r w:rsidR="006548B3">
        <w:rPr>
          <w:lang w:val="ro-RO"/>
        </w:rPr>
        <w:t>ț</w:t>
      </w:r>
      <w:r w:rsidR="006E38CB" w:rsidRPr="00B3059C">
        <w:rPr>
          <w:lang w:val="ro-RO"/>
        </w:rPr>
        <w:t xml:space="preserve">iilor de depozitare a materialelor lemnoase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6E38CB" w:rsidRPr="00B3059C">
        <w:rPr>
          <w:lang w:val="ro-RO"/>
        </w:rPr>
        <w:t xml:space="preserve"> al instala</w:t>
      </w:r>
      <w:r w:rsidR="006548B3">
        <w:rPr>
          <w:lang w:val="ro-RO"/>
        </w:rPr>
        <w:t>ț</w:t>
      </w:r>
      <w:r w:rsidR="006E38CB" w:rsidRPr="00B3059C">
        <w:rPr>
          <w:lang w:val="ro-RO"/>
        </w:rPr>
        <w:t xml:space="preserve">iilor de prelucrat lemn rotund, precum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6E38CB" w:rsidRPr="00B3059C">
        <w:rPr>
          <w:lang w:val="ro-RO"/>
        </w:rPr>
        <w:t xml:space="preserve"> a unor măsuri de aplicare a Regulamentului (UE) nr. 995/2010 al Parlamentului European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6E38CB" w:rsidRPr="00B3059C">
        <w:rPr>
          <w:lang w:val="ro-RO"/>
        </w:rPr>
        <w:t xml:space="preserve"> al Consiliului din 20 octombrie 2010 de stabilire a obliga</w:t>
      </w:r>
      <w:r w:rsidR="006548B3">
        <w:rPr>
          <w:lang w:val="ro-RO"/>
        </w:rPr>
        <w:t>ț</w:t>
      </w:r>
      <w:r w:rsidR="006E38CB" w:rsidRPr="00B3059C">
        <w:rPr>
          <w:lang w:val="ro-RO"/>
        </w:rPr>
        <w:t>iilor ce revin operatorilor care introduc pe pia</w:t>
      </w:r>
      <w:r w:rsidR="006548B3">
        <w:rPr>
          <w:lang w:val="ro-RO"/>
        </w:rPr>
        <w:t>ț</w:t>
      </w:r>
      <w:r w:rsidR="006E38CB" w:rsidRPr="00B3059C">
        <w:rPr>
          <w:lang w:val="ro-RO"/>
        </w:rPr>
        <w:t xml:space="preserve">ă lemn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6E38CB" w:rsidRPr="00B3059C">
        <w:rPr>
          <w:lang w:val="ro-RO"/>
        </w:rPr>
        <w:t xml:space="preserve"> produse din lemn</w:t>
      </w:r>
      <w:r w:rsidRPr="00B3059C">
        <w:rPr>
          <w:lang w:val="ro-RO"/>
        </w:rPr>
        <w:t>;</w:t>
      </w:r>
    </w:p>
    <w:p w:rsidR="00B760AA" w:rsidRPr="00B3059C" w:rsidRDefault="00B760AA" w:rsidP="009F6184">
      <w:pPr>
        <w:pStyle w:val="Listparagraf"/>
        <w:numPr>
          <w:ilvl w:val="0"/>
          <w:numId w:val="4"/>
        </w:numPr>
        <w:tabs>
          <w:tab w:val="left" w:pos="426"/>
        </w:tabs>
        <w:ind w:left="0" w:firstLine="284"/>
        <w:rPr>
          <w:lang w:val="ro-RO"/>
        </w:rPr>
      </w:pPr>
      <w:r w:rsidRPr="00B3059C">
        <w:rPr>
          <w:lang w:val="ro-RO"/>
        </w:rPr>
        <w:t>controlul circula</w:t>
      </w:r>
      <w:r w:rsidR="006548B3">
        <w:rPr>
          <w:lang w:val="ro-RO"/>
        </w:rPr>
        <w:t>ț</w:t>
      </w:r>
      <w:r w:rsidRPr="00B3059C">
        <w:rPr>
          <w:lang w:val="ro-RO"/>
        </w:rPr>
        <w:t>iei produselor nelemnoase din fondul forestier na</w:t>
      </w:r>
      <w:r w:rsidR="006548B3">
        <w:rPr>
          <w:lang w:val="ro-RO"/>
        </w:rPr>
        <w:t>ț</w:t>
      </w:r>
      <w:r w:rsidRPr="00B3059C">
        <w:rPr>
          <w:lang w:val="ro-RO"/>
        </w:rPr>
        <w:t>ional.</w:t>
      </w:r>
    </w:p>
    <w:p w:rsidR="00B37156" w:rsidRPr="00B3059C" w:rsidRDefault="00B37156" w:rsidP="009F6184">
      <w:pPr>
        <w:pStyle w:val="Listparagraf"/>
        <w:tabs>
          <w:tab w:val="left" w:pos="426"/>
        </w:tabs>
        <w:ind w:left="0" w:firstLine="284"/>
        <w:rPr>
          <w:lang w:val="ro-RO"/>
        </w:rPr>
      </w:pPr>
    </w:p>
    <w:p w:rsidR="00E0205B" w:rsidRPr="00B3059C" w:rsidRDefault="009F6184" w:rsidP="00C6038F">
      <w:pPr>
        <w:pStyle w:val="Listparagraf"/>
        <w:numPr>
          <w:ilvl w:val="1"/>
          <w:numId w:val="8"/>
        </w:numPr>
        <w:ind w:left="0" w:firstLine="284"/>
        <w:contextualSpacing w:val="0"/>
        <w:rPr>
          <w:b/>
          <w:lang w:val="ro-RO"/>
        </w:rPr>
      </w:pPr>
      <w:r w:rsidRPr="00B3059C">
        <w:rPr>
          <w:b/>
          <w:lang w:val="ro-RO"/>
        </w:rPr>
        <w:t xml:space="preserve"> </w:t>
      </w:r>
      <w:r w:rsidR="007B7502" w:rsidRPr="00B3059C">
        <w:rPr>
          <w:b/>
          <w:lang w:val="ro-RO"/>
        </w:rPr>
        <w:t xml:space="preserve">În </w:t>
      </w:r>
      <w:r w:rsidR="00E0205B" w:rsidRPr="00B3059C">
        <w:rPr>
          <w:b/>
          <w:lang w:val="ro-RO"/>
        </w:rPr>
        <w:t>exercitarea controlului</w:t>
      </w:r>
      <w:r w:rsidR="007B7502" w:rsidRPr="00B3059C">
        <w:rPr>
          <w:b/>
          <w:lang w:val="ro-RO"/>
        </w:rPr>
        <w:t>, p</w:t>
      </w:r>
      <w:r w:rsidR="004877EE" w:rsidRPr="00B3059C">
        <w:rPr>
          <w:b/>
          <w:lang w:val="ro-RO"/>
        </w:rPr>
        <w:t xml:space="preserve">ersonalul </w:t>
      </w:r>
      <w:r w:rsidR="00E0205B" w:rsidRPr="00B3059C">
        <w:rPr>
          <w:b/>
          <w:lang w:val="ro-RO"/>
        </w:rPr>
        <w:t>competent</w:t>
      </w:r>
      <w:r w:rsidR="004877EE" w:rsidRPr="00B3059C">
        <w:rPr>
          <w:b/>
          <w:lang w:val="ro-RO"/>
        </w:rPr>
        <w:t xml:space="preserve"> </w:t>
      </w:r>
      <w:r w:rsidR="007B7502" w:rsidRPr="00B3059C">
        <w:rPr>
          <w:b/>
          <w:lang w:val="ro-RO"/>
        </w:rPr>
        <w:t>are drepturi</w:t>
      </w:r>
      <w:r w:rsidR="00E0205B" w:rsidRPr="00B3059C">
        <w:rPr>
          <w:b/>
          <w:lang w:val="ro-RO"/>
        </w:rPr>
        <w:t>le prevăzute de legisla</w:t>
      </w:r>
      <w:r w:rsidR="006548B3">
        <w:rPr>
          <w:b/>
          <w:lang w:val="ro-RO"/>
        </w:rPr>
        <w:t>ț</w:t>
      </w:r>
      <w:r w:rsidR="00E0205B" w:rsidRPr="00B3059C">
        <w:rPr>
          <w:b/>
          <w:lang w:val="ro-RO"/>
        </w:rPr>
        <w:t>ia în vigoare privind</w:t>
      </w:r>
      <w:r w:rsidR="00D857BE" w:rsidRPr="00B3059C">
        <w:rPr>
          <w:b/>
          <w:lang w:val="ro-RO"/>
        </w:rPr>
        <w:t>:</w:t>
      </w:r>
    </w:p>
    <w:p w:rsidR="007C613F" w:rsidRPr="00B3059C" w:rsidRDefault="007B7502" w:rsidP="007C613F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acces</w:t>
      </w:r>
      <w:r w:rsidR="00E0205B" w:rsidRPr="00B3059C">
        <w:rPr>
          <w:lang w:val="ro-RO"/>
        </w:rPr>
        <w:t>ul</w:t>
      </w:r>
      <w:r w:rsidRPr="00B3059C">
        <w:rPr>
          <w:lang w:val="ro-RO"/>
        </w:rPr>
        <w:t xml:space="preserve"> deplin, în condi</w:t>
      </w:r>
      <w:r w:rsidR="006548B3">
        <w:rPr>
          <w:lang w:val="ro-RO"/>
        </w:rPr>
        <w:t>ț</w:t>
      </w:r>
      <w:r w:rsidRPr="00B3059C">
        <w:rPr>
          <w:lang w:val="ro-RO"/>
        </w:rPr>
        <w:t>iile legii, în terenurile care fac parte din fondul forestier</w:t>
      </w:r>
      <w:r w:rsidR="00A53245" w:rsidRPr="00B3059C">
        <w:rPr>
          <w:lang w:val="ro-RO"/>
        </w:rPr>
        <w:t xml:space="preserve">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A53245" w:rsidRPr="00B3059C">
        <w:rPr>
          <w:lang w:val="ro-RO"/>
        </w:rPr>
        <w:t xml:space="preserve"> fondul cinegetic</w:t>
      </w:r>
      <w:r w:rsidRPr="00B3059C">
        <w:rPr>
          <w:lang w:val="ro-RO"/>
        </w:rPr>
        <w:t>, indiferent de natura proprietă</w:t>
      </w:r>
      <w:r w:rsidR="006548B3">
        <w:rPr>
          <w:lang w:val="ro-RO"/>
        </w:rPr>
        <w:t>ț</w:t>
      </w:r>
      <w:r w:rsidRPr="00B3059C">
        <w:rPr>
          <w:lang w:val="ro-RO"/>
        </w:rPr>
        <w:t>ii, în sediile persoanelor juridice sau în incintele în care se desfă</w:t>
      </w:r>
      <w:r w:rsidR="006548B3">
        <w:rPr>
          <w:lang w:val="ro-RO"/>
        </w:rPr>
        <w:t>ș</w:t>
      </w:r>
      <w:r w:rsidRPr="00B3059C">
        <w:rPr>
          <w:lang w:val="ro-RO"/>
        </w:rPr>
        <w:t xml:space="preserve">oară o activitate </w:t>
      </w:r>
      <w:r w:rsidR="007C613F" w:rsidRPr="00B3059C">
        <w:rPr>
          <w:lang w:val="ro-RO"/>
        </w:rPr>
        <w:t>în care se desfă</w:t>
      </w:r>
      <w:r w:rsidR="006548B3">
        <w:rPr>
          <w:lang w:val="ro-RO"/>
        </w:rPr>
        <w:t>ș</w:t>
      </w:r>
      <w:r w:rsidR="007C613F" w:rsidRPr="00B3059C">
        <w:rPr>
          <w:lang w:val="ro-RO"/>
        </w:rPr>
        <w:t>oară o activitate din domeniul silviculturii sau cinegetic;</w:t>
      </w:r>
    </w:p>
    <w:p w:rsidR="007C613F" w:rsidRPr="00B3059C" w:rsidRDefault="007C613F" w:rsidP="007C613F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lastRenderedPageBreak/>
        <w:t>stabilirea identită</w:t>
      </w:r>
      <w:r w:rsidR="006548B3">
        <w:rPr>
          <w:lang w:val="ro-RO"/>
        </w:rPr>
        <w:t>ț</w:t>
      </w:r>
      <w:r w:rsidRPr="00B3059C">
        <w:rPr>
          <w:lang w:val="ro-RO"/>
        </w:rPr>
        <w:t>ii persoanelor care încalcă dispozi</w:t>
      </w:r>
      <w:r w:rsidR="006548B3">
        <w:rPr>
          <w:lang w:val="ro-RO"/>
        </w:rPr>
        <w:t>ț</w:t>
      </w:r>
      <w:r w:rsidRPr="00B3059C">
        <w:rPr>
          <w:lang w:val="ro-RO"/>
        </w:rPr>
        <w:t>iile legale din domeniul silviculturii sau cinegetic;</w:t>
      </w:r>
    </w:p>
    <w:p w:rsidR="00991C2B" w:rsidRPr="00B3059C" w:rsidRDefault="007C613F" w:rsidP="00C6038F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controlul</w:t>
      </w:r>
      <w:r w:rsidR="00991C2B" w:rsidRPr="00B3059C">
        <w:rPr>
          <w:lang w:val="ro-RO"/>
        </w:rPr>
        <w:t xml:space="preserve"> modul</w:t>
      </w:r>
      <w:r w:rsidRPr="00B3059C">
        <w:rPr>
          <w:lang w:val="ro-RO"/>
        </w:rPr>
        <w:t>ui</w:t>
      </w:r>
      <w:r w:rsidR="00991C2B" w:rsidRPr="00B3059C">
        <w:rPr>
          <w:lang w:val="ro-RO"/>
        </w:rPr>
        <w:t xml:space="preserve"> de producere, depozitare, circula</w:t>
      </w:r>
      <w:r w:rsidR="006548B3">
        <w:rPr>
          <w:lang w:val="ro-RO"/>
        </w:rPr>
        <w:t>ț</w:t>
      </w:r>
      <w:r w:rsidR="00991C2B" w:rsidRPr="00B3059C">
        <w:rPr>
          <w:lang w:val="ro-RO"/>
        </w:rPr>
        <w:t xml:space="preserve">ie a materialelor lemnoase, în toate locurile </w:t>
      </w:r>
      <w:r w:rsidR="006548B3">
        <w:rPr>
          <w:lang w:val="ro-RO"/>
        </w:rPr>
        <w:t>ș</w:t>
      </w:r>
      <w:r w:rsidR="00991C2B" w:rsidRPr="00B3059C">
        <w:rPr>
          <w:lang w:val="ro-RO"/>
        </w:rPr>
        <w:t>i spa</w:t>
      </w:r>
      <w:r w:rsidR="006548B3">
        <w:rPr>
          <w:lang w:val="ro-RO"/>
        </w:rPr>
        <w:t>ț</w:t>
      </w:r>
      <w:r w:rsidR="00991C2B" w:rsidRPr="00B3059C">
        <w:rPr>
          <w:lang w:val="ro-RO"/>
        </w:rPr>
        <w:t>iile în care se desfă</w:t>
      </w:r>
      <w:r w:rsidR="006548B3">
        <w:rPr>
          <w:lang w:val="ro-RO"/>
        </w:rPr>
        <w:t>ș</w:t>
      </w:r>
      <w:r w:rsidR="00991C2B" w:rsidRPr="00B3059C">
        <w:rPr>
          <w:lang w:val="ro-RO"/>
        </w:rPr>
        <w:t>oară activitatea operatorilor economici;</w:t>
      </w:r>
    </w:p>
    <w:p w:rsidR="00B55324" w:rsidRPr="00B3059C" w:rsidRDefault="00B55324" w:rsidP="00B5532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bookmarkStart w:id="15" w:name="_Hlk514256206"/>
      <w:r w:rsidRPr="00B3059C">
        <w:rPr>
          <w:lang w:val="ro-RO"/>
        </w:rPr>
        <w:t>participarea</w:t>
      </w:r>
      <w:r w:rsidR="00991C2B" w:rsidRPr="00B3059C">
        <w:rPr>
          <w:lang w:val="ro-RO"/>
        </w:rPr>
        <w:t xml:space="preserve">, </w:t>
      </w:r>
      <w:r w:rsidRPr="00B3059C">
        <w:rPr>
          <w:lang w:val="ro-RO"/>
        </w:rPr>
        <w:t>cu delimitarea competen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elor </w:t>
      </w:r>
      <w:r w:rsidR="006548B3">
        <w:rPr>
          <w:lang w:val="ro-RO"/>
        </w:rPr>
        <w:t>ș</w:t>
      </w:r>
      <w:r w:rsidRPr="00B3059C">
        <w:rPr>
          <w:lang w:val="ro-RO"/>
        </w:rPr>
        <w:t>i în baza protocoalelor</w:t>
      </w:r>
      <w:bookmarkEnd w:id="15"/>
      <w:r w:rsidRPr="00B3059C">
        <w:rPr>
          <w:lang w:val="ro-RO"/>
        </w:rPr>
        <w:t>, la activită</w:t>
      </w:r>
      <w:r w:rsidR="006548B3">
        <w:rPr>
          <w:lang w:val="ro-RO"/>
        </w:rPr>
        <w:t>ț</w:t>
      </w:r>
      <w:r w:rsidRPr="00B3059C">
        <w:rPr>
          <w:lang w:val="ro-RO"/>
        </w:rPr>
        <w:t>ile comune de constatare a contraven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iilor </w:t>
      </w:r>
      <w:r w:rsidR="006548B3">
        <w:rPr>
          <w:lang w:val="ro-RO"/>
        </w:rPr>
        <w:t>ș</w:t>
      </w:r>
      <w:r w:rsidRPr="00B3059C">
        <w:rPr>
          <w:lang w:val="ro-RO"/>
        </w:rPr>
        <w:t>i infrac</w:t>
      </w:r>
      <w:r w:rsidR="006548B3">
        <w:rPr>
          <w:lang w:val="ro-RO"/>
        </w:rPr>
        <w:t>ț</w:t>
      </w:r>
      <w:r w:rsidRPr="00B3059C">
        <w:rPr>
          <w:lang w:val="ro-RO"/>
        </w:rPr>
        <w:t>iunilor prevăzute de legisla</w:t>
      </w:r>
      <w:r w:rsidR="006548B3">
        <w:rPr>
          <w:lang w:val="ro-RO"/>
        </w:rPr>
        <w:t>ț</w:t>
      </w:r>
      <w:r w:rsidRPr="00B3059C">
        <w:rPr>
          <w:lang w:val="ro-RO"/>
        </w:rPr>
        <w:t>ia silvică sau cinegetică;</w:t>
      </w:r>
    </w:p>
    <w:p w:rsidR="00991C2B" w:rsidRPr="00B3059C" w:rsidRDefault="00B55324" w:rsidP="00B5532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participarea, cu delimitarea competen</w:t>
      </w:r>
      <w:r w:rsidR="006548B3">
        <w:rPr>
          <w:lang w:val="ro-RO"/>
        </w:rPr>
        <w:t>ț</w:t>
      </w:r>
      <w:r w:rsidRPr="00B3059C">
        <w:rPr>
          <w:lang w:val="ro-RO"/>
        </w:rPr>
        <w:t>elor, în</w:t>
      </w:r>
      <w:r w:rsidR="00991C2B" w:rsidRPr="00B3059C">
        <w:rPr>
          <w:lang w:val="ro-RO"/>
        </w:rPr>
        <w:t xml:space="preserve"> echipe de interven</w:t>
      </w:r>
      <w:r w:rsidR="006548B3">
        <w:rPr>
          <w:lang w:val="ro-RO"/>
        </w:rPr>
        <w:t>ț</w:t>
      </w:r>
      <w:r w:rsidR="00991C2B" w:rsidRPr="00B3059C">
        <w:rPr>
          <w:lang w:val="ro-RO"/>
        </w:rPr>
        <w:t>ie mobile în baza informa</w:t>
      </w:r>
      <w:r w:rsidR="006548B3">
        <w:rPr>
          <w:lang w:val="ro-RO"/>
        </w:rPr>
        <w:t>ț</w:t>
      </w:r>
      <w:r w:rsidR="00991C2B" w:rsidRPr="00B3059C">
        <w:rPr>
          <w:lang w:val="ro-RO"/>
        </w:rPr>
        <w:t>iilor proprii sau transmise de structurile cu atribu</w:t>
      </w:r>
      <w:r w:rsidR="006548B3">
        <w:rPr>
          <w:lang w:val="ro-RO"/>
        </w:rPr>
        <w:t>ț</w:t>
      </w:r>
      <w:r w:rsidR="00991C2B" w:rsidRPr="00B3059C">
        <w:rPr>
          <w:lang w:val="ro-RO"/>
        </w:rPr>
        <w:t xml:space="preserve">ii specifice ale statului, inclusiv în punctele vamale </w:t>
      </w:r>
      <w:r w:rsidR="006548B3">
        <w:rPr>
          <w:lang w:val="ro-RO"/>
        </w:rPr>
        <w:t>ș</w:t>
      </w:r>
      <w:r w:rsidR="00991C2B" w:rsidRPr="00B3059C">
        <w:rPr>
          <w:lang w:val="ro-RO"/>
        </w:rPr>
        <w:t>i cele de trecere a frontierei;</w:t>
      </w:r>
    </w:p>
    <w:p w:rsidR="00991C2B" w:rsidRPr="00B3059C" w:rsidRDefault="00C6038F" w:rsidP="00991C2B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participarea</w:t>
      </w:r>
      <w:r w:rsidR="00991C2B" w:rsidRPr="00B3059C">
        <w:rPr>
          <w:lang w:val="ro-RO"/>
        </w:rPr>
        <w:t xml:space="preserve"> la activită</w:t>
      </w:r>
      <w:r w:rsidR="006548B3">
        <w:rPr>
          <w:lang w:val="ro-RO"/>
        </w:rPr>
        <w:t>ț</w:t>
      </w:r>
      <w:r w:rsidR="00991C2B" w:rsidRPr="00B3059C">
        <w:rPr>
          <w:lang w:val="ro-RO"/>
        </w:rPr>
        <w:t xml:space="preserve">ile de control al vehiculelor care transportă material lemnos pe drumurile publice </w:t>
      </w:r>
      <w:r w:rsidR="006548B3">
        <w:rPr>
          <w:lang w:val="ro-RO"/>
        </w:rPr>
        <w:t>ș</w:t>
      </w:r>
      <w:r w:rsidR="00991C2B" w:rsidRPr="00B3059C">
        <w:rPr>
          <w:lang w:val="ro-RO"/>
        </w:rPr>
        <w:t>i al documentelor aferente acestei activită</w:t>
      </w:r>
      <w:r w:rsidR="006548B3">
        <w:rPr>
          <w:lang w:val="ro-RO"/>
        </w:rPr>
        <w:t>ț</w:t>
      </w:r>
      <w:r w:rsidR="00991C2B" w:rsidRPr="00B3059C">
        <w:rPr>
          <w:lang w:val="ro-RO"/>
        </w:rPr>
        <w:t>i, împreună cu agen</w:t>
      </w:r>
      <w:r w:rsidR="006548B3">
        <w:rPr>
          <w:lang w:val="ro-RO"/>
        </w:rPr>
        <w:t>ț</w:t>
      </w:r>
      <w:r w:rsidR="00991C2B" w:rsidRPr="00B3059C">
        <w:rPr>
          <w:lang w:val="ro-RO"/>
        </w:rPr>
        <w:t xml:space="preserve">ii </w:t>
      </w:r>
      <w:r w:rsidR="006548B3">
        <w:rPr>
          <w:lang w:val="ro-RO"/>
        </w:rPr>
        <w:t>ș</w:t>
      </w:r>
      <w:r w:rsidR="00991C2B" w:rsidRPr="00B3059C">
        <w:rPr>
          <w:lang w:val="ro-RO"/>
        </w:rPr>
        <w:t>i ofi</w:t>
      </w:r>
      <w:r w:rsidR="006548B3">
        <w:rPr>
          <w:lang w:val="ro-RO"/>
        </w:rPr>
        <w:t>ț</w:t>
      </w:r>
      <w:r w:rsidR="00991C2B" w:rsidRPr="00B3059C">
        <w:rPr>
          <w:lang w:val="ro-RO"/>
        </w:rPr>
        <w:t>erii din cadrul Poli</w:t>
      </w:r>
      <w:r w:rsidR="006548B3">
        <w:rPr>
          <w:lang w:val="ro-RO"/>
        </w:rPr>
        <w:t>ț</w:t>
      </w:r>
      <w:r w:rsidR="00991C2B" w:rsidRPr="00B3059C">
        <w:rPr>
          <w:lang w:val="ro-RO"/>
        </w:rPr>
        <w:t>iei Române;</w:t>
      </w:r>
    </w:p>
    <w:p w:rsidR="00991C2B" w:rsidRPr="00B3059C" w:rsidRDefault="00C6038F" w:rsidP="00991C2B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oprirea</w:t>
      </w:r>
      <w:r w:rsidR="00991C2B" w:rsidRPr="00B3059C">
        <w:rPr>
          <w:lang w:val="ro-RO"/>
        </w:rPr>
        <w:t xml:space="preserve"> </w:t>
      </w:r>
      <w:r w:rsidR="006548B3">
        <w:rPr>
          <w:lang w:val="ro-RO"/>
        </w:rPr>
        <w:t>ș</w:t>
      </w:r>
      <w:r w:rsidR="00991C2B" w:rsidRPr="00B3059C">
        <w:rPr>
          <w:lang w:val="ro-RO"/>
        </w:rPr>
        <w:t xml:space="preserve">i </w:t>
      </w:r>
      <w:r w:rsidRPr="00B3059C">
        <w:rPr>
          <w:lang w:val="ro-RO"/>
        </w:rPr>
        <w:t>controlul</w:t>
      </w:r>
      <w:r w:rsidR="00991C2B" w:rsidRPr="00B3059C">
        <w:rPr>
          <w:lang w:val="ro-RO"/>
        </w:rPr>
        <w:t xml:space="preserve"> vehiculel</w:t>
      </w:r>
      <w:r w:rsidRPr="00B3059C">
        <w:rPr>
          <w:lang w:val="ro-RO"/>
        </w:rPr>
        <w:t>or</w:t>
      </w:r>
      <w:r w:rsidR="00991C2B" w:rsidRPr="00B3059C">
        <w:rPr>
          <w:lang w:val="ro-RO"/>
        </w:rPr>
        <w:t xml:space="preserve"> care transportă material lemnos pe drumurile forestiere </w:t>
      </w:r>
      <w:r w:rsidR="006548B3">
        <w:rPr>
          <w:lang w:val="ro-RO"/>
        </w:rPr>
        <w:t>ș</w:t>
      </w:r>
      <w:r w:rsidR="00991C2B" w:rsidRPr="00B3059C">
        <w:rPr>
          <w:lang w:val="ro-RO"/>
        </w:rPr>
        <w:t>i documentele aferente acestei activită</w:t>
      </w:r>
      <w:r w:rsidR="006548B3">
        <w:rPr>
          <w:lang w:val="ro-RO"/>
        </w:rPr>
        <w:t>ț</w:t>
      </w:r>
      <w:r w:rsidR="00991C2B" w:rsidRPr="00B3059C">
        <w:rPr>
          <w:lang w:val="ro-RO"/>
        </w:rPr>
        <w:t>i.</w:t>
      </w:r>
    </w:p>
    <w:p w:rsidR="00B9289E" w:rsidRPr="00B3059C" w:rsidRDefault="00F27503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constatarea</w:t>
      </w:r>
      <w:r w:rsidR="00097E28" w:rsidRPr="00B3059C">
        <w:rPr>
          <w:lang w:val="ro-RO"/>
        </w:rPr>
        <w:t xml:space="preserve">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sanc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ionarea </w:t>
      </w:r>
      <w:r w:rsidR="00097E28" w:rsidRPr="00B3059C">
        <w:rPr>
          <w:lang w:val="ro-RO"/>
        </w:rPr>
        <w:t>faptel</w:t>
      </w:r>
      <w:r w:rsidRPr="00B3059C">
        <w:rPr>
          <w:lang w:val="ro-RO"/>
        </w:rPr>
        <w:t>or</w:t>
      </w:r>
      <w:r w:rsidR="00097E28" w:rsidRPr="00B3059C">
        <w:rPr>
          <w:lang w:val="ro-RO"/>
        </w:rPr>
        <w:t xml:space="preserve"> care pot fi încadrate drept contraven</w:t>
      </w:r>
      <w:r w:rsidR="006548B3">
        <w:rPr>
          <w:lang w:val="ro-RO"/>
        </w:rPr>
        <w:t>ț</w:t>
      </w:r>
      <w:r w:rsidR="00097E28" w:rsidRPr="00B3059C">
        <w:rPr>
          <w:lang w:val="ro-RO"/>
        </w:rPr>
        <w:t xml:space="preserve">ii în domeniul </w:t>
      </w:r>
      <w:r w:rsidR="00C6038F" w:rsidRPr="00B3059C">
        <w:rPr>
          <w:lang w:val="ro-RO"/>
        </w:rPr>
        <w:t xml:space="preserve">silvic </w:t>
      </w:r>
      <w:r w:rsidR="006548B3">
        <w:rPr>
          <w:lang w:val="ro-RO"/>
        </w:rPr>
        <w:t>ș</w:t>
      </w:r>
      <w:r w:rsidR="00C6038F" w:rsidRPr="00B3059C">
        <w:rPr>
          <w:lang w:val="ro-RO"/>
        </w:rPr>
        <w:t xml:space="preserve">i cinegetic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097E28" w:rsidRPr="00B3059C">
        <w:rPr>
          <w:lang w:val="ro-RO"/>
        </w:rPr>
        <w:t xml:space="preserve"> aplic</w:t>
      </w:r>
      <w:r w:rsidRPr="00B3059C">
        <w:rPr>
          <w:lang w:val="ro-RO"/>
        </w:rPr>
        <w:t>area</w:t>
      </w:r>
      <w:r w:rsidR="00097E28" w:rsidRPr="00B3059C">
        <w:rPr>
          <w:lang w:val="ro-RO"/>
        </w:rPr>
        <w:t xml:space="preserve"> sanc</w:t>
      </w:r>
      <w:r w:rsidR="006548B3">
        <w:rPr>
          <w:lang w:val="ro-RO"/>
        </w:rPr>
        <w:t>ț</w:t>
      </w:r>
      <w:r w:rsidR="00097E28" w:rsidRPr="00B3059C">
        <w:rPr>
          <w:lang w:val="ro-RO"/>
        </w:rPr>
        <w:t>iunil</w:t>
      </w:r>
      <w:r w:rsidRPr="00B3059C">
        <w:rPr>
          <w:lang w:val="ro-RO"/>
        </w:rPr>
        <w:t xml:space="preserve">or principale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a celor complementare</w:t>
      </w:r>
      <w:r w:rsidR="00097E28" w:rsidRPr="00B3059C">
        <w:rPr>
          <w:lang w:val="ro-RO"/>
        </w:rPr>
        <w:t xml:space="preserve"> prevăzute de lege</w:t>
      </w:r>
      <w:r w:rsidRPr="00B3059C">
        <w:rPr>
          <w:lang w:val="ro-RO"/>
        </w:rPr>
        <w:t>, inclusiv măsura confiscării</w:t>
      </w:r>
      <w:r w:rsidR="00B55324" w:rsidRPr="00B3059C">
        <w:rPr>
          <w:lang w:val="ro-RO"/>
        </w:rPr>
        <w:t xml:space="preserve"> bunurilor folosite ori rezultate în urma săvâr</w:t>
      </w:r>
      <w:r w:rsidR="006548B3">
        <w:rPr>
          <w:lang w:val="ro-RO"/>
        </w:rPr>
        <w:t>ș</w:t>
      </w:r>
      <w:r w:rsidR="00B55324" w:rsidRPr="00B3059C">
        <w:rPr>
          <w:lang w:val="ro-RO"/>
        </w:rPr>
        <w:t>irii faptelor ilegale;</w:t>
      </w:r>
    </w:p>
    <w:p w:rsidR="00097E28" w:rsidRPr="00B3059C" w:rsidRDefault="00097E28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constat</w:t>
      </w:r>
      <w:r w:rsidR="00F27503" w:rsidRPr="00B3059C">
        <w:rPr>
          <w:lang w:val="ro-RO"/>
        </w:rPr>
        <w:t xml:space="preserve">area faptelor care pot constitui </w:t>
      </w:r>
      <w:r w:rsidRPr="00B3059C">
        <w:rPr>
          <w:lang w:val="ro-RO"/>
        </w:rPr>
        <w:t>infrac</w:t>
      </w:r>
      <w:r w:rsidR="006548B3">
        <w:rPr>
          <w:lang w:val="ro-RO"/>
        </w:rPr>
        <w:t>ț</w:t>
      </w:r>
      <w:r w:rsidRPr="00B3059C">
        <w:rPr>
          <w:lang w:val="ro-RO"/>
        </w:rPr>
        <w:t>iuni prevăzute de legisla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ia din domeniile </w:t>
      </w:r>
      <w:r w:rsidR="00A53245" w:rsidRPr="00B3059C">
        <w:rPr>
          <w:lang w:val="ro-RO"/>
        </w:rPr>
        <w:t>forestier</w:t>
      </w:r>
      <w:r w:rsidRPr="00B3059C">
        <w:rPr>
          <w:lang w:val="ro-RO"/>
        </w:rPr>
        <w:t xml:space="preserve">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cinegetic</w:t>
      </w:r>
      <w:r w:rsidR="00C6038F" w:rsidRPr="00B3059C">
        <w:rPr>
          <w:lang w:val="ro-RO"/>
        </w:rPr>
        <w:t>, cu</w:t>
      </w:r>
      <w:r w:rsidRPr="00B3059C">
        <w:rPr>
          <w:lang w:val="ro-RO"/>
        </w:rPr>
        <w:t xml:space="preserve"> sesiz</w:t>
      </w:r>
      <w:r w:rsidR="00F27503" w:rsidRPr="00B3059C">
        <w:rPr>
          <w:lang w:val="ro-RO"/>
        </w:rPr>
        <w:t>area acestora către</w:t>
      </w:r>
      <w:r w:rsidRPr="00B3059C">
        <w:rPr>
          <w:lang w:val="ro-RO"/>
        </w:rPr>
        <w:t xml:space="preserve"> organele de urmărire penală competente</w:t>
      </w:r>
      <w:r w:rsidR="00F27503" w:rsidRPr="00B3059C">
        <w:rPr>
          <w:lang w:val="ro-RO"/>
        </w:rPr>
        <w:t xml:space="preserve">, </w:t>
      </w:r>
      <w:r w:rsidRPr="00B3059C">
        <w:rPr>
          <w:lang w:val="ro-RO"/>
        </w:rPr>
        <w:t xml:space="preserve"> în condi</w:t>
      </w:r>
      <w:r w:rsidR="006548B3">
        <w:rPr>
          <w:lang w:val="ro-RO"/>
        </w:rPr>
        <w:t>ț</w:t>
      </w:r>
      <w:r w:rsidRPr="00B3059C">
        <w:rPr>
          <w:lang w:val="ro-RO"/>
        </w:rPr>
        <w:t>iile prevăzute de Codul de procedură penală.</w:t>
      </w:r>
    </w:p>
    <w:p w:rsidR="00954A45" w:rsidRPr="00B3059C" w:rsidRDefault="00954A45" w:rsidP="009D6BAF">
      <w:pPr>
        <w:pStyle w:val="Listparagraf"/>
        <w:numPr>
          <w:ilvl w:val="1"/>
          <w:numId w:val="8"/>
        </w:numPr>
        <w:tabs>
          <w:tab w:val="left" w:pos="851"/>
        </w:tabs>
        <w:ind w:left="0" w:firstLine="284"/>
        <w:contextualSpacing w:val="0"/>
        <w:rPr>
          <w:rFonts w:cs="Calibri"/>
          <w:b/>
          <w:sz w:val="24"/>
          <w:szCs w:val="24"/>
          <w:lang w:val="ro-RO"/>
        </w:rPr>
      </w:pPr>
      <w:r w:rsidRPr="00B3059C">
        <w:rPr>
          <w:rFonts w:cs="Calibri"/>
          <w:b/>
          <w:sz w:val="24"/>
          <w:szCs w:val="24"/>
          <w:lang w:val="ro-RO"/>
        </w:rPr>
        <w:t xml:space="preserve">În timpul controalelor, </w:t>
      </w:r>
      <w:r w:rsidR="000F197A" w:rsidRPr="00B3059C">
        <w:rPr>
          <w:rFonts w:cs="Calibri"/>
          <w:b/>
          <w:sz w:val="24"/>
          <w:szCs w:val="24"/>
          <w:lang w:val="ro-RO"/>
        </w:rPr>
        <w:t>echipa de control are următoarele drepturi:</w:t>
      </w:r>
    </w:p>
    <w:p w:rsidR="00D857BE" w:rsidRPr="00B3059C" w:rsidRDefault="00D857BE" w:rsidP="009D6BAF">
      <w:pPr>
        <w:pStyle w:val="Listparagraf"/>
        <w:numPr>
          <w:ilvl w:val="0"/>
          <w:numId w:val="2"/>
        </w:numPr>
        <w:tabs>
          <w:tab w:val="left" w:pos="426"/>
          <w:tab w:val="left" w:pos="851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să efectueze verificări în prezen</w:t>
      </w:r>
      <w:r w:rsidR="006548B3">
        <w:rPr>
          <w:lang w:val="ro-RO"/>
        </w:rPr>
        <w:t>ț</w:t>
      </w:r>
      <w:r w:rsidRPr="00B3059C">
        <w:rPr>
          <w:lang w:val="ro-RO"/>
        </w:rPr>
        <w:t>a reprezentantului legal al entită</w:t>
      </w:r>
      <w:r w:rsidR="006548B3">
        <w:rPr>
          <w:lang w:val="ro-RO"/>
        </w:rPr>
        <w:t>ț</w:t>
      </w:r>
      <w:r w:rsidRPr="00B3059C">
        <w:rPr>
          <w:lang w:val="ro-RO"/>
        </w:rPr>
        <w:t>ii controlate sau a unei persoanei desemnate de către acesta, care are obliga</w:t>
      </w:r>
      <w:r w:rsidR="006548B3">
        <w:rPr>
          <w:lang w:val="ro-RO"/>
        </w:rPr>
        <w:t>ț</w:t>
      </w:r>
      <w:r w:rsidRPr="00B3059C">
        <w:rPr>
          <w:lang w:val="ro-RO"/>
        </w:rPr>
        <w:t>ia de a înso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 echipa de control în orice sediu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0F197A" w:rsidRPr="00B3059C">
        <w:rPr>
          <w:lang w:val="ro-RO"/>
        </w:rPr>
        <w:t>/sau</w:t>
      </w:r>
      <w:r w:rsidRPr="00B3059C">
        <w:rPr>
          <w:lang w:val="ro-RO"/>
        </w:rPr>
        <w:t xml:space="preserve"> </w:t>
      </w:r>
      <w:r w:rsidR="00954A45" w:rsidRPr="00B3059C">
        <w:rPr>
          <w:lang w:val="ro-RO"/>
        </w:rPr>
        <w:t xml:space="preserve">perimetru </w:t>
      </w:r>
      <w:r w:rsidRPr="00B3059C">
        <w:rPr>
          <w:lang w:val="ro-RO"/>
        </w:rPr>
        <w:t>în care entitatea î</w:t>
      </w:r>
      <w:r w:rsidR="006548B3">
        <w:rPr>
          <w:lang w:val="ro-RO"/>
        </w:rPr>
        <w:t>ș</w:t>
      </w:r>
      <w:r w:rsidRPr="00B3059C">
        <w:rPr>
          <w:lang w:val="ro-RO"/>
        </w:rPr>
        <w:t>i desfă</w:t>
      </w:r>
      <w:r w:rsidR="006548B3">
        <w:rPr>
          <w:lang w:val="ro-RO"/>
        </w:rPr>
        <w:t>ș</w:t>
      </w:r>
      <w:r w:rsidRPr="00B3059C">
        <w:rPr>
          <w:lang w:val="ro-RO"/>
        </w:rPr>
        <w:t>oară activitatea;</w:t>
      </w:r>
    </w:p>
    <w:p w:rsidR="00D857BE" w:rsidRPr="00B3059C" w:rsidRDefault="00D857BE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să solicite</w:t>
      </w:r>
      <w:r w:rsidR="000F197A" w:rsidRPr="00B3059C">
        <w:rPr>
          <w:lang w:val="ro-RO"/>
        </w:rPr>
        <w:t xml:space="preserve"> </w:t>
      </w:r>
      <w:r w:rsidRPr="00B3059C">
        <w:rPr>
          <w:lang w:val="ro-RO"/>
        </w:rPr>
        <w:t>prezen</w:t>
      </w:r>
      <w:r w:rsidR="006548B3">
        <w:rPr>
          <w:lang w:val="ro-RO"/>
        </w:rPr>
        <w:t>ț</w:t>
      </w:r>
      <w:r w:rsidRPr="00B3059C">
        <w:rPr>
          <w:lang w:val="ro-RO"/>
        </w:rPr>
        <w:t>a reprezentantului legal al entită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 controlate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a altor persoane/angaja</w:t>
      </w:r>
      <w:r w:rsidR="006548B3">
        <w:rPr>
          <w:lang w:val="ro-RO"/>
        </w:rPr>
        <w:t>ț</w:t>
      </w:r>
      <w:r w:rsidRPr="00B3059C">
        <w:rPr>
          <w:lang w:val="ro-RO"/>
        </w:rPr>
        <w:t>i, în vederea furnizării de informa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de note explicative scrise, precum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a prezentării de documente, înscrisuri, registre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</w:t>
      </w:r>
      <w:r w:rsidR="000F197A" w:rsidRPr="00B3059C">
        <w:rPr>
          <w:lang w:val="ro-RO"/>
        </w:rPr>
        <w:t>alte asemenea utile controlului</w:t>
      </w:r>
      <w:r w:rsidRPr="00B3059C">
        <w:rPr>
          <w:lang w:val="ro-RO"/>
        </w:rPr>
        <w:t>;</w:t>
      </w:r>
    </w:p>
    <w:p w:rsidR="00D857BE" w:rsidRPr="00B3059C" w:rsidRDefault="00D857BE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 xml:space="preserve">să solicite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să verifice, în totalitate sau prin sondaj, orice înscrisuri, informa</w:t>
      </w:r>
      <w:r w:rsidR="006548B3">
        <w:rPr>
          <w:lang w:val="ro-RO"/>
        </w:rPr>
        <w:t>ț</w:t>
      </w:r>
      <w:r w:rsidRPr="00B3059C">
        <w:rPr>
          <w:lang w:val="ro-RO"/>
        </w:rPr>
        <w:t>ii, înregistrări de orice fel, care pot avea legătură cu activitatea entită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 controlate, precum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</w:t>
      </w:r>
      <w:r w:rsidR="00954A45" w:rsidRPr="00B3059C">
        <w:rPr>
          <w:lang w:val="ro-RO"/>
        </w:rPr>
        <w:t xml:space="preserve">cu </w:t>
      </w:r>
      <w:r w:rsidRPr="00B3059C">
        <w:rPr>
          <w:lang w:val="ro-RO"/>
        </w:rPr>
        <w:t>sistemele informatice de eviden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ă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prelucrare a datelor;</w:t>
      </w:r>
    </w:p>
    <w:p w:rsidR="00D857BE" w:rsidRPr="00B3059C" w:rsidRDefault="00D857BE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să solicite copii, dacă este cazul, ale documentelor, fi</w:t>
      </w:r>
      <w:r w:rsidR="006548B3">
        <w:rPr>
          <w:lang w:val="ro-RO"/>
        </w:rPr>
        <w:t>ș</w:t>
      </w:r>
      <w:r w:rsidRPr="00B3059C">
        <w:rPr>
          <w:lang w:val="ro-RO"/>
        </w:rPr>
        <w:t xml:space="preserve">ierelor, înscrisurilor, registrelor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</w:t>
      </w:r>
      <w:r w:rsidR="00954A45" w:rsidRPr="00B3059C">
        <w:rPr>
          <w:lang w:val="ro-RO"/>
        </w:rPr>
        <w:t>alte asemenea</w:t>
      </w:r>
      <w:r w:rsidRPr="00B3059C">
        <w:rPr>
          <w:lang w:val="ro-RO"/>
        </w:rPr>
        <w:t xml:space="preserve"> în formă fizică/scanate/electronic, după caz</w:t>
      </w:r>
      <w:r w:rsidR="00427166" w:rsidRPr="00B3059C">
        <w:rPr>
          <w:lang w:val="ro-RO"/>
        </w:rPr>
        <w:t>. Pentru documentele pe suport hârtie, copiile solicitate vor fi semnate, iar pentru documentele pe suport electronic, acestea vor fi certificate prin declara</w:t>
      </w:r>
      <w:r w:rsidR="006548B3">
        <w:rPr>
          <w:lang w:val="ro-RO"/>
        </w:rPr>
        <w:t>ț</w:t>
      </w:r>
      <w:r w:rsidR="00427166" w:rsidRPr="00B3059C">
        <w:rPr>
          <w:lang w:val="ro-RO"/>
        </w:rPr>
        <w:t>ii olografe sub semnătură privată sau sub semnătură electronică extinsă de către conducătorul sau reprezentantul legal al entită</w:t>
      </w:r>
      <w:r w:rsidR="006548B3">
        <w:rPr>
          <w:lang w:val="ro-RO"/>
        </w:rPr>
        <w:t>ț</w:t>
      </w:r>
      <w:r w:rsidR="00427166" w:rsidRPr="00B3059C">
        <w:rPr>
          <w:lang w:val="ro-RO"/>
        </w:rPr>
        <w:t>ii controlate.</w:t>
      </w:r>
    </w:p>
    <w:p w:rsidR="000F197A" w:rsidRPr="00B3059C" w:rsidRDefault="000F197A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să ridice date/documente</w:t>
      </w:r>
      <w:r w:rsidR="00427166" w:rsidRPr="00B3059C">
        <w:rPr>
          <w:lang w:val="ro-RO"/>
        </w:rPr>
        <w:t xml:space="preserve"> </w:t>
      </w:r>
      <w:r w:rsidR="0046113D" w:rsidRPr="00B3059C">
        <w:rPr>
          <w:lang w:val="ro-RO"/>
        </w:rPr>
        <w:t xml:space="preserve">în original, </w:t>
      </w:r>
      <w:r w:rsidR="00427166" w:rsidRPr="00B3059C">
        <w:rPr>
          <w:lang w:val="ro-RO"/>
        </w:rPr>
        <w:t>în baza procesului-verbal de ridicare;</w:t>
      </w:r>
    </w:p>
    <w:p w:rsidR="00D857BE" w:rsidRPr="00B3059C" w:rsidRDefault="00D857BE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să solicite toate informa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iile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explica</w:t>
      </w:r>
      <w:r w:rsidR="006548B3">
        <w:rPr>
          <w:lang w:val="ro-RO"/>
        </w:rPr>
        <w:t>ț</w:t>
      </w:r>
      <w:r w:rsidRPr="00B3059C">
        <w:rPr>
          <w:lang w:val="ro-RO"/>
        </w:rPr>
        <w:t>iile referitoare la ac</w:t>
      </w:r>
      <w:r w:rsidR="006548B3">
        <w:rPr>
          <w:lang w:val="ro-RO"/>
        </w:rPr>
        <w:t>ț</w:t>
      </w:r>
      <w:r w:rsidRPr="00B3059C">
        <w:rPr>
          <w:lang w:val="ro-RO"/>
        </w:rPr>
        <w:t>iunile/opera</w:t>
      </w:r>
      <w:r w:rsidR="006548B3">
        <w:rPr>
          <w:lang w:val="ro-RO"/>
        </w:rPr>
        <w:t>ț</w:t>
      </w:r>
      <w:r w:rsidRPr="00B3059C">
        <w:rPr>
          <w:lang w:val="ro-RO"/>
        </w:rPr>
        <w:t>iunile desfă</w:t>
      </w:r>
      <w:r w:rsidR="006548B3">
        <w:rPr>
          <w:lang w:val="ro-RO"/>
        </w:rPr>
        <w:t>ș</w:t>
      </w:r>
      <w:r w:rsidRPr="00B3059C">
        <w:rPr>
          <w:lang w:val="ro-RO"/>
        </w:rPr>
        <w:t>urate de către entitatea supusă controlului</w:t>
      </w:r>
      <w:r w:rsidR="00427166" w:rsidRPr="00B3059C">
        <w:rPr>
          <w:lang w:val="ro-RO"/>
        </w:rPr>
        <w:t>.</w:t>
      </w:r>
      <w:r w:rsidR="008F1E37" w:rsidRPr="00B3059C">
        <w:rPr>
          <w:lang w:val="ro-RO"/>
        </w:rPr>
        <w:t xml:space="preserve"> </w:t>
      </w:r>
      <w:r w:rsidR="00427166" w:rsidRPr="00B3059C">
        <w:rPr>
          <w:lang w:val="ro-RO"/>
        </w:rPr>
        <w:t xml:space="preserve"> Documentele în original întocmite la solicitarea echipei de control vor fi semnate de conducătorul sau de reprezentantul legal al entită</w:t>
      </w:r>
      <w:r w:rsidR="006548B3">
        <w:rPr>
          <w:lang w:val="ro-RO"/>
        </w:rPr>
        <w:t>ț</w:t>
      </w:r>
      <w:r w:rsidR="00427166" w:rsidRPr="00B3059C">
        <w:rPr>
          <w:lang w:val="ro-RO"/>
        </w:rPr>
        <w:t>ii controlate</w:t>
      </w:r>
    </w:p>
    <w:p w:rsidR="00D857BE" w:rsidRPr="00B3059C" w:rsidRDefault="00D857BE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lastRenderedPageBreak/>
        <w:t>să solicite note explicative scrise reprezentantului legal al entită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 controlate, </w:t>
      </w:r>
      <w:r w:rsidR="008C0F7D" w:rsidRPr="00B3059C">
        <w:rPr>
          <w:lang w:val="ro-RO"/>
        </w:rPr>
        <w:t xml:space="preserve">precum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8C0F7D" w:rsidRPr="00B3059C">
        <w:rPr>
          <w:lang w:val="ro-RO"/>
        </w:rPr>
        <w:t xml:space="preserve"> </w:t>
      </w:r>
      <w:r w:rsidRPr="00B3059C">
        <w:rPr>
          <w:lang w:val="ro-RO"/>
        </w:rPr>
        <w:t>angaja</w:t>
      </w:r>
      <w:r w:rsidR="006548B3">
        <w:rPr>
          <w:lang w:val="ro-RO"/>
        </w:rPr>
        <w:t>ț</w:t>
      </w:r>
      <w:r w:rsidRPr="00B3059C">
        <w:rPr>
          <w:lang w:val="ro-RO"/>
        </w:rPr>
        <w:t>ilor acesteia.</w:t>
      </w:r>
    </w:p>
    <w:p w:rsidR="00D87796" w:rsidRPr="00B3059C" w:rsidRDefault="00D87796" w:rsidP="009F6184">
      <w:pPr>
        <w:pStyle w:val="Listparagraf"/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Componen</w:t>
      </w:r>
      <w:r w:rsidR="006548B3">
        <w:rPr>
          <w:lang w:val="ro-RO"/>
        </w:rPr>
        <w:t>ț</w:t>
      </w:r>
      <w:r w:rsidRPr="00B3059C">
        <w:rPr>
          <w:lang w:val="ro-RO"/>
        </w:rPr>
        <w:t>a echipei de control poate fi modificată/completată, dacă se consideră necesar.</w:t>
      </w:r>
    </w:p>
    <w:p w:rsidR="00782F20" w:rsidRPr="00B3059C" w:rsidRDefault="00782F20" w:rsidP="009D6BAF">
      <w:pPr>
        <w:pStyle w:val="Listparagraf"/>
        <w:numPr>
          <w:ilvl w:val="1"/>
          <w:numId w:val="8"/>
        </w:numPr>
        <w:tabs>
          <w:tab w:val="left" w:pos="851"/>
        </w:tabs>
        <w:ind w:left="0" w:firstLine="284"/>
        <w:contextualSpacing w:val="0"/>
        <w:rPr>
          <w:b/>
          <w:sz w:val="24"/>
          <w:szCs w:val="24"/>
          <w:lang w:val="ro-RO"/>
        </w:rPr>
      </w:pPr>
      <w:r w:rsidRPr="00B3059C">
        <w:rPr>
          <w:b/>
          <w:sz w:val="24"/>
          <w:szCs w:val="24"/>
          <w:lang w:val="ro-RO"/>
        </w:rPr>
        <w:t xml:space="preserve">În exercitarea controlului, membrii echipei de control au </w:t>
      </w:r>
      <w:r w:rsidR="000C2D98" w:rsidRPr="00B3059C">
        <w:rPr>
          <w:b/>
          <w:sz w:val="24"/>
          <w:szCs w:val="24"/>
          <w:lang w:val="ro-RO"/>
        </w:rPr>
        <w:t xml:space="preserve">următoarele </w:t>
      </w:r>
      <w:r w:rsidRPr="00B3059C">
        <w:rPr>
          <w:b/>
          <w:sz w:val="24"/>
          <w:szCs w:val="24"/>
          <w:lang w:val="ro-RO"/>
        </w:rPr>
        <w:t>obliga</w:t>
      </w:r>
      <w:r w:rsidR="006548B3">
        <w:rPr>
          <w:b/>
          <w:sz w:val="24"/>
          <w:szCs w:val="24"/>
          <w:lang w:val="ro-RO"/>
        </w:rPr>
        <w:t>ț</w:t>
      </w:r>
      <w:r w:rsidRPr="00B3059C">
        <w:rPr>
          <w:b/>
          <w:sz w:val="24"/>
          <w:szCs w:val="24"/>
          <w:lang w:val="ro-RO"/>
        </w:rPr>
        <w:t>i</w:t>
      </w:r>
      <w:r w:rsidR="000C2D98" w:rsidRPr="00B3059C">
        <w:rPr>
          <w:b/>
          <w:sz w:val="24"/>
          <w:szCs w:val="24"/>
          <w:lang w:val="ro-RO"/>
        </w:rPr>
        <w:t>i</w:t>
      </w:r>
      <w:r w:rsidRPr="00B3059C">
        <w:rPr>
          <w:b/>
          <w:sz w:val="24"/>
          <w:szCs w:val="24"/>
          <w:lang w:val="ro-RO"/>
        </w:rPr>
        <w:t>:</w:t>
      </w:r>
    </w:p>
    <w:p w:rsidR="00763235" w:rsidRPr="00B3059C" w:rsidRDefault="00763235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să se identifice prin prezentarea legitima</w:t>
      </w:r>
      <w:r w:rsidR="006548B3">
        <w:rPr>
          <w:lang w:val="ro-RO"/>
        </w:rPr>
        <w:t>ț</w:t>
      </w:r>
      <w:r w:rsidRPr="00B3059C">
        <w:rPr>
          <w:lang w:val="ro-RO"/>
        </w:rPr>
        <w:t>iei de serviciu</w:t>
      </w:r>
      <w:r w:rsidR="00D162A1" w:rsidRPr="00B3059C">
        <w:rPr>
          <w:lang w:val="ro-RO"/>
        </w:rPr>
        <w:t>;</w:t>
      </w:r>
      <w:r w:rsidRPr="00B3059C">
        <w:rPr>
          <w:lang w:val="ro-RO"/>
        </w:rPr>
        <w:t xml:space="preserve"> </w:t>
      </w:r>
    </w:p>
    <w:p w:rsidR="00763235" w:rsidRPr="00B3059C" w:rsidRDefault="00763235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 xml:space="preserve">să înregistreze </w:t>
      </w:r>
      <w:r w:rsidR="009444A1" w:rsidRPr="00B3059C">
        <w:rPr>
          <w:lang w:val="ro-RO"/>
        </w:rPr>
        <w:t>procesul-verbal de control</w:t>
      </w:r>
      <w:r w:rsidR="006C221E" w:rsidRPr="00B3059C">
        <w:rPr>
          <w:lang w:val="ro-RO"/>
        </w:rPr>
        <w:t xml:space="preserve"> în registrul unic de control al entită</w:t>
      </w:r>
      <w:r w:rsidR="006548B3">
        <w:rPr>
          <w:lang w:val="ro-RO"/>
        </w:rPr>
        <w:t>ț</w:t>
      </w:r>
      <w:r w:rsidR="006C221E" w:rsidRPr="00B3059C">
        <w:rPr>
          <w:lang w:val="ro-RO"/>
        </w:rPr>
        <w:t xml:space="preserve">ii supusă controlului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6C221E" w:rsidRPr="00B3059C">
        <w:rPr>
          <w:lang w:val="ro-RO"/>
        </w:rPr>
        <w:t xml:space="preserve">, după caz, să opereze </w:t>
      </w:r>
      <w:r w:rsidR="00D87796" w:rsidRPr="00B3059C">
        <w:rPr>
          <w:lang w:val="ro-RO"/>
        </w:rPr>
        <w:t xml:space="preserve">în acesta </w:t>
      </w:r>
      <w:r w:rsidR="006C221E" w:rsidRPr="00B3059C">
        <w:rPr>
          <w:lang w:val="ro-RO"/>
        </w:rPr>
        <w:t>men</w:t>
      </w:r>
      <w:r w:rsidR="006548B3">
        <w:rPr>
          <w:lang w:val="ro-RO"/>
        </w:rPr>
        <w:t>ț</w:t>
      </w:r>
      <w:r w:rsidR="006C221E" w:rsidRPr="00B3059C">
        <w:rPr>
          <w:lang w:val="ro-RO"/>
        </w:rPr>
        <w:t xml:space="preserve">iuni </w:t>
      </w:r>
      <w:r w:rsidR="00D87796" w:rsidRPr="00B3059C">
        <w:rPr>
          <w:lang w:val="ro-RO"/>
        </w:rPr>
        <w:t xml:space="preserve">cu </w:t>
      </w:r>
      <w:r w:rsidR="006C221E" w:rsidRPr="00B3059C">
        <w:rPr>
          <w:lang w:val="ro-RO"/>
        </w:rPr>
        <w:t>privire la planul de remediere</w:t>
      </w:r>
      <w:r w:rsidR="00D87796" w:rsidRPr="00B3059C">
        <w:rPr>
          <w:lang w:val="ro-RO"/>
        </w:rPr>
        <w:t xml:space="preserve"> prevăzut de actele normative</w:t>
      </w:r>
      <w:r w:rsidR="00141E30" w:rsidRPr="00B3059C">
        <w:rPr>
          <w:lang w:val="ro-RO"/>
        </w:rPr>
        <w:t>;</w:t>
      </w:r>
    </w:p>
    <w:p w:rsidR="00763235" w:rsidRPr="00B3059C" w:rsidRDefault="00F83A3B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 xml:space="preserve">să </w:t>
      </w:r>
      <w:r w:rsidR="00763235" w:rsidRPr="00B3059C">
        <w:rPr>
          <w:lang w:val="ro-RO"/>
        </w:rPr>
        <w:t>efectueze controlul astfel încât să afecteze cât mai pu</w:t>
      </w:r>
      <w:r w:rsidR="006548B3">
        <w:rPr>
          <w:lang w:val="ro-RO"/>
        </w:rPr>
        <w:t>ț</w:t>
      </w:r>
      <w:r w:rsidR="00763235" w:rsidRPr="00B3059C">
        <w:rPr>
          <w:lang w:val="ro-RO"/>
        </w:rPr>
        <w:t>in activitatea curentă a entită</w:t>
      </w:r>
      <w:r w:rsidR="006548B3">
        <w:rPr>
          <w:lang w:val="ro-RO"/>
        </w:rPr>
        <w:t>ț</w:t>
      </w:r>
      <w:r w:rsidR="00763235" w:rsidRPr="00B3059C">
        <w:rPr>
          <w:lang w:val="ro-RO"/>
        </w:rPr>
        <w:t>ii controlate;</w:t>
      </w:r>
    </w:p>
    <w:p w:rsidR="00763235" w:rsidRPr="00B3059C" w:rsidRDefault="00763235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să respecte programul de lucru al entită</w:t>
      </w:r>
      <w:r w:rsidR="006548B3">
        <w:rPr>
          <w:lang w:val="ro-RO"/>
        </w:rPr>
        <w:t>ț</w:t>
      </w:r>
      <w:r w:rsidRPr="00B3059C">
        <w:rPr>
          <w:lang w:val="ro-RO"/>
        </w:rPr>
        <w:t>ii controlate; controlul se poate desfă</w:t>
      </w:r>
      <w:r w:rsidR="006548B3">
        <w:rPr>
          <w:lang w:val="ro-RO"/>
        </w:rPr>
        <w:t>ș</w:t>
      </w:r>
      <w:r w:rsidRPr="00B3059C">
        <w:rPr>
          <w:lang w:val="ro-RO"/>
        </w:rPr>
        <w:t xml:space="preserve">ura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în afara programului de lucru al entită</w:t>
      </w:r>
      <w:r w:rsidR="006548B3">
        <w:rPr>
          <w:lang w:val="ro-RO"/>
        </w:rPr>
        <w:t>ț</w:t>
      </w:r>
      <w:r w:rsidRPr="00B3059C">
        <w:rPr>
          <w:lang w:val="ro-RO"/>
        </w:rPr>
        <w:t>ii, cu acordul scris al reprezentantului legal al acesteia</w:t>
      </w:r>
      <w:r w:rsidR="00141E30" w:rsidRPr="00B3059C">
        <w:rPr>
          <w:lang w:val="ro-RO"/>
        </w:rPr>
        <w:t>;</w:t>
      </w:r>
    </w:p>
    <w:p w:rsidR="00F83A3B" w:rsidRPr="00B3059C" w:rsidRDefault="00F83A3B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să notifice entitatea care va fi supusă controlului periodic printr-o adresă transmisă prin po</w:t>
      </w:r>
      <w:r w:rsidR="006548B3">
        <w:rPr>
          <w:lang w:val="ro-RO"/>
        </w:rPr>
        <w:t>ș</w:t>
      </w:r>
      <w:r w:rsidRPr="00B3059C">
        <w:rPr>
          <w:lang w:val="ro-RO"/>
        </w:rPr>
        <w:t xml:space="preserve">tă cu confirmare de primire sau, după caz, prin fax </w:t>
      </w:r>
      <w:r w:rsidR="00141E30" w:rsidRPr="00B3059C">
        <w:rPr>
          <w:lang w:val="ro-RO"/>
        </w:rPr>
        <w:t>;</w:t>
      </w:r>
    </w:p>
    <w:p w:rsidR="00F83A3B" w:rsidRPr="00B3059C" w:rsidRDefault="00F83A3B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să aplice în mod corect prevederile legisla</w:t>
      </w:r>
      <w:r w:rsidR="006548B3">
        <w:rPr>
          <w:lang w:val="ro-RO"/>
        </w:rPr>
        <w:t>ț</w:t>
      </w:r>
      <w:r w:rsidRPr="00B3059C">
        <w:rPr>
          <w:lang w:val="ro-RO"/>
        </w:rPr>
        <w:t>iei specifice aplicabile entită</w:t>
      </w:r>
      <w:r w:rsidR="006548B3">
        <w:rPr>
          <w:lang w:val="ro-RO"/>
        </w:rPr>
        <w:t>ț</w:t>
      </w:r>
      <w:r w:rsidRPr="00B3059C">
        <w:rPr>
          <w:lang w:val="ro-RO"/>
        </w:rPr>
        <w:t>ii controlate;</w:t>
      </w:r>
    </w:p>
    <w:p w:rsidR="00F83A3B" w:rsidRPr="00B3059C" w:rsidRDefault="00F83A3B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să păstreze confiden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ialitatea asupra datelor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informa</w:t>
      </w:r>
      <w:r w:rsidR="006548B3">
        <w:rPr>
          <w:lang w:val="ro-RO"/>
        </w:rPr>
        <w:t>ț</w:t>
      </w:r>
      <w:r w:rsidRPr="00B3059C">
        <w:rPr>
          <w:lang w:val="ro-RO"/>
        </w:rPr>
        <w:t>iilor ob</w:t>
      </w:r>
      <w:r w:rsidR="006548B3">
        <w:rPr>
          <w:lang w:val="ro-RO"/>
        </w:rPr>
        <w:t>ț</w:t>
      </w:r>
      <w:r w:rsidRPr="00B3059C">
        <w:rPr>
          <w:lang w:val="ro-RO"/>
        </w:rPr>
        <w:t>inute</w:t>
      </w:r>
      <w:r w:rsidR="00141E30" w:rsidRPr="00B3059C">
        <w:rPr>
          <w:lang w:val="ro-RO"/>
        </w:rPr>
        <w:t>.</w:t>
      </w:r>
    </w:p>
    <w:p w:rsidR="00F27503" w:rsidRPr="00B3059C" w:rsidRDefault="009D6BAF" w:rsidP="009F6184">
      <w:pPr>
        <w:pStyle w:val="Listparagraf"/>
        <w:numPr>
          <w:ilvl w:val="1"/>
          <w:numId w:val="8"/>
        </w:numPr>
        <w:ind w:left="0" w:firstLine="284"/>
        <w:contextualSpacing w:val="0"/>
        <w:rPr>
          <w:b/>
          <w:lang w:val="ro-RO"/>
        </w:rPr>
      </w:pPr>
      <w:r w:rsidRPr="00B3059C">
        <w:rPr>
          <w:b/>
          <w:lang w:val="ro-RO"/>
        </w:rPr>
        <w:t xml:space="preserve"> </w:t>
      </w:r>
      <w:r w:rsidR="00F27503" w:rsidRPr="00B3059C">
        <w:rPr>
          <w:b/>
          <w:lang w:val="ro-RO"/>
        </w:rPr>
        <w:t xml:space="preserve">Activitatea de control, indiferent de scopul </w:t>
      </w:r>
      <w:r w:rsidR="006548B3">
        <w:rPr>
          <w:b/>
          <w:lang w:val="ro-RO"/>
        </w:rPr>
        <w:t>ș</w:t>
      </w:r>
      <w:r w:rsidR="006C0FFF" w:rsidRPr="00B3059C">
        <w:rPr>
          <w:b/>
          <w:lang w:val="ro-RO"/>
        </w:rPr>
        <w:t>i</w:t>
      </w:r>
      <w:r w:rsidR="00F27503" w:rsidRPr="00B3059C">
        <w:rPr>
          <w:b/>
          <w:lang w:val="ro-RO"/>
        </w:rPr>
        <w:t xml:space="preserve"> obiectivele stabilite, este supusă unor condi</w:t>
      </w:r>
      <w:r w:rsidR="006548B3">
        <w:rPr>
          <w:b/>
          <w:lang w:val="ro-RO"/>
        </w:rPr>
        <w:t>ț</w:t>
      </w:r>
      <w:r w:rsidR="00F27503" w:rsidRPr="00B3059C">
        <w:rPr>
          <w:b/>
          <w:lang w:val="ro-RO"/>
        </w:rPr>
        <w:t xml:space="preserve">ionări </w:t>
      </w:r>
      <w:r w:rsidR="006548B3">
        <w:rPr>
          <w:b/>
          <w:lang w:val="ro-RO"/>
        </w:rPr>
        <w:t>ș</w:t>
      </w:r>
      <w:r w:rsidR="006C0FFF" w:rsidRPr="00B3059C">
        <w:rPr>
          <w:b/>
          <w:lang w:val="ro-RO"/>
        </w:rPr>
        <w:t>i</w:t>
      </w:r>
      <w:r w:rsidR="00F27503" w:rsidRPr="00B3059C">
        <w:rPr>
          <w:b/>
          <w:lang w:val="ro-RO"/>
        </w:rPr>
        <w:t xml:space="preserve"> limitări, determinate, în principal</w:t>
      </w:r>
      <w:r w:rsidR="00654EAD" w:rsidRPr="00B3059C">
        <w:rPr>
          <w:b/>
          <w:lang w:val="ro-RO"/>
        </w:rPr>
        <w:t>,</w:t>
      </w:r>
      <w:r w:rsidR="00F27503" w:rsidRPr="00B3059C">
        <w:rPr>
          <w:b/>
          <w:lang w:val="ro-RO"/>
        </w:rPr>
        <w:t xml:space="preserve"> de:</w:t>
      </w:r>
    </w:p>
    <w:p w:rsidR="00F27503" w:rsidRPr="00B3059C" w:rsidRDefault="00F27503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competen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ele (materială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teritorială) instituite prin actele normative;</w:t>
      </w:r>
    </w:p>
    <w:p w:rsidR="00F27503" w:rsidRPr="00B3059C" w:rsidRDefault="00F27503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domeniul (domeniile) de activitate al(e) entită</w:t>
      </w:r>
      <w:r w:rsidR="006548B3">
        <w:rPr>
          <w:lang w:val="ro-RO"/>
        </w:rPr>
        <w:t>ț</w:t>
      </w:r>
      <w:r w:rsidRPr="00B3059C">
        <w:rPr>
          <w:lang w:val="ro-RO"/>
        </w:rPr>
        <w:t>ii controlate susceptibil(e) să dezvolte riscuri de neconformitate cu dispozi</w:t>
      </w:r>
      <w:r w:rsidR="006548B3">
        <w:rPr>
          <w:lang w:val="ro-RO"/>
        </w:rPr>
        <w:t>ț</w:t>
      </w:r>
      <w:r w:rsidRPr="00B3059C">
        <w:rPr>
          <w:lang w:val="ro-RO"/>
        </w:rPr>
        <w:t>iile legale;</w:t>
      </w:r>
    </w:p>
    <w:p w:rsidR="00F27503" w:rsidRPr="00B3059C" w:rsidRDefault="00F27503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obligativitatea respectării principiilor ingerin</w:t>
      </w:r>
      <w:r w:rsidR="006548B3">
        <w:rPr>
          <w:lang w:val="ro-RO"/>
        </w:rPr>
        <w:t>ț</w:t>
      </w:r>
      <w:r w:rsidRPr="00B3059C">
        <w:rPr>
          <w:lang w:val="ro-RO"/>
        </w:rPr>
        <w:t>ei minime în activitatea entită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 controlate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a prezum</w:t>
      </w:r>
      <w:r w:rsidR="006548B3">
        <w:rPr>
          <w:lang w:val="ro-RO"/>
        </w:rPr>
        <w:t>ț</w:t>
      </w:r>
      <w:r w:rsidRPr="00B3059C">
        <w:rPr>
          <w:lang w:val="ro-RO"/>
        </w:rPr>
        <w:t>iei de nevinovă</w:t>
      </w:r>
      <w:r w:rsidR="006548B3">
        <w:rPr>
          <w:lang w:val="ro-RO"/>
        </w:rPr>
        <w:t>ț</w:t>
      </w:r>
      <w:r w:rsidRPr="00B3059C">
        <w:rPr>
          <w:lang w:val="ro-RO"/>
        </w:rPr>
        <w:t>ie a personalului care ac</w:t>
      </w:r>
      <w:r w:rsidR="006548B3">
        <w:rPr>
          <w:lang w:val="ro-RO"/>
        </w:rPr>
        <w:t>ț</w:t>
      </w:r>
      <w:r w:rsidRPr="00B3059C">
        <w:rPr>
          <w:lang w:val="ro-RO"/>
        </w:rPr>
        <w:t>ionează în structurile de conducere / administrare sau de execu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ie ale acesteia; </w:t>
      </w:r>
    </w:p>
    <w:p w:rsidR="00F27503" w:rsidRPr="00B3059C" w:rsidRDefault="00F27503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recunoa</w:t>
      </w:r>
      <w:r w:rsidR="006548B3">
        <w:rPr>
          <w:lang w:val="ro-RO"/>
        </w:rPr>
        <w:t>ș</w:t>
      </w:r>
      <w:r w:rsidRPr="00B3059C">
        <w:rPr>
          <w:lang w:val="ro-RO"/>
        </w:rPr>
        <w:t xml:space="preserve">terea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protejarea obiectului (obiectelor) de activitate, a scopului legitim pentru realizarea cărora a fost înfiin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ată entitatea controlată/inspectată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a confiden</w:t>
      </w:r>
      <w:r w:rsidR="006548B3">
        <w:rPr>
          <w:lang w:val="ro-RO"/>
        </w:rPr>
        <w:t>ț</w:t>
      </w:r>
      <w:r w:rsidRPr="00B3059C">
        <w:rPr>
          <w:lang w:val="ro-RO"/>
        </w:rPr>
        <w:t>ialită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 datelor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informa</w:t>
      </w:r>
      <w:r w:rsidR="006548B3">
        <w:rPr>
          <w:lang w:val="ro-RO"/>
        </w:rPr>
        <w:t>ț</w:t>
      </w:r>
      <w:r w:rsidRPr="00B3059C">
        <w:rPr>
          <w:lang w:val="ro-RO"/>
        </w:rPr>
        <w:t>iilor rezultate.</w:t>
      </w:r>
    </w:p>
    <w:p w:rsidR="00F27503" w:rsidRPr="00B3059C" w:rsidRDefault="00F27503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 xml:space="preserve">aplicarea instrumentelor </w:t>
      </w:r>
      <w:bookmarkStart w:id="16" w:name="_Hlk514231674"/>
      <w:r w:rsidRPr="00B3059C">
        <w:rPr>
          <w:lang w:val="ro-RO"/>
        </w:rPr>
        <w:t>care să asigure prevenirea săvâr</w:t>
      </w:r>
      <w:r w:rsidR="006548B3">
        <w:rPr>
          <w:lang w:val="ro-RO"/>
        </w:rPr>
        <w:t>ș</w:t>
      </w:r>
      <w:r w:rsidRPr="00B3059C">
        <w:rPr>
          <w:lang w:val="ro-RO"/>
        </w:rPr>
        <w:t>irii de contraven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 în conformitate cu prevederile </w:t>
      </w:r>
      <w:bookmarkStart w:id="17" w:name="_Hlk514226028"/>
      <w:r w:rsidRPr="00B3059C">
        <w:rPr>
          <w:lang w:val="ro-RO"/>
        </w:rPr>
        <w:t>Legii nr. 270 din 22 decembrie 2017 a prevenirii</w:t>
      </w:r>
      <w:r w:rsidR="00654EAD" w:rsidRPr="00B3059C">
        <w:rPr>
          <w:lang w:val="ro-RO"/>
        </w:rPr>
        <w:t xml:space="preserve">, în cazul faptelor </w:t>
      </w:r>
      <w:bookmarkStart w:id="18" w:name="_Hlk514226898"/>
      <w:r w:rsidR="00654EAD" w:rsidRPr="00B3059C">
        <w:rPr>
          <w:lang w:val="ro-RO"/>
        </w:rPr>
        <w:t>prevăzute de Hotărârea de Guvern nr.33/2018</w:t>
      </w:r>
      <w:bookmarkEnd w:id="16"/>
      <w:bookmarkEnd w:id="17"/>
      <w:bookmarkEnd w:id="18"/>
      <w:r w:rsidR="00654EAD" w:rsidRPr="00B3059C">
        <w:rPr>
          <w:lang w:val="ro-RO"/>
        </w:rPr>
        <w:t>.</w:t>
      </w:r>
    </w:p>
    <w:p w:rsidR="00A53245" w:rsidRPr="00B3059C" w:rsidRDefault="00A53245" w:rsidP="009F6184">
      <w:pPr>
        <w:tabs>
          <w:tab w:val="left" w:pos="426"/>
          <w:tab w:val="left" w:pos="1701"/>
        </w:tabs>
        <w:ind w:left="0" w:firstLine="284"/>
        <w:rPr>
          <w:lang w:val="ro-RO"/>
        </w:rPr>
      </w:pPr>
      <w:r w:rsidRPr="00B3059C">
        <w:rPr>
          <w:lang w:val="ro-RO"/>
        </w:rPr>
        <w:t xml:space="preserve">Pentru </w:t>
      </w:r>
      <w:r w:rsidR="00654EAD" w:rsidRPr="00B3059C">
        <w:rPr>
          <w:lang w:val="ro-RO"/>
        </w:rPr>
        <w:t>fapte</w:t>
      </w:r>
      <w:r w:rsidR="00B675D2" w:rsidRPr="00B3059C">
        <w:rPr>
          <w:lang w:val="ro-RO"/>
        </w:rPr>
        <w:t>le prevăzute de Hotărârea de Guvern nr.33/2018</w:t>
      </w:r>
      <w:r w:rsidRPr="00B3059C">
        <w:rPr>
          <w:lang w:val="ro-RO"/>
        </w:rPr>
        <w:t>, persoanele cu atribu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 de constatare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sanc</w:t>
      </w:r>
      <w:r w:rsidR="006548B3">
        <w:rPr>
          <w:lang w:val="ro-RO"/>
        </w:rPr>
        <w:t>ț</w:t>
      </w:r>
      <w:r w:rsidRPr="00B3059C">
        <w:rPr>
          <w:lang w:val="ro-RO"/>
        </w:rPr>
        <w:t>ionare a faptelor contraven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ionale vor aplica următoarea procedură de îndrumare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control:</w:t>
      </w:r>
    </w:p>
    <w:p w:rsidR="007654FF" w:rsidRPr="00B3059C" w:rsidRDefault="00A53245" w:rsidP="009F6184">
      <w:pPr>
        <w:tabs>
          <w:tab w:val="left" w:pos="426"/>
          <w:tab w:val="left" w:pos="1701"/>
        </w:tabs>
        <w:ind w:left="0" w:firstLine="284"/>
        <w:rPr>
          <w:lang w:val="ro-RO"/>
        </w:rPr>
      </w:pPr>
      <w:bookmarkStart w:id="19" w:name="_Hlk514150040"/>
      <w:r w:rsidRPr="00B3059C">
        <w:rPr>
          <w:lang w:val="ro-RO"/>
        </w:rPr>
        <w:t></w:t>
      </w:r>
      <w:bookmarkEnd w:id="19"/>
      <w:r w:rsidRPr="00B3059C">
        <w:rPr>
          <w:lang w:val="ro-RO"/>
        </w:rPr>
        <w:tab/>
      </w:r>
      <w:r w:rsidR="007654FF" w:rsidRPr="00B3059C">
        <w:rPr>
          <w:lang w:val="ro-RO"/>
        </w:rPr>
        <w:t xml:space="preserve">Identifică, în baza prevederilor Hotărârii de Guvern nr.33/2018, </w:t>
      </w:r>
      <w:r w:rsidRPr="00B3059C">
        <w:rPr>
          <w:lang w:val="ro-RO"/>
        </w:rPr>
        <w:t>faptele de natură contraven</w:t>
      </w:r>
      <w:r w:rsidR="006548B3">
        <w:rPr>
          <w:lang w:val="ro-RO"/>
        </w:rPr>
        <w:t>ț</w:t>
      </w:r>
      <w:r w:rsidRPr="00B3059C">
        <w:rPr>
          <w:lang w:val="ro-RO"/>
        </w:rPr>
        <w:t>ională care intră sub inciden</w:t>
      </w:r>
      <w:r w:rsidR="006548B3">
        <w:rPr>
          <w:lang w:val="ro-RO"/>
        </w:rPr>
        <w:t>ț</w:t>
      </w:r>
      <w:r w:rsidRPr="00B3059C">
        <w:rPr>
          <w:lang w:val="ro-RO"/>
        </w:rPr>
        <w:t>a Legii prevenirii nr. 270/2017</w:t>
      </w:r>
      <w:r w:rsidR="007654FF" w:rsidRPr="00B3059C">
        <w:rPr>
          <w:lang w:val="ro-RO"/>
        </w:rPr>
        <w:t>;</w:t>
      </w:r>
    </w:p>
    <w:p w:rsidR="008A3A83" w:rsidRPr="00B3059C" w:rsidRDefault="008A3A83" w:rsidP="009F6184">
      <w:pPr>
        <w:tabs>
          <w:tab w:val="left" w:pos="426"/>
          <w:tab w:val="left" w:pos="1701"/>
        </w:tabs>
        <w:ind w:left="0" w:firstLine="284"/>
        <w:rPr>
          <w:lang w:val="ro-RO"/>
        </w:rPr>
      </w:pPr>
      <w:r w:rsidRPr="00B3059C">
        <w:rPr>
          <w:lang w:val="ro-RO"/>
        </w:rPr>
        <w:t></w:t>
      </w:r>
      <w:r w:rsidRPr="00B3059C">
        <w:rPr>
          <w:lang w:val="ro-RO"/>
        </w:rPr>
        <w:tab/>
      </w:r>
      <w:r w:rsidR="00FB6EE9" w:rsidRPr="00B3059C">
        <w:rPr>
          <w:lang w:val="ro-RO"/>
        </w:rPr>
        <w:t xml:space="preserve">Consultă registrul unic de control </w:t>
      </w:r>
      <w:r w:rsidR="007707FC" w:rsidRPr="00B3059C">
        <w:rPr>
          <w:lang w:val="ro-RO"/>
        </w:rPr>
        <w:t>sau în</w:t>
      </w:r>
      <w:r w:rsidR="00FB6EE9" w:rsidRPr="00B3059C">
        <w:rPr>
          <w:lang w:val="ro-RO"/>
        </w:rPr>
        <w:t xml:space="preserve"> eviden</w:t>
      </w:r>
      <w:r w:rsidR="006548B3">
        <w:rPr>
          <w:lang w:val="ro-RO"/>
        </w:rPr>
        <w:t>ț</w:t>
      </w:r>
      <w:r w:rsidR="00FB6EE9" w:rsidRPr="00B3059C">
        <w:rPr>
          <w:lang w:val="ro-RO"/>
        </w:rPr>
        <w:t>ele proprii</w:t>
      </w:r>
      <w:r w:rsidR="007707FC" w:rsidRPr="00B3059C">
        <w:rPr>
          <w:lang w:val="ro-RO"/>
        </w:rPr>
        <w:t>, după caz,</w:t>
      </w:r>
      <w:r w:rsidR="00FB6EE9" w:rsidRPr="00B3059C">
        <w:rPr>
          <w:lang w:val="ro-RO"/>
        </w:rPr>
        <w:t xml:space="preserve"> </w:t>
      </w:r>
      <w:r w:rsidRPr="00B3059C">
        <w:rPr>
          <w:lang w:val="ro-RO"/>
        </w:rPr>
        <w:t xml:space="preserve">dacă </w:t>
      </w:r>
      <w:r w:rsidR="007707FC" w:rsidRPr="00B3059C">
        <w:rPr>
          <w:lang w:val="ro-RO"/>
        </w:rPr>
        <w:t>persoanele / entită</w:t>
      </w:r>
      <w:r w:rsidR="006548B3">
        <w:rPr>
          <w:lang w:val="ro-RO"/>
        </w:rPr>
        <w:t>ț</w:t>
      </w:r>
      <w:r w:rsidR="007707FC" w:rsidRPr="00B3059C">
        <w:rPr>
          <w:lang w:val="ro-RO"/>
        </w:rPr>
        <w:t>ile au beneficiat de prevederile Legii prevenirii într-un termen de trei ani</w:t>
      </w:r>
      <w:r w:rsidR="00C006DB" w:rsidRPr="00B3059C">
        <w:rPr>
          <w:lang w:val="ro-RO"/>
        </w:rPr>
        <w:t xml:space="preserve"> pentru fapta săvâr</w:t>
      </w:r>
      <w:r w:rsidR="006548B3">
        <w:rPr>
          <w:lang w:val="ro-RO"/>
        </w:rPr>
        <w:t>ș</w:t>
      </w:r>
      <w:r w:rsidR="00C006DB" w:rsidRPr="00B3059C">
        <w:rPr>
          <w:lang w:val="ro-RO"/>
        </w:rPr>
        <w:t>ită</w:t>
      </w:r>
      <w:r w:rsidR="00FF1A9B" w:rsidRPr="00B3059C">
        <w:rPr>
          <w:lang w:val="ro-RO"/>
        </w:rPr>
        <w:t xml:space="preserve">, caz în care </w:t>
      </w:r>
      <w:r w:rsidR="00C006DB" w:rsidRPr="00B3059C">
        <w:rPr>
          <w:lang w:val="ro-RO"/>
        </w:rPr>
        <w:t xml:space="preserve">sunt direct aplicabile prevederile legale în vigoare privind constatarea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C006DB" w:rsidRPr="00B3059C">
        <w:rPr>
          <w:lang w:val="ro-RO"/>
        </w:rPr>
        <w:t xml:space="preserve"> </w:t>
      </w:r>
      <w:r w:rsidR="00141E30" w:rsidRPr="00B3059C">
        <w:rPr>
          <w:lang w:val="ro-RO"/>
        </w:rPr>
        <w:t>sanc</w:t>
      </w:r>
      <w:r w:rsidR="006548B3">
        <w:rPr>
          <w:lang w:val="ro-RO"/>
        </w:rPr>
        <w:t>ț</w:t>
      </w:r>
      <w:r w:rsidR="00141E30" w:rsidRPr="00B3059C">
        <w:rPr>
          <w:lang w:val="ro-RO"/>
        </w:rPr>
        <w:t>ionarea</w:t>
      </w:r>
      <w:r w:rsidR="00C006DB" w:rsidRPr="00B3059C">
        <w:rPr>
          <w:lang w:val="ro-RO"/>
        </w:rPr>
        <w:t xml:space="preserve"> </w:t>
      </w:r>
      <w:r w:rsidR="00141E30" w:rsidRPr="00B3059C">
        <w:rPr>
          <w:lang w:val="ro-RO"/>
        </w:rPr>
        <w:t>contraven</w:t>
      </w:r>
      <w:r w:rsidR="006548B3">
        <w:rPr>
          <w:lang w:val="ro-RO"/>
        </w:rPr>
        <w:t>ț</w:t>
      </w:r>
      <w:r w:rsidR="00141E30" w:rsidRPr="00B3059C">
        <w:rPr>
          <w:lang w:val="ro-RO"/>
        </w:rPr>
        <w:t>iilor</w:t>
      </w:r>
      <w:r w:rsidR="007707FC" w:rsidRPr="00B3059C">
        <w:rPr>
          <w:lang w:val="ro-RO"/>
        </w:rPr>
        <w:t>;</w:t>
      </w:r>
    </w:p>
    <w:p w:rsidR="00A53245" w:rsidRPr="00B3059C" w:rsidRDefault="00A53245" w:rsidP="009F6184">
      <w:pPr>
        <w:tabs>
          <w:tab w:val="left" w:pos="426"/>
          <w:tab w:val="left" w:pos="1701"/>
        </w:tabs>
        <w:ind w:left="0" w:firstLine="284"/>
        <w:rPr>
          <w:lang w:val="ro-RO"/>
        </w:rPr>
      </w:pPr>
      <w:r w:rsidRPr="00B3059C">
        <w:rPr>
          <w:lang w:val="ro-RO"/>
        </w:rPr>
        <w:lastRenderedPageBreak/>
        <w:t></w:t>
      </w:r>
      <w:r w:rsidRPr="00B3059C">
        <w:rPr>
          <w:lang w:val="ro-RO"/>
        </w:rPr>
        <w:tab/>
        <w:t>Îndrumă persoanele controlate, în vederea îmbunătă</w:t>
      </w:r>
      <w:r w:rsidR="006548B3">
        <w:rPr>
          <w:lang w:val="ro-RO"/>
        </w:rPr>
        <w:t>ț</w:t>
      </w:r>
      <w:r w:rsidRPr="00B3059C">
        <w:rPr>
          <w:lang w:val="ro-RO"/>
        </w:rPr>
        <w:t>irii activită</w:t>
      </w:r>
      <w:r w:rsidR="006548B3">
        <w:rPr>
          <w:lang w:val="ro-RO"/>
        </w:rPr>
        <w:t>ț</w:t>
      </w:r>
      <w:r w:rsidRPr="00B3059C">
        <w:rPr>
          <w:lang w:val="ro-RO"/>
        </w:rPr>
        <w:t>ii verificate, prin înlăturarea cauzelor ce generează sau a condi</w:t>
      </w:r>
      <w:r w:rsidR="006548B3">
        <w:rPr>
          <w:lang w:val="ro-RO"/>
        </w:rPr>
        <w:t>ț</w:t>
      </w:r>
      <w:r w:rsidRPr="00B3059C">
        <w:rPr>
          <w:lang w:val="ro-RO"/>
        </w:rPr>
        <w:t>iilor care favorizează abaterile de la lege; rolul de îndrumare a persoanelor controlate se exercită prin indica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iile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orientările necesare pentru evitarea pe viitor a încălcării prevederilor legale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pentru aplicarea corectă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unitară a prevederilor legale. Îndrumarea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asisten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a </w:t>
      </w:r>
      <w:r w:rsidR="00904D06" w:rsidRPr="00B3059C">
        <w:rPr>
          <w:lang w:val="ro-RO"/>
        </w:rPr>
        <w:t>entită</w:t>
      </w:r>
      <w:r w:rsidR="006548B3">
        <w:rPr>
          <w:lang w:val="ro-RO"/>
        </w:rPr>
        <w:t>ț</w:t>
      </w:r>
      <w:r w:rsidR="00904D06" w:rsidRPr="00B3059C">
        <w:rPr>
          <w:lang w:val="ro-RO"/>
        </w:rPr>
        <w:t>ilor controlate</w:t>
      </w:r>
      <w:r w:rsidRPr="00B3059C">
        <w:rPr>
          <w:lang w:val="ro-RO"/>
        </w:rPr>
        <w:t xml:space="preserve"> constau în furnizarea de informa</w:t>
      </w:r>
      <w:r w:rsidR="006548B3">
        <w:rPr>
          <w:lang w:val="ro-RO"/>
        </w:rPr>
        <w:t>ț</w:t>
      </w:r>
      <w:r w:rsidRPr="00B3059C">
        <w:rPr>
          <w:lang w:val="ro-RO"/>
        </w:rPr>
        <w:t>ii cu caracter general, în legătură cu modul în care ace</w:t>
      </w:r>
      <w:r w:rsidR="00904D06" w:rsidRPr="00B3059C">
        <w:rPr>
          <w:lang w:val="ro-RO"/>
        </w:rPr>
        <w:t xml:space="preserve">stea </w:t>
      </w:r>
      <w:r w:rsidRPr="00B3059C">
        <w:rPr>
          <w:lang w:val="ro-RO"/>
        </w:rPr>
        <w:t>trebuie să procedeze pentru a se conforma unei obliga</w:t>
      </w:r>
      <w:r w:rsidR="006548B3">
        <w:rPr>
          <w:lang w:val="ro-RO"/>
        </w:rPr>
        <w:t>ț</w:t>
      </w:r>
      <w:r w:rsidRPr="00B3059C">
        <w:rPr>
          <w:lang w:val="ro-RO"/>
        </w:rPr>
        <w:t>ii legale. Despre îndeplinirea acestei obliga</w:t>
      </w:r>
      <w:r w:rsidR="006548B3">
        <w:rPr>
          <w:lang w:val="ro-RO"/>
        </w:rPr>
        <w:t>ț</w:t>
      </w:r>
      <w:r w:rsidRPr="00B3059C">
        <w:rPr>
          <w:lang w:val="ro-RO"/>
        </w:rPr>
        <w:t>ii se va face men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iune expresă în procesul-verbal de control, </w:t>
      </w:r>
      <w:r w:rsidR="007707FC" w:rsidRPr="00B3059C">
        <w:rPr>
          <w:lang w:val="ro-RO"/>
        </w:rPr>
        <w:t>consemnându</w:t>
      </w:r>
      <w:r w:rsidRPr="00B3059C">
        <w:rPr>
          <w:lang w:val="ro-RO"/>
        </w:rPr>
        <w:t>-se indica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iile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orientările oferite;</w:t>
      </w:r>
    </w:p>
    <w:p w:rsidR="00D71C08" w:rsidRPr="00B3059C" w:rsidRDefault="00A53245" w:rsidP="009F6184">
      <w:pPr>
        <w:tabs>
          <w:tab w:val="left" w:pos="426"/>
          <w:tab w:val="left" w:pos="1701"/>
        </w:tabs>
        <w:ind w:left="0" w:firstLine="284"/>
        <w:rPr>
          <w:lang w:val="ro-RO"/>
        </w:rPr>
      </w:pPr>
      <w:r w:rsidRPr="00B3059C">
        <w:rPr>
          <w:lang w:val="ro-RO"/>
        </w:rPr>
        <w:t></w:t>
      </w:r>
      <w:r w:rsidRPr="00B3059C">
        <w:rPr>
          <w:lang w:val="ro-RO"/>
        </w:rPr>
        <w:tab/>
      </w:r>
      <w:r w:rsidR="009444A1" w:rsidRPr="00B3059C">
        <w:rPr>
          <w:lang w:val="ro-RO"/>
        </w:rPr>
        <w:t>În situa</w:t>
      </w:r>
      <w:r w:rsidR="006548B3">
        <w:rPr>
          <w:lang w:val="ro-RO"/>
        </w:rPr>
        <w:t>ț</w:t>
      </w:r>
      <w:r w:rsidR="009444A1" w:rsidRPr="00B3059C">
        <w:rPr>
          <w:lang w:val="ro-RO"/>
        </w:rPr>
        <w:t xml:space="preserve">iile prevăzute de Legea nr. 270 din 22 decembrie 2017 a prevenirii, în cazul faptelor prevăzute de Hotărârea de Guvern nr.33/2018, </w:t>
      </w:r>
      <w:r w:rsidR="006C221E" w:rsidRPr="00B3059C">
        <w:rPr>
          <w:lang w:val="ro-RO"/>
        </w:rPr>
        <w:t>î</w:t>
      </w:r>
      <w:r w:rsidRPr="00B3059C">
        <w:rPr>
          <w:lang w:val="ro-RO"/>
        </w:rPr>
        <w:t>ncheie un proces-verbal de constatare a contraven</w:t>
      </w:r>
      <w:r w:rsidR="006548B3">
        <w:rPr>
          <w:lang w:val="ro-RO"/>
        </w:rPr>
        <w:t>ț</w:t>
      </w:r>
      <w:r w:rsidRPr="00B3059C">
        <w:rPr>
          <w:lang w:val="ro-RO"/>
        </w:rPr>
        <w:t>iei, prin care aplică sanc</w:t>
      </w:r>
      <w:r w:rsidR="006548B3">
        <w:rPr>
          <w:lang w:val="ro-RO"/>
        </w:rPr>
        <w:t>ț</w:t>
      </w:r>
      <w:r w:rsidRPr="00B3059C">
        <w:rPr>
          <w:lang w:val="ro-RO"/>
        </w:rPr>
        <w:t>iunea avertismentului, la care anexează un plan de remediere</w:t>
      </w:r>
      <w:r w:rsidR="00D71C08" w:rsidRPr="00B3059C">
        <w:t xml:space="preserve"> </w:t>
      </w:r>
      <w:r w:rsidR="00D71C08" w:rsidRPr="00B3059C">
        <w:rPr>
          <w:lang w:val="ro-RO"/>
        </w:rPr>
        <w:t>care poate avea un termen de maximum 90 de zile calendaristice</w:t>
      </w:r>
      <w:r w:rsidRPr="00B3059C">
        <w:rPr>
          <w:lang w:val="ro-RO"/>
        </w:rPr>
        <w:t xml:space="preserve">, </w:t>
      </w:r>
      <w:r w:rsidR="00D71C08" w:rsidRPr="00B3059C">
        <w:rPr>
          <w:lang w:val="ro-RO"/>
        </w:rPr>
        <w:t>fără să</w:t>
      </w:r>
      <w:r w:rsidRPr="00B3059C">
        <w:rPr>
          <w:lang w:val="ro-RO"/>
        </w:rPr>
        <w:t xml:space="preserve"> aplic</w:t>
      </w:r>
      <w:r w:rsidR="00D71C08" w:rsidRPr="00B3059C">
        <w:rPr>
          <w:lang w:val="ro-RO"/>
        </w:rPr>
        <w:t>e</w:t>
      </w:r>
      <w:r w:rsidRPr="00B3059C">
        <w:rPr>
          <w:lang w:val="ro-RO"/>
        </w:rPr>
        <w:t xml:space="preserve"> sanc</w:t>
      </w:r>
      <w:r w:rsidR="006548B3">
        <w:rPr>
          <w:lang w:val="ro-RO"/>
        </w:rPr>
        <w:t>ț</w:t>
      </w:r>
      <w:r w:rsidRPr="00B3059C">
        <w:rPr>
          <w:lang w:val="ro-RO"/>
        </w:rPr>
        <w:t>iuni contraven</w:t>
      </w:r>
      <w:r w:rsidR="006548B3">
        <w:rPr>
          <w:lang w:val="ro-RO"/>
        </w:rPr>
        <w:t>ț</w:t>
      </w:r>
      <w:r w:rsidRPr="00B3059C">
        <w:rPr>
          <w:lang w:val="ro-RO"/>
        </w:rPr>
        <w:t>ionale complementare;</w:t>
      </w:r>
      <w:r w:rsidR="007654FF" w:rsidRPr="00B3059C">
        <w:rPr>
          <w:lang w:val="ro-RO"/>
        </w:rPr>
        <w:t xml:space="preserve"> </w:t>
      </w:r>
    </w:p>
    <w:p w:rsidR="00C006DB" w:rsidRPr="00B3059C" w:rsidRDefault="00A53245" w:rsidP="009F6184">
      <w:pPr>
        <w:tabs>
          <w:tab w:val="left" w:pos="426"/>
          <w:tab w:val="left" w:pos="1701"/>
        </w:tabs>
        <w:ind w:left="0" w:firstLine="284"/>
        <w:rPr>
          <w:lang w:val="ro-RO"/>
        </w:rPr>
      </w:pPr>
      <w:r w:rsidRPr="00B3059C">
        <w:rPr>
          <w:lang w:val="ro-RO"/>
        </w:rPr>
        <w:t>Agen</w:t>
      </w:r>
      <w:r w:rsidR="006548B3">
        <w:rPr>
          <w:lang w:val="ro-RO"/>
        </w:rPr>
        <w:t>ț</w:t>
      </w:r>
      <w:r w:rsidRPr="00B3059C">
        <w:rPr>
          <w:lang w:val="ro-RO"/>
        </w:rPr>
        <w:t>ii constatatori au obliga</w:t>
      </w:r>
      <w:r w:rsidR="006548B3">
        <w:rPr>
          <w:lang w:val="ro-RO"/>
        </w:rPr>
        <w:t>ț</w:t>
      </w:r>
      <w:r w:rsidRPr="00B3059C">
        <w:rPr>
          <w:lang w:val="ro-RO"/>
        </w:rPr>
        <w:t>ia să facă men</w:t>
      </w:r>
      <w:r w:rsidR="006548B3">
        <w:rPr>
          <w:lang w:val="ro-RO"/>
        </w:rPr>
        <w:t>ț</w:t>
      </w:r>
      <w:r w:rsidRPr="00B3059C">
        <w:rPr>
          <w:lang w:val="ro-RO"/>
        </w:rPr>
        <w:t>iuni în registrul unic de control cu privire la planul de remediere. Prevederile art.</w:t>
      </w:r>
      <w:r w:rsidR="002E37EF" w:rsidRPr="00B3059C">
        <w:rPr>
          <w:lang w:val="ro-RO"/>
        </w:rPr>
        <w:t xml:space="preserve"> </w:t>
      </w:r>
      <w:r w:rsidRPr="00B3059C">
        <w:rPr>
          <w:lang w:val="ro-RO"/>
        </w:rPr>
        <w:t>4, din Legea nr.252/2003 rămân aplicabile;</w:t>
      </w:r>
      <w:r w:rsidR="00C006DB" w:rsidRPr="00B3059C">
        <w:rPr>
          <w:lang w:val="ro-RO"/>
        </w:rPr>
        <w:t xml:space="preserve"> </w:t>
      </w:r>
    </w:p>
    <w:p w:rsidR="00A53245" w:rsidRPr="00B3059C" w:rsidRDefault="00C006DB" w:rsidP="009F6184">
      <w:pPr>
        <w:tabs>
          <w:tab w:val="left" w:pos="426"/>
          <w:tab w:val="left" w:pos="1701"/>
        </w:tabs>
        <w:ind w:left="0" w:firstLine="284"/>
        <w:rPr>
          <w:lang w:val="ro-RO"/>
        </w:rPr>
      </w:pPr>
      <w:r w:rsidRPr="00B3059C">
        <w:rPr>
          <w:lang w:val="ro-RO"/>
        </w:rPr>
        <w:t></w:t>
      </w:r>
      <w:r w:rsidRPr="00B3059C">
        <w:rPr>
          <w:lang w:val="ro-RO"/>
        </w:rPr>
        <w:tab/>
        <w:t>În termen de maximum 10 zile lucrătoare de la data expirării termenului de remediere, persoanele cu atribu</w:t>
      </w:r>
      <w:r w:rsidR="006548B3">
        <w:rPr>
          <w:lang w:val="ro-RO"/>
        </w:rPr>
        <w:t>ț</w:t>
      </w:r>
      <w:r w:rsidRPr="00B3059C">
        <w:rPr>
          <w:lang w:val="ro-RO"/>
        </w:rPr>
        <w:t>ii de control au obliga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ia să reia controlul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să completeze partea a II-a a planului de remediere anexat la procesul-verbal de constatare a contraven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iei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de aplicare a sanc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iunii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>, dacă este cazul, registrul unic de control, cu men</w:t>
      </w:r>
      <w:r w:rsidR="006548B3">
        <w:rPr>
          <w:lang w:val="ro-RO"/>
        </w:rPr>
        <w:t>ț</w:t>
      </w:r>
      <w:r w:rsidRPr="00B3059C">
        <w:rPr>
          <w:lang w:val="ro-RO"/>
        </w:rPr>
        <w:t>iuni privind modalitatea de îndeplinire a măsurilor de remediere dispuse;</w:t>
      </w:r>
    </w:p>
    <w:p w:rsidR="00A53245" w:rsidRPr="00B3059C" w:rsidRDefault="00A53245" w:rsidP="009F6184">
      <w:pPr>
        <w:tabs>
          <w:tab w:val="left" w:pos="426"/>
          <w:tab w:val="left" w:pos="1701"/>
        </w:tabs>
        <w:ind w:left="0" w:firstLine="284"/>
        <w:rPr>
          <w:lang w:val="ro-RO"/>
        </w:rPr>
      </w:pPr>
      <w:bookmarkStart w:id="20" w:name="_Hlk514161208"/>
      <w:r w:rsidRPr="00B3059C">
        <w:rPr>
          <w:lang w:val="ro-RO"/>
        </w:rPr>
        <w:t></w:t>
      </w:r>
      <w:bookmarkEnd w:id="20"/>
      <w:r w:rsidRPr="00B3059C">
        <w:rPr>
          <w:lang w:val="ro-RO"/>
        </w:rPr>
        <w:tab/>
        <w:t xml:space="preserve">  </w:t>
      </w:r>
      <w:r w:rsidR="008330DC" w:rsidRPr="00B3059C">
        <w:rPr>
          <w:lang w:val="ro-RO"/>
        </w:rPr>
        <w:t xml:space="preserve">În cazul </w:t>
      </w:r>
      <w:r w:rsidR="007F0229" w:rsidRPr="00B3059C">
        <w:rPr>
          <w:lang w:val="ro-RO"/>
        </w:rPr>
        <w:t xml:space="preserve">în care </w:t>
      </w:r>
      <w:r w:rsidR="008330DC" w:rsidRPr="00B3059C">
        <w:rPr>
          <w:lang w:val="ro-RO"/>
        </w:rPr>
        <w:t>entită</w:t>
      </w:r>
      <w:r w:rsidR="006548B3">
        <w:rPr>
          <w:lang w:val="ro-RO"/>
        </w:rPr>
        <w:t>ț</w:t>
      </w:r>
      <w:r w:rsidR="008330DC" w:rsidRPr="00B3059C">
        <w:rPr>
          <w:lang w:val="ro-RO"/>
        </w:rPr>
        <w:t>i</w:t>
      </w:r>
      <w:r w:rsidR="007F0229" w:rsidRPr="00B3059C">
        <w:rPr>
          <w:lang w:val="ro-RO"/>
        </w:rPr>
        <w:t>le</w:t>
      </w:r>
      <w:r w:rsidR="008330DC" w:rsidRPr="00B3059C">
        <w:rPr>
          <w:lang w:val="ro-RO"/>
        </w:rPr>
        <w:t xml:space="preserve"> obligate să de</w:t>
      </w:r>
      <w:r w:rsidR="006548B3">
        <w:rPr>
          <w:lang w:val="ro-RO"/>
        </w:rPr>
        <w:t>ț</w:t>
      </w:r>
      <w:r w:rsidR="008330DC" w:rsidRPr="00B3059C">
        <w:rPr>
          <w:lang w:val="ro-RO"/>
        </w:rPr>
        <w:t xml:space="preserve">ină </w:t>
      </w:r>
      <w:r w:rsidR="007F0229" w:rsidRPr="00B3059C">
        <w:rPr>
          <w:lang w:val="ro-RO"/>
        </w:rPr>
        <w:t>registrul unic de control n</w:t>
      </w:r>
      <w:r w:rsidRPr="00B3059C">
        <w:rPr>
          <w:lang w:val="ro-RO"/>
        </w:rPr>
        <w:t xml:space="preserve">u </w:t>
      </w:r>
      <w:r w:rsidR="007F0229" w:rsidRPr="00B3059C">
        <w:rPr>
          <w:lang w:val="ro-RO"/>
        </w:rPr>
        <w:t xml:space="preserve">prezintă acest document, nu aplică </w:t>
      </w:r>
      <w:r w:rsidRPr="00B3059C">
        <w:rPr>
          <w:lang w:val="ro-RO"/>
        </w:rPr>
        <w:t>prevederile art.</w:t>
      </w:r>
      <w:r w:rsidR="008330DC" w:rsidRPr="00B3059C">
        <w:rPr>
          <w:lang w:val="ro-RO"/>
        </w:rPr>
        <w:t xml:space="preserve"> </w:t>
      </w:r>
      <w:r w:rsidRPr="00B3059C">
        <w:rPr>
          <w:lang w:val="ro-RO"/>
        </w:rPr>
        <w:t xml:space="preserve">4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art.</w:t>
      </w:r>
      <w:r w:rsidR="008330DC" w:rsidRPr="00B3059C">
        <w:rPr>
          <w:lang w:val="ro-RO"/>
        </w:rPr>
        <w:t xml:space="preserve"> </w:t>
      </w:r>
      <w:r w:rsidRPr="00B3059C">
        <w:rPr>
          <w:lang w:val="ro-RO"/>
        </w:rPr>
        <w:t>5, din Legea prevenirii</w:t>
      </w:r>
      <w:r w:rsidR="005E4248" w:rsidRPr="00B3059C">
        <w:rPr>
          <w:lang w:val="ro-RO"/>
        </w:rPr>
        <w:t xml:space="preserve">, </w:t>
      </w:r>
      <w:r w:rsidR="007F0229" w:rsidRPr="00B3059C">
        <w:rPr>
          <w:lang w:val="ro-RO"/>
        </w:rPr>
        <w:t xml:space="preserve">în sensul că entitatea controlată nu </w:t>
      </w:r>
      <w:r w:rsidR="00B35905" w:rsidRPr="00B3059C">
        <w:rPr>
          <w:lang w:val="ro-RO"/>
        </w:rPr>
        <w:t xml:space="preserve">mai </w:t>
      </w:r>
      <w:r w:rsidR="007F0229" w:rsidRPr="00B3059C">
        <w:rPr>
          <w:lang w:val="ro-RO"/>
        </w:rPr>
        <w:t>beneficiază de procedurile descrise de aceste articole</w:t>
      </w:r>
      <w:r w:rsidR="00B35905" w:rsidRPr="00B3059C">
        <w:rPr>
          <w:lang w:val="ro-RO"/>
        </w:rPr>
        <w:t xml:space="preserve">, fiind direct aplicabile prevederile legale în vigoare privind constatarea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B35905" w:rsidRPr="00B3059C">
        <w:rPr>
          <w:lang w:val="ro-RO"/>
        </w:rPr>
        <w:t xml:space="preserve"> sanc</w:t>
      </w:r>
      <w:r w:rsidR="006548B3">
        <w:rPr>
          <w:lang w:val="ro-RO"/>
        </w:rPr>
        <w:t>ț</w:t>
      </w:r>
      <w:r w:rsidR="00B35905" w:rsidRPr="00B3059C">
        <w:rPr>
          <w:lang w:val="ro-RO"/>
        </w:rPr>
        <w:t>ionarea contraven</w:t>
      </w:r>
      <w:r w:rsidR="006548B3">
        <w:rPr>
          <w:lang w:val="ro-RO"/>
        </w:rPr>
        <w:t>ț</w:t>
      </w:r>
      <w:r w:rsidR="00B35905" w:rsidRPr="00B3059C">
        <w:rPr>
          <w:lang w:val="ro-RO"/>
        </w:rPr>
        <w:t>iilor</w:t>
      </w:r>
      <w:r w:rsidR="007F0229" w:rsidRPr="00B3059C">
        <w:rPr>
          <w:lang w:val="ro-RO"/>
        </w:rPr>
        <w:t xml:space="preserve">; totodată, </w:t>
      </w:r>
      <w:r w:rsidR="00D52A3D" w:rsidRPr="00B3059C">
        <w:rPr>
          <w:lang w:val="ro-RO"/>
        </w:rPr>
        <w:t xml:space="preserve">aplică </w:t>
      </w:r>
      <w:r w:rsidR="005E4248" w:rsidRPr="00B3059C">
        <w:rPr>
          <w:lang w:val="ro-RO"/>
        </w:rPr>
        <w:t>p</w:t>
      </w:r>
      <w:r w:rsidRPr="00B3059C">
        <w:rPr>
          <w:lang w:val="ro-RO"/>
        </w:rPr>
        <w:t>revederile art.</w:t>
      </w:r>
      <w:r w:rsidR="002E37EF" w:rsidRPr="00B3059C">
        <w:rPr>
          <w:lang w:val="ro-RO"/>
        </w:rPr>
        <w:t xml:space="preserve"> </w:t>
      </w:r>
      <w:r w:rsidRPr="00B3059C">
        <w:rPr>
          <w:lang w:val="ro-RO"/>
        </w:rPr>
        <w:t>3, alin.</w:t>
      </w:r>
      <w:r w:rsidR="002E37EF" w:rsidRPr="00B3059C">
        <w:rPr>
          <w:lang w:val="ro-RO"/>
        </w:rPr>
        <w:t xml:space="preserve"> </w:t>
      </w:r>
      <w:r w:rsidRPr="00B3059C">
        <w:rPr>
          <w:lang w:val="ro-RO"/>
        </w:rPr>
        <w:t>(5)</w:t>
      </w:r>
      <w:r w:rsidR="005E4248" w:rsidRPr="00B3059C">
        <w:rPr>
          <w:lang w:val="ro-RO"/>
        </w:rPr>
        <w:t xml:space="preserve"> – </w:t>
      </w:r>
      <w:r w:rsidR="005E4248" w:rsidRPr="00B3059C">
        <w:rPr>
          <w:i/>
          <w:lang w:val="ro-RO"/>
        </w:rPr>
        <w:t>”verificarea se efectuează, iar cauzele neprezentării se consemnează în actul de control”</w:t>
      </w:r>
      <w:r w:rsidRPr="00B3059C">
        <w:rPr>
          <w:lang w:val="ro-RO"/>
        </w:rPr>
        <w:t>, art.</w:t>
      </w:r>
      <w:r w:rsidR="002E37EF" w:rsidRPr="00B3059C">
        <w:rPr>
          <w:lang w:val="ro-RO"/>
        </w:rPr>
        <w:t xml:space="preserve"> </w:t>
      </w:r>
      <w:r w:rsidRPr="00B3059C">
        <w:rPr>
          <w:lang w:val="ro-RO"/>
        </w:rPr>
        <w:t>(7), lit.</w:t>
      </w:r>
      <w:r w:rsidR="007654FF" w:rsidRPr="00B3059C">
        <w:rPr>
          <w:lang w:val="ro-RO"/>
        </w:rPr>
        <w:t xml:space="preserve"> </w:t>
      </w:r>
      <w:r w:rsidRPr="00B3059C">
        <w:rPr>
          <w:lang w:val="ro-RO"/>
        </w:rPr>
        <w:t xml:space="preserve">b) </w:t>
      </w:r>
      <w:r w:rsidR="005E4248" w:rsidRPr="00B3059C">
        <w:rPr>
          <w:lang w:val="ro-RO"/>
        </w:rPr>
        <w:t xml:space="preserve">– </w:t>
      </w:r>
      <w:r w:rsidR="005E4248" w:rsidRPr="00B3059C">
        <w:rPr>
          <w:i/>
          <w:lang w:val="ro-RO"/>
        </w:rPr>
        <w:t>” Constituie contraven</w:t>
      </w:r>
      <w:r w:rsidR="006548B3">
        <w:rPr>
          <w:i/>
          <w:lang w:val="ro-RO"/>
        </w:rPr>
        <w:t>ț</w:t>
      </w:r>
      <w:r w:rsidR="005E4248" w:rsidRPr="00B3059C">
        <w:rPr>
          <w:i/>
          <w:lang w:val="ro-RO"/>
        </w:rPr>
        <w:t>ii ..... neprezentarea registrului unic de control la solicitarea organelor de control specializate”</w:t>
      </w:r>
      <w:r w:rsidR="005E4248" w:rsidRPr="00B3059C">
        <w:rPr>
          <w:lang w:val="ro-RO"/>
        </w:rPr>
        <w:t xml:space="preserve">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art.8, alin.</w:t>
      </w:r>
      <w:r w:rsidR="002E37EF" w:rsidRPr="00B3059C">
        <w:rPr>
          <w:lang w:val="ro-RO"/>
        </w:rPr>
        <w:t xml:space="preserve"> </w:t>
      </w:r>
      <w:r w:rsidRPr="00B3059C">
        <w:rPr>
          <w:lang w:val="ro-RO"/>
        </w:rPr>
        <w:t>(1), lit.</w:t>
      </w:r>
      <w:r w:rsidR="007654FF" w:rsidRPr="00B3059C">
        <w:rPr>
          <w:lang w:val="ro-RO"/>
        </w:rPr>
        <w:t xml:space="preserve"> </w:t>
      </w:r>
      <w:r w:rsidRPr="00B3059C">
        <w:rPr>
          <w:lang w:val="ro-RO"/>
        </w:rPr>
        <w:t>b) din Legea nr.252/2003</w:t>
      </w:r>
      <w:r w:rsidR="00D52A3D" w:rsidRPr="00B3059C">
        <w:rPr>
          <w:lang w:val="ro-RO"/>
        </w:rPr>
        <w:t xml:space="preserve"> - </w:t>
      </w:r>
      <w:r w:rsidRPr="00B3059C">
        <w:rPr>
          <w:lang w:val="ro-RO"/>
        </w:rPr>
        <w:t xml:space="preserve"> </w:t>
      </w:r>
      <w:r w:rsidR="00D52A3D" w:rsidRPr="00B3059C">
        <w:rPr>
          <w:i/>
          <w:lang w:val="ro-RO"/>
        </w:rPr>
        <w:t>”Contraven</w:t>
      </w:r>
      <w:r w:rsidR="006548B3">
        <w:rPr>
          <w:i/>
          <w:lang w:val="ro-RO"/>
        </w:rPr>
        <w:t>ț</w:t>
      </w:r>
      <w:r w:rsidR="00D52A3D" w:rsidRPr="00B3059C">
        <w:rPr>
          <w:i/>
          <w:lang w:val="ro-RO"/>
        </w:rPr>
        <w:t>iile prevăzute la art. 7 se sanc</w:t>
      </w:r>
      <w:r w:rsidR="006548B3">
        <w:rPr>
          <w:i/>
          <w:lang w:val="ro-RO"/>
        </w:rPr>
        <w:t>ț</w:t>
      </w:r>
      <w:r w:rsidR="00D52A3D" w:rsidRPr="00B3059C">
        <w:rPr>
          <w:i/>
          <w:lang w:val="ro-RO"/>
        </w:rPr>
        <w:t>ionează cu amendă .... ”</w:t>
      </w:r>
      <w:r w:rsidR="00D52A3D" w:rsidRPr="00B3059C">
        <w:rPr>
          <w:lang w:val="ro-RO"/>
        </w:rPr>
        <w:t xml:space="preserve"> de la 1000 lei la 2000 lei</w:t>
      </w:r>
      <w:r w:rsidRPr="00B3059C">
        <w:rPr>
          <w:lang w:val="ro-RO"/>
        </w:rPr>
        <w:t>;</w:t>
      </w:r>
    </w:p>
    <w:p w:rsidR="00A53245" w:rsidRPr="00B3059C" w:rsidRDefault="00A53245" w:rsidP="009F6184">
      <w:pPr>
        <w:tabs>
          <w:tab w:val="left" w:pos="426"/>
          <w:tab w:val="left" w:pos="1701"/>
        </w:tabs>
        <w:ind w:left="0" w:firstLine="284"/>
        <w:rPr>
          <w:lang w:val="ro-RO"/>
        </w:rPr>
      </w:pPr>
      <w:r w:rsidRPr="00B3059C">
        <w:rPr>
          <w:lang w:val="ro-RO"/>
        </w:rPr>
        <w:t></w:t>
      </w:r>
      <w:r w:rsidRPr="00B3059C">
        <w:rPr>
          <w:lang w:val="ro-RO"/>
        </w:rPr>
        <w:tab/>
        <w:t>Agentul constatator nu întocme</w:t>
      </w:r>
      <w:r w:rsidR="006548B3">
        <w:rPr>
          <w:lang w:val="ro-RO"/>
        </w:rPr>
        <w:t>ș</w:t>
      </w:r>
      <w:r w:rsidRPr="00B3059C">
        <w:rPr>
          <w:lang w:val="ro-RO"/>
        </w:rPr>
        <w:t xml:space="preserve">te un plan de remediere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aplică doar sanc</w:t>
      </w:r>
      <w:r w:rsidR="006548B3">
        <w:rPr>
          <w:lang w:val="ro-RO"/>
        </w:rPr>
        <w:t>ț</w:t>
      </w:r>
      <w:r w:rsidRPr="00B3059C">
        <w:rPr>
          <w:lang w:val="ro-RO"/>
        </w:rPr>
        <w:t>iunea avertismentului, în următoarele situa</w:t>
      </w:r>
      <w:r w:rsidR="006548B3">
        <w:rPr>
          <w:lang w:val="ro-RO"/>
        </w:rPr>
        <w:t>ț</w:t>
      </w:r>
      <w:r w:rsidRPr="00B3059C">
        <w:rPr>
          <w:lang w:val="ro-RO"/>
        </w:rPr>
        <w:t>ii: în cazul în care, în cursul derulării controlului, contravenientul î</w:t>
      </w:r>
      <w:r w:rsidR="006548B3">
        <w:rPr>
          <w:lang w:val="ro-RO"/>
        </w:rPr>
        <w:t>ș</w:t>
      </w:r>
      <w:r w:rsidRPr="00B3059C">
        <w:rPr>
          <w:lang w:val="ro-RO"/>
        </w:rPr>
        <w:t>i îndepline</w:t>
      </w:r>
      <w:r w:rsidR="006548B3">
        <w:rPr>
          <w:lang w:val="ro-RO"/>
        </w:rPr>
        <w:t>ș</w:t>
      </w:r>
      <w:r w:rsidRPr="00B3059C">
        <w:rPr>
          <w:lang w:val="ro-RO"/>
        </w:rPr>
        <w:t>te obliga</w:t>
      </w:r>
      <w:r w:rsidR="006548B3">
        <w:rPr>
          <w:lang w:val="ro-RO"/>
        </w:rPr>
        <w:t>ț</w:t>
      </w:r>
      <w:r w:rsidRPr="00B3059C">
        <w:rPr>
          <w:lang w:val="ro-RO"/>
        </w:rPr>
        <w:t>ia legală; în cazul în care contraven</w:t>
      </w:r>
      <w:r w:rsidR="006548B3">
        <w:rPr>
          <w:lang w:val="ro-RO"/>
        </w:rPr>
        <w:t>ț</w:t>
      </w:r>
      <w:r w:rsidRPr="00B3059C">
        <w:rPr>
          <w:lang w:val="ro-RO"/>
        </w:rPr>
        <w:t>ia săvâr</w:t>
      </w:r>
      <w:r w:rsidR="006548B3">
        <w:rPr>
          <w:lang w:val="ro-RO"/>
        </w:rPr>
        <w:t>ș</w:t>
      </w:r>
      <w:r w:rsidRPr="00B3059C">
        <w:rPr>
          <w:lang w:val="ro-RO"/>
        </w:rPr>
        <w:t>ită nu este continuă (</w:t>
      </w:r>
      <w:r w:rsidR="00B15121" w:rsidRPr="00B3059C">
        <w:rPr>
          <w:lang w:val="ro-RO"/>
        </w:rPr>
        <w:t>respectiv</w:t>
      </w:r>
      <w:r w:rsidRPr="00B3059C">
        <w:rPr>
          <w:lang w:val="ro-RO"/>
        </w:rPr>
        <w:t xml:space="preserve"> încălcarea obliga</w:t>
      </w:r>
      <w:r w:rsidR="006548B3">
        <w:rPr>
          <w:lang w:val="ro-RO"/>
        </w:rPr>
        <w:t>ț</w:t>
      </w:r>
      <w:r w:rsidRPr="00B3059C">
        <w:rPr>
          <w:lang w:val="ro-RO"/>
        </w:rPr>
        <w:t>iei legale nu durează în timp);</w:t>
      </w:r>
    </w:p>
    <w:p w:rsidR="007654FF" w:rsidRPr="00B3059C" w:rsidRDefault="007654FF" w:rsidP="009F6184">
      <w:pPr>
        <w:tabs>
          <w:tab w:val="left" w:pos="1701"/>
        </w:tabs>
        <w:ind w:left="0" w:firstLine="284"/>
        <w:rPr>
          <w:lang w:val="ro-RO"/>
        </w:rPr>
      </w:pPr>
    </w:p>
    <w:p w:rsidR="00B15121" w:rsidRPr="00B3059C" w:rsidRDefault="00A72539" w:rsidP="009F6184">
      <w:pPr>
        <w:pStyle w:val="Listparagraf"/>
        <w:numPr>
          <w:ilvl w:val="0"/>
          <w:numId w:val="8"/>
        </w:numPr>
        <w:tabs>
          <w:tab w:val="left" w:pos="426"/>
        </w:tabs>
        <w:ind w:left="0" w:firstLine="284"/>
        <w:contextualSpacing w:val="0"/>
        <w:rPr>
          <w:b/>
          <w:lang w:val="ro-RO"/>
        </w:rPr>
      </w:pPr>
      <w:r w:rsidRPr="00B3059C">
        <w:rPr>
          <w:b/>
          <w:lang w:val="ro-RO"/>
        </w:rPr>
        <w:t xml:space="preserve">DREPTURILE </w:t>
      </w:r>
      <w:r w:rsidR="006548B3">
        <w:rPr>
          <w:b/>
          <w:lang w:val="ro-RO"/>
        </w:rPr>
        <w:t>Ș</w:t>
      </w:r>
      <w:r w:rsidR="006C0FFF" w:rsidRPr="00B3059C">
        <w:rPr>
          <w:b/>
          <w:lang w:val="ro-RO"/>
        </w:rPr>
        <w:t>I</w:t>
      </w:r>
      <w:r w:rsidRPr="00B3059C">
        <w:rPr>
          <w:b/>
          <w:lang w:val="ro-RO"/>
        </w:rPr>
        <w:t xml:space="preserve"> OBLIGA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 xml:space="preserve">IILE </w:t>
      </w:r>
      <w:r w:rsidR="00097E28" w:rsidRPr="00B3059C">
        <w:rPr>
          <w:b/>
          <w:lang w:val="ro-RO"/>
        </w:rPr>
        <w:t>PERSOANEL</w:t>
      </w:r>
      <w:r w:rsidRPr="00B3059C">
        <w:rPr>
          <w:b/>
          <w:lang w:val="ro-RO"/>
        </w:rPr>
        <w:t>OR</w:t>
      </w:r>
      <w:r w:rsidR="00097E28" w:rsidRPr="00B3059C">
        <w:rPr>
          <w:b/>
          <w:lang w:val="ro-RO"/>
        </w:rPr>
        <w:t xml:space="preserve"> CARE SUNT SUPUSE ACTIVITĂ</w:t>
      </w:r>
      <w:r w:rsidR="006548B3">
        <w:rPr>
          <w:b/>
          <w:lang w:val="ro-RO"/>
        </w:rPr>
        <w:t>Ț</w:t>
      </w:r>
      <w:r w:rsidR="00097E28" w:rsidRPr="00B3059C">
        <w:rPr>
          <w:b/>
          <w:lang w:val="ro-RO"/>
        </w:rPr>
        <w:t>ILOR  DE CONTROL</w:t>
      </w:r>
    </w:p>
    <w:p w:rsidR="004F0EC7" w:rsidRPr="00B3059C" w:rsidRDefault="009D6BAF" w:rsidP="009D6BAF">
      <w:pPr>
        <w:pStyle w:val="Listparagraf"/>
        <w:numPr>
          <w:ilvl w:val="1"/>
          <w:numId w:val="8"/>
        </w:numPr>
        <w:tabs>
          <w:tab w:val="left" w:pos="426"/>
        </w:tabs>
        <w:ind w:left="0" w:firstLine="284"/>
        <w:contextualSpacing w:val="0"/>
        <w:rPr>
          <w:b/>
          <w:lang w:val="ro-RO"/>
        </w:rPr>
      </w:pPr>
      <w:r w:rsidRPr="00B3059C">
        <w:rPr>
          <w:b/>
          <w:lang w:val="ro-RO"/>
        </w:rPr>
        <w:t xml:space="preserve"> </w:t>
      </w:r>
      <w:r w:rsidR="0005580D" w:rsidRPr="00B3059C">
        <w:rPr>
          <w:b/>
          <w:lang w:val="ro-RO"/>
        </w:rPr>
        <w:t>Drepturile entită</w:t>
      </w:r>
      <w:r w:rsidR="006548B3">
        <w:rPr>
          <w:b/>
          <w:lang w:val="ro-RO"/>
        </w:rPr>
        <w:t>ț</w:t>
      </w:r>
      <w:r w:rsidR="0005580D" w:rsidRPr="00B3059C">
        <w:rPr>
          <w:b/>
          <w:lang w:val="ro-RO"/>
        </w:rPr>
        <w:t xml:space="preserve">ilor persoane fizice </w:t>
      </w:r>
      <w:r w:rsidR="006548B3">
        <w:rPr>
          <w:b/>
          <w:lang w:val="ro-RO"/>
        </w:rPr>
        <w:t>ș</w:t>
      </w:r>
      <w:r w:rsidR="006C0FFF" w:rsidRPr="00B3059C">
        <w:rPr>
          <w:b/>
          <w:lang w:val="ro-RO"/>
        </w:rPr>
        <w:t>i</w:t>
      </w:r>
      <w:r w:rsidR="0005580D" w:rsidRPr="00B3059C">
        <w:rPr>
          <w:b/>
          <w:lang w:val="ro-RO"/>
        </w:rPr>
        <w:t xml:space="preserve"> juridice care sunt supuse activită</w:t>
      </w:r>
      <w:r w:rsidR="006548B3">
        <w:rPr>
          <w:b/>
          <w:lang w:val="ro-RO"/>
        </w:rPr>
        <w:t>ț</w:t>
      </w:r>
      <w:r w:rsidR="0005580D" w:rsidRPr="00B3059C">
        <w:rPr>
          <w:b/>
          <w:lang w:val="ro-RO"/>
        </w:rPr>
        <w:t xml:space="preserve">ilor de control sunt </w:t>
      </w:r>
      <w:r w:rsidR="00141E30" w:rsidRPr="00B3059C">
        <w:rPr>
          <w:b/>
          <w:lang w:val="ro-RO"/>
        </w:rPr>
        <w:t>următoarele:</w:t>
      </w:r>
    </w:p>
    <w:p w:rsidR="00A275C3" w:rsidRPr="00B3059C" w:rsidRDefault="00A275C3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să fie notificat</w:t>
      </w:r>
      <w:r w:rsidR="007007B0" w:rsidRPr="00B3059C">
        <w:rPr>
          <w:lang w:val="ro-RO"/>
        </w:rPr>
        <w:t>e</w:t>
      </w:r>
      <w:r w:rsidRPr="00B3059C">
        <w:rPr>
          <w:lang w:val="ro-RO"/>
        </w:rPr>
        <w:t xml:space="preserve"> cu privire la începerea ac</w:t>
      </w:r>
      <w:r w:rsidR="006548B3">
        <w:rPr>
          <w:lang w:val="ro-RO"/>
        </w:rPr>
        <w:t>ț</w:t>
      </w:r>
      <w:r w:rsidRPr="00B3059C">
        <w:rPr>
          <w:lang w:val="ro-RO"/>
        </w:rPr>
        <w:t>iunii de control, în cazul controlului periodic;</w:t>
      </w:r>
    </w:p>
    <w:p w:rsidR="00A275C3" w:rsidRPr="00B3059C" w:rsidRDefault="00A275C3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 xml:space="preserve">să beneficieze, din partea echipei de control, de un tratament just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echitabil bazat pe un dialog institu</w:t>
      </w:r>
      <w:r w:rsidR="006548B3">
        <w:rPr>
          <w:lang w:val="ro-RO"/>
        </w:rPr>
        <w:t>ț</w:t>
      </w:r>
      <w:r w:rsidRPr="00B3059C">
        <w:rPr>
          <w:lang w:val="ro-RO"/>
        </w:rPr>
        <w:t>ional constructiv;</w:t>
      </w:r>
    </w:p>
    <w:p w:rsidR="00282800" w:rsidRPr="00B3059C" w:rsidRDefault="00282800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 xml:space="preserve">să beneficieze de principiul </w:t>
      </w:r>
      <w:r w:rsidR="00141E30" w:rsidRPr="00B3059C">
        <w:rPr>
          <w:lang w:val="ro-RO"/>
        </w:rPr>
        <w:t>propor</w:t>
      </w:r>
      <w:r w:rsidR="006548B3">
        <w:rPr>
          <w:lang w:val="ro-RO"/>
        </w:rPr>
        <w:t>ț</w:t>
      </w:r>
      <w:r w:rsidR="00141E30" w:rsidRPr="00B3059C">
        <w:rPr>
          <w:lang w:val="ro-RO"/>
        </w:rPr>
        <w:t>ionalită</w:t>
      </w:r>
      <w:r w:rsidR="006548B3">
        <w:rPr>
          <w:lang w:val="ro-RO"/>
        </w:rPr>
        <w:t>ț</w:t>
      </w:r>
      <w:r w:rsidR="00141E30" w:rsidRPr="00B3059C">
        <w:rPr>
          <w:lang w:val="ro-RO"/>
        </w:rPr>
        <w:t>ii</w:t>
      </w:r>
      <w:r w:rsidRPr="00B3059C">
        <w:rPr>
          <w:lang w:val="ro-RO"/>
        </w:rPr>
        <w:t xml:space="preserve">, </w:t>
      </w:r>
      <w:r w:rsidR="007007B0" w:rsidRPr="00B3059C">
        <w:rPr>
          <w:lang w:val="ro-RO"/>
        </w:rPr>
        <w:t>încât</w:t>
      </w:r>
      <w:r w:rsidRPr="00B3059C">
        <w:rPr>
          <w:lang w:val="ro-RO"/>
        </w:rPr>
        <w:t xml:space="preserve"> </w:t>
      </w:r>
      <w:r w:rsidR="00141E30" w:rsidRPr="00B3059C">
        <w:rPr>
          <w:lang w:val="ro-RO"/>
        </w:rPr>
        <w:t>sanc</w:t>
      </w:r>
      <w:r w:rsidR="006548B3">
        <w:rPr>
          <w:lang w:val="ro-RO"/>
        </w:rPr>
        <w:t>ț</w:t>
      </w:r>
      <w:r w:rsidR="00141E30" w:rsidRPr="00B3059C">
        <w:rPr>
          <w:lang w:val="ro-RO"/>
        </w:rPr>
        <w:t>iunea</w:t>
      </w:r>
      <w:r w:rsidRPr="00B3059C">
        <w:rPr>
          <w:lang w:val="ro-RO"/>
        </w:rPr>
        <w:t xml:space="preserve"> principală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cea complementară aplicate de către agentul constatator să fie dozate în </w:t>
      </w:r>
      <w:r w:rsidR="00141E30" w:rsidRPr="00B3059C">
        <w:rPr>
          <w:lang w:val="ro-RO"/>
        </w:rPr>
        <w:t>func</w:t>
      </w:r>
      <w:r w:rsidR="006548B3">
        <w:rPr>
          <w:lang w:val="ro-RO"/>
        </w:rPr>
        <w:t>ț</w:t>
      </w:r>
      <w:r w:rsidR="00141E30" w:rsidRPr="00B3059C">
        <w:rPr>
          <w:lang w:val="ro-RO"/>
        </w:rPr>
        <w:t>ie</w:t>
      </w:r>
      <w:r w:rsidRPr="00B3059C">
        <w:rPr>
          <w:lang w:val="ro-RO"/>
        </w:rPr>
        <w:t xml:space="preserve"> de gravitatea </w:t>
      </w:r>
      <w:r w:rsidRPr="00B3059C">
        <w:rPr>
          <w:lang w:val="ro-RO"/>
        </w:rPr>
        <w:lastRenderedPageBreak/>
        <w:t xml:space="preserve">faptei </w:t>
      </w:r>
      <w:r w:rsidR="00141E30" w:rsidRPr="00B3059C">
        <w:rPr>
          <w:lang w:val="ro-RO"/>
        </w:rPr>
        <w:t>contraven</w:t>
      </w:r>
      <w:r w:rsidR="006548B3">
        <w:rPr>
          <w:lang w:val="ro-RO"/>
        </w:rPr>
        <w:t>ț</w:t>
      </w:r>
      <w:r w:rsidR="00141E30" w:rsidRPr="00B3059C">
        <w:rPr>
          <w:lang w:val="ro-RO"/>
        </w:rPr>
        <w:t>ionale</w:t>
      </w:r>
      <w:r w:rsidRPr="00B3059C">
        <w:rPr>
          <w:lang w:val="ro-RO"/>
        </w:rPr>
        <w:t xml:space="preserve">, de nivelul de culpă a contravenientului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de </w:t>
      </w:r>
      <w:r w:rsidR="00141E30" w:rsidRPr="00B3059C">
        <w:rPr>
          <w:lang w:val="ro-RO"/>
        </w:rPr>
        <w:t>circumstan</w:t>
      </w:r>
      <w:r w:rsidR="006548B3">
        <w:rPr>
          <w:lang w:val="ro-RO"/>
        </w:rPr>
        <w:t>ț</w:t>
      </w:r>
      <w:r w:rsidR="00141E30" w:rsidRPr="00B3059C">
        <w:rPr>
          <w:lang w:val="ro-RO"/>
        </w:rPr>
        <w:t>ele</w:t>
      </w:r>
      <w:r w:rsidRPr="00B3059C">
        <w:rPr>
          <w:lang w:val="ro-RO"/>
        </w:rPr>
        <w:t xml:space="preserve"> în care a fost </w:t>
      </w:r>
      <w:r w:rsidR="00141E30" w:rsidRPr="00B3059C">
        <w:rPr>
          <w:lang w:val="ro-RO"/>
        </w:rPr>
        <w:t>săvâr</w:t>
      </w:r>
      <w:r w:rsidR="006548B3">
        <w:rPr>
          <w:lang w:val="ro-RO"/>
        </w:rPr>
        <w:t>ș</w:t>
      </w:r>
      <w:r w:rsidR="00141E30" w:rsidRPr="00B3059C">
        <w:rPr>
          <w:lang w:val="ro-RO"/>
        </w:rPr>
        <w:t>ită</w:t>
      </w:r>
      <w:r w:rsidRPr="00B3059C">
        <w:rPr>
          <w:lang w:val="ro-RO"/>
        </w:rPr>
        <w:t xml:space="preserve"> fapta.</w:t>
      </w:r>
    </w:p>
    <w:p w:rsidR="00A275C3" w:rsidRPr="00B3059C" w:rsidRDefault="00A275C3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să fie informat</w:t>
      </w:r>
      <w:r w:rsidR="007007B0" w:rsidRPr="00B3059C">
        <w:rPr>
          <w:lang w:val="ro-RO"/>
        </w:rPr>
        <w:t>e</w:t>
      </w:r>
      <w:r w:rsidRPr="00B3059C">
        <w:rPr>
          <w:lang w:val="ro-RO"/>
        </w:rPr>
        <w:t xml:space="preserve"> cu privire la rezultatele controlului efectuat;</w:t>
      </w:r>
    </w:p>
    <w:p w:rsidR="00A275C3" w:rsidRPr="00B3059C" w:rsidRDefault="00A275C3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 xml:space="preserve">să formuleze </w:t>
      </w:r>
      <w:bookmarkStart w:id="21" w:name="_Hlk514225541"/>
      <w:r w:rsidRPr="00B3059C">
        <w:rPr>
          <w:lang w:val="ro-RO"/>
        </w:rPr>
        <w:t>obiec</w:t>
      </w:r>
      <w:r w:rsidR="006548B3">
        <w:rPr>
          <w:lang w:val="ro-RO"/>
        </w:rPr>
        <w:t>ț</w:t>
      </w:r>
      <w:r w:rsidRPr="00B3059C">
        <w:rPr>
          <w:lang w:val="ro-RO"/>
        </w:rPr>
        <w:t>iuni</w:t>
      </w:r>
      <w:bookmarkEnd w:id="21"/>
      <w:r w:rsidRPr="00B3059C">
        <w:rPr>
          <w:lang w:val="ro-RO"/>
        </w:rPr>
        <w:t xml:space="preserve"> la procesul-verbal de control întocmit de echipa de control, dacă este cazul;</w:t>
      </w:r>
    </w:p>
    <w:p w:rsidR="003F734D" w:rsidRPr="00B3059C" w:rsidRDefault="00A275C3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 xml:space="preserve">să conteste măsurile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sanc</w:t>
      </w:r>
      <w:r w:rsidR="006548B3">
        <w:rPr>
          <w:lang w:val="ro-RO"/>
        </w:rPr>
        <w:t>ț</w:t>
      </w:r>
      <w:r w:rsidRPr="00B3059C">
        <w:rPr>
          <w:lang w:val="ro-RO"/>
        </w:rPr>
        <w:t>iunile dispuse prin actele emise</w:t>
      </w:r>
      <w:r w:rsidR="00141E30" w:rsidRPr="00B3059C">
        <w:rPr>
          <w:lang w:val="ro-RO"/>
        </w:rPr>
        <w:t>;</w:t>
      </w:r>
      <w:r w:rsidR="003F734D" w:rsidRPr="00B3059C">
        <w:rPr>
          <w:lang w:val="ro-RO"/>
        </w:rPr>
        <w:t xml:space="preserve"> </w:t>
      </w:r>
    </w:p>
    <w:p w:rsidR="003F734D" w:rsidRPr="00B3059C" w:rsidRDefault="003F734D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 xml:space="preserve">să solicite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să primească îndrumările, indica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iile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orientările necesare de la persoanele cu atribu</w:t>
      </w:r>
      <w:r w:rsidR="006548B3">
        <w:rPr>
          <w:lang w:val="ro-RO"/>
        </w:rPr>
        <w:t>ț</w:t>
      </w:r>
      <w:r w:rsidRPr="00B3059C">
        <w:rPr>
          <w:lang w:val="ro-RO"/>
        </w:rPr>
        <w:t>ii de control, pentru evitarea pe viitor a încălcării prevederilor legale;</w:t>
      </w:r>
    </w:p>
    <w:p w:rsidR="00B15121" w:rsidRPr="00B3059C" w:rsidRDefault="00C61DC2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să b</w:t>
      </w:r>
      <w:r w:rsidR="004F0EC7" w:rsidRPr="00B3059C">
        <w:rPr>
          <w:lang w:val="ro-RO"/>
        </w:rPr>
        <w:t>e</w:t>
      </w:r>
      <w:r w:rsidR="003F17EC" w:rsidRPr="00B3059C">
        <w:rPr>
          <w:lang w:val="ro-RO"/>
        </w:rPr>
        <w:t>n</w:t>
      </w:r>
      <w:r w:rsidR="004F0EC7" w:rsidRPr="00B3059C">
        <w:rPr>
          <w:lang w:val="ro-RO"/>
        </w:rPr>
        <w:t>e</w:t>
      </w:r>
      <w:r w:rsidR="003F17EC" w:rsidRPr="00B3059C">
        <w:rPr>
          <w:lang w:val="ro-RO"/>
        </w:rPr>
        <w:t>fici</w:t>
      </w:r>
      <w:r w:rsidRPr="00B3059C">
        <w:rPr>
          <w:lang w:val="ro-RO"/>
        </w:rPr>
        <w:t>eze</w:t>
      </w:r>
      <w:r w:rsidR="004F0EC7" w:rsidRPr="00B3059C">
        <w:rPr>
          <w:lang w:val="ro-RO"/>
        </w:rPr>
        <w:t xml:space="preserve"> de prevederile Legii nr. 270/2017 în cazul constatării săvâr</w:t>
      </w:r>
      <w:r w:rsidR="006548B3">
        <w:rPr>
          <w:lang w:val="ro-RO"/>
        </w:rPr>
        <w:t>ș</w:t>
      </w:r>
      <w:r w:rsidR="004F0EC7" w:rsidRPr="00B3059C">
        <w:rPr>
          <w:lang w:val="ro-RO"/>
        </w:rPr>
        <w:t>irii uneia dintre contraven</w:t>
      </w:r>
      <w:r w:rsidR="006548B3">
        <w:rPr>
          <w:lang w:val="ro-RO"/>
        </w:rPr>
        <w:t>ț</w:t>
      </w:r>
      <w:r w:rsidR="004F0EC7" w:rsidRPr="00B3059C">
        <w:rPr>
          <w:lang w:val="ro-RO"/>
        </w:rPr>
        <w:t xml:space="preserve">iile stabilite prin H.G 33/2018: art. 3 alin. (2), alin. (3) lit. a)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4F0EC7" w:rsidRPr="00B3059C">
        <w:rPr>
          <w:lang w:val="ro-RO"/>
        </w:rPr>
        <w:t xml:space="preserve"> b), art. 4, art. 6 lit. a)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4F0EC7" w:rsidRPr="00B3059C">
        <w:rPr>
          <w:lang w:val="ro-RO"/>
        </w:rPr>
        <w:t xml:space="preserve"> c), art. 7 alin. (1) lit. d)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4F0EC7" w:rsidRPr="00B3059C">
        <w:rPr>
          <w:lang w:val="ro-RO"/>
        </w:rPr>
        <w:t xml:space="preserve"> f), art. 9 lit. f), art. 10 lit. a), art. 12 lit. a) -c)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4F0EC7" w:rsidRPr="00B3059C">
        <w:rPr>
          <w:lang w:val="ro-RO"/>
        </w:rPr>
        <w:t xml:space="preserve"> d), g)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4F0EC7" w:rsidRPr="00B3059C">
        <w:rPr>
          <w:lang w:val="ro-RO"/>
        </w:rPr>
        <w:t xml:space="preserve"> h), art. 13 alin. (1) lit. e)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4F0EC7" w:rsidRPr="00B3059C">
        <w:rPr>
          <w:lang w:val="ro-RO"/>
        </w:rPr>
        <w:t xml:space="preserve"> f)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4F0EC7" w:rsidRPr="00B3059C">
        <w:rPr>
          <w:lang w:val="ro-RO"/>
        </w:rPr>
        <w:t xml:space="preserve"> alin. (2), art. 15 alin. (1) lit. c)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4F0EC7" w:rsidRPr="00B3059C">
        <w:rPr>
          <w:lang w:val="ro-RO"/>
        </w:rPr>
        <w:t xml:space="preserve"> e), art. 16 alin. (3), art. 17 lit. a)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4F0EC7" w:rsidRPr="00B3059C">
        <w:rPr>
          <w:lang w:val="ro-RO"/>
        </w:rPr>
        <w:t xml:space="preserve"> e), art. 19 alin. (4) lit. g) -i), m)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4F0EC7" w:rsidRPr="00B3059C">
        <w:rPr>
          <w:lang w:val="ro-RO"/>
        </w:rPr>
        <w:t xml:space="preserve"> o), art. 21 lit. a)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4F0EC7" w:rsidRPr="00B3059C">
        <w:rPr>
          <w:lang w:val="ro-RO"/>
        </w:rPr>
        <w:t xml:space="preserve"> b) din Legea nr. 171/2010 privind stabilirea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4F0EC7" w:rsidRPr="00B3059C">
        <w:rPr>
          <w:lang w:val="ro-RO"/>
        </w:rPr>
        <w:t xml:space="preserve"> sanc</w:t>
      </w:r>
      <w:r w:rsidR="006548B3">
        <w:rPr>
          <w:lang w:val="ro-RO"/>
        </w:rPr>
        <w:t>ț</w:t>
      </w:r>
      <w:r w:rsidR="004F0EC7" w:rsidRPr="00B3059C">
        <w:rPr>
          <w:lang w:val="ro-RO"/>
        </w:rPr>
        <w:t>ionarea contraven</w:t>
      </w:r>
      <w:r w:rsidR="006548B3">
        <w:rPr>
          <w:lang w:val="ro-RO"/>
        </w:rPr>
        <w:t>ț</w:t>
      </w:r>
      <w:r w:rsidR="004F0EC7" w:rsidRPr="00B3059C">
        <w:rPr>
          <w:lang w:val="ro-RO"/>
        </w:rPr>
        <w:t xml:space="preserve">iilor silvice, publicată în Monitorul Oficial al României, Partea I, nr. 513 din 23 iulie 2010, cu modificările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4F0EC7" w:rsidRPr="00B3059C">
        <w:rPr>
          <w:lang w:val="ro-RO"/>
        </w:rPr>
        <w:t xml:space="preserve"> completările ulterioare; art. 8 alin. (1) lit. b) din </w:t>
      </w:r>
      <w:bookmarkStart w:id="22" w:name="_Hlk514312312"/>
      <w:r w:rsidR="004F0EC7" w:rsidRPr="00B3059C">
        <w:rPr>
          <w:lang w:val="ro-RO"/>
        </w:rPr>
        <w:t>Legea nr. 56/2010 privind accesibilizarea fondului forestier na</w:t>
      </w:r>
      <w:r w:rsidR="006548B3">
        <w:rPr>
          <w:lang w:val="ro-RO"/>
        </w:rPr>
        <w:t>ț</w:t>
      </w:r>
      <w:r w:rsidR="004F0EC7" w:rsidRPr="00B3059C">
        <w:rPr>
          <w:lang w:val="ro-RO"/>
        </w:rPr>
        <w:t>ional, publicată în Monitorul Oficial al României, Partea I, nr. 183 din 23 martie 2010, cu modificările ulterioare</w:t>
      </w:r>
      <w:bookmarkEnd w:id="22"/>
      <w:r w:rsidR="004F0EC7" w:rsidRPr="00B3059C">
        <w:rPr>
          <w:lang w:val="ro-RO"/>
        </w:rPr>
        <w:t xml:space="preserve">; art. 48 alin. (1) lit. a), pentru încălcarea prevederilor art. 23 alin. (1) lit. m), art. 48 alin. (1) lit. c1)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4F0EC7" w:rsidRPr="00B3059C">
        <w:rPr>
          <w:lang w:val="ro-RO"/>
        </w:rPr>
        <w:t xml:space="preserve"> art. 48 alin. (1) lit. d), pentru încălcarea prevederilor art. 17 alin. (1) din Legea vânătorii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4F0EC7" w:rsidRPr="00B3059C">
        <w:rPr>
          <w:lang w:val="ro-RO"/>
        </w:rPr>
        <w:t xml:space="preserve"> a protec</w:t>
      </w:r>
      <w:r w:rsidR="006548B3">
        <w:rPr>
          <w:lang w:val="ro-RO"/>
        </w:rPr>
        <w:t>ț</w:t>
      </w:r>
      <w:r w:rsidR="004F0EC7" w:rsidRPr="00B3059C">
        <w:rPr>
          <w:lang w:val="ro-RO"/>
        </w:rPr>
        <w:t xml:space="preserve">iei fondului cinegetic nr. 407/2006, publicată în Monitorul Oficial al României, Partea I, nr. 944 din 22 noiembrie 2006, cu modificările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="004F0EC7" w:rsidRPr="00B3059C">
        <w:rPr>
          <w:lang w:val="ro-RO"/>
        </w:rPr>
        <w:t xml:space="preserve"> completările ulterioare</w:t>
      </w:r>
      <w:r w:rsidR="00141E30" w:rsidRPr="00B3059C">
        <w:rPr>
          <w:lang w:val="ro-RO"/>
        </w:rPr>
        <w:t>.</w:t>
      </w:r>
    </w:p>
    <w:p w:rsidR="00B37156" w:rsidRPr="00B3059C" w:rsidRDefault="009D6BAF" w:rsidP="009D6BAF">
      <w:pPr>
        <w:pStyle w:val="Listparagraf"/>
        <w:numPr>
          <w:ilvl w:val="1"/>
          <w:numId w:val="8"/>
        </w:numPr>
        <w:tabs>
          <w:tab w:val="left" w:pos="851"/>
        </w:tabs>
        <w:ind w:left="0" w:firstLine="284"/>
        <w:contextualSpacing w:val="0"/>
        <w:rPr>
          <w:b/>
          <w:lang w:val="ro-RO"/>
        </w:rPr>
      </w:pPr>
      <w:r w:rsidRPr="00B3059C">
        <w:rPr>
          <w:b/>
          <w:lang w:val="ro-RO"/>
        </w:rPr>
        <w:t xml:space="preserve"> </w:t>
      </w:r>
      <w:r w:rsidR="00B37156" w:rsidRPr="00B3059C">
        <w:rPr>
          <w:b/>
          <w:lang w:val="ro-RO"/>
        </w:rPr>
        <w:t>Obliga</w:t>
      </w:r>
      <w:r w:rsidR="006548B3">
        <w:rPr>
          <w:b/>
          <w:lang w:val="ro-RO"/>
        </w:rPr>
        <w:t>ț</w:t>
      </w:r>
      <w:r w:rsidR="00B37156" w:rsidRPr="00B3059C">
        <w:rPr>
          <w:b/>
          <w:lang w:val="ro-RO"/>
        </w:rPr>
        <w:t xml:space="preserve">iile </w:t>
      </w:r>
      <w:bookmarkStart w:id="23" w:name="_Hlk514231607"/>
      <w:r w:rsidR="00B37156" w:rsidRPr="00B3059C">
        <w:rPr>
          <w:b/>
          <w:lang w:val="ro-RO"/>
        </w:rPr>
        <w:t>persoanelor care sunt supuse activită</w:t>
      </w:r>
      <w:r w:rsidR="006548B3">
        <w:rPr>
          <w:b/>
          <w:lang w:val="ro-RO"/>
        </w:rPr>
        <w:t>ț</w:t>
      </w:r>
      <w:r w:rsidR="00B37156" w:rsidRPr="00B3059C">
        <w:rPr>
          <w:b/>
          <w:lang w:val="ro-RO"/>
        </w:rPr>
        <w:t>ilor de constatare a contraven</w:t>
      </w:r>
      <w:r w:rsidR="006548B3">
        <w:rPr>
          <w:b/>
          <w:lang w:val="ro-RO"/>
        </w:rPr>
        <w:t>ț</w:t>
      </w:r>
      <w:r w:rsidR="00B37156" w:rsidRPr="00B3059C">
        <w:rPr>
          <w:b/>
          <w:lang w:val="ro-RO"/>
        </w:rPr>
        <w:t>iilor</w:t>
      </w:r>
      <w:bookmarkEnd w:id="23"/>
      <w:r w:rsidR="00B37156" w:rsidRPr="00B3059C">
        <w:rPr>
          <w:b/>
          <w:lang w:val="ro-RO"/>
        </w:rPr>
        <w:t xml:space="preserve"> sunt următoarele:</w:t>
      </w:r>
    </w:p>
    <w:p w:rsidR="005C4116" w:rsidRPr="00B3059C" w:rsidRDefault="005C4116" w:rsidP="009D6BAF">
      <w:pPr>
        <w:pStyle w:val="Listparagraf"/>
        <w:numPr>
          <w:ilvl w:val="2"/>
          <w:numId w:val="8"/>
        </w:numPr>
        <w:tabs>
          <w:tab w:val="left" w:pos="426"/>
          <w:tab w:val="left" w:pos="993"/>
        </w:tabs>
        <w:ind w:left="0" w:firstLine="284"/>
        <w:contextualSpacing w:val="0"/>
        <w:rPr>
          <w:b/>
          <w:lang w:val="ro-RO"/>
        </w:rPr>
      </w:pPr>
      <w:r w:rsidRPr="00B3059C">
        <w:rPr>
          <w:b/>
          <w:lang w:val="ro-RO"/>
        </w:rPr>
        <w:t>Obliga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>ii generale</w:t>
      </w:r>
    </w:p>
    <w:p w:rsidR="00B37156" w:rsidRPr="00B3059C" w:rsidRDefault="00B37156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să cunoască prevederile legale aplicabile în domeniu</w:t>
      </w:r>
      <w:r w:rsidR="00B2115C" w:rsidRPr="00B3059C">
        <w:rPr>
          <w:lang w:val="ro-RO"/>
        </w:rPr>
        <w:t>l lor de activitate</w:t>
      </w:r>
      <w:r w:rsidR="00BD0628" w:rsidRPr="00B3059C">
        <w:rPr>
          <w:lang w:val="ro-RO"/>
        </w:rPr>
        <w:t>:</w:t>
      </w:r>
    </w:p>
    <w:p w:rsidR="00BD0628" w:rsidRPr="00B3059C" w:rsidRDefault="00BD0628" w:rsidP="00BD0628">
      <w:pPr>
        <w:pStyle w:val="Listparagraf"/>
        <w:numPr>
          <w:ilvl w:val="0"/>
          <w:numId w:val="15"/>
        </w:numPr>
        <w:tabs>
          <w:tab w:val="left" w:pos="426"/>
        </w:tabs>
        <w:rPr>
          <w:i/>
          <w:lang w:val="ro-RO"/>
        </w:rPr>
      </w:pPr>
      <w:r w:rsidRPr="00B3059C">
        <w:rPr>
          <w:i/>
          <w:lang w:val="ro-RO"/>
        </w:rPr>
        <w:t xml:space="preserve">CODUL SILVIC din 19 martie 2008 (Legea nr. 46/2008) – Republicare, cu modificările </w:t>
      </w:r>
      <w:r w:rsidR="006548B3">
        <w:rPr>
          <w:i/>
          <w:lang w:val="ro-RO"/>
        </w:rPr>
        <w:t>ș</w:t>
      </w:r>
      <w:r w:rsidRPr="00B3059C">
        <w:rPr>
          <w:i/>
          <w:lang w:val="ro-RO"/>
        </w:rPr>
        <w:t>i completările ulterioare;</w:t>
      </w:r>
    </w:p>
    <w:p w:rsidR="00BD0628" w:rsidRPr="00B3059C" w:rsidRDefault="00BD0628" w:rsidP="00BD0628">
      <w:pPr>
        <w:pStyle w:val="Listparagraf"/>
        <w:numPr>
          <w:ilvl w:val="0"/>
          <w:numId w:val="15"/>
        </w:numPr>
        <w:tabs>
          <w:tab w:val="left" w:pos="426"/>
        </w:tabs>
        <w:rPr>
          <w:i/>
          <w:lang w:val="ro-RO"/>
        </w:rPr>
      </w:pPr>
      <w:r w:rsidRPr="00B3059C">
        <w:rPr>
          <w:i/>
          <w:lang w:val="ro-RO"/>
        </w:rPr>
        <w:t xml:space="preserve">ANEXA Nr. 2 la HG nr. 861/2009: PROCEDURA de realizare a serviciilor silvice </w:t>
      </w:r>
      <w:r w:rsidR="006548B3">
        <w:rPr>
          <w:i/>
          <w:lang w:val="ro-RO"/>
        </w:rPr>
        <w:t>ș</w:t>
      </w:r>
      <w:r w:rsidRPr="00B3059C">
        <w:rPr>
          <w:i/>
          <w:lang w:val="ro-RO"/>
        </w:rPr>
        <w:t>i de efectuare a controalelor de fond;</w:t>
      </w:r>
    </w:p>
    <w:p w:rsidR="001B1310" w:rsidRPr="00B3059C" w:rsidRDefault="00550A76" w:rsidP="001B1310">
      <w:pPr>
        <w:pStyle w:val="Listparagraf"/>
        <w:numPr>
          <w:ilvl w:val="0"/>
          <w:numId w:val="15"/>
        </w:numPr>
        <w:rPr>
          <w:i/>
          <w:lang w:val="ro-RO"/>
        </w:rPr>
      </w:pPr>
      <w:r w:rsidRPr="00B3059C">
        <w:rPr>
          <w:i/>
          <w:lang w:val="ro-RO"/>
        </w:rPr>
        <w:t xml:space="preserve">HOTĂRÂREA </w:t>
      </w:r>
      <w:r w:rsidR="001B1310" w:rsidRPr="00B3059C">
        <w:rPr>
          <w:i/>
          <w:lang w:val="ro-RO"/>
        </w:rPr>
        <w:t>Guvernului nr. 483/2006 pentru aprobarea atribu</w:t>
      </w:r>
      <w:r w:rsidR="006548B3">
        <w:rPr>
          <w:i/>
          <w:lang w:val="ro-RO"/>
        </w:rPr>
        <w:t>ț</w:t>
      </w:r>
      <w:r w:rsidR="001B1310" w:rsidRPr="00B3059C">
        <w:rPr>
          <w:i/>
          <w:lang w:val="ro-RO"/>
        </w:rPr>
        <w:t xml:space="preserve">iilor ocoalelor silvice de stat </w:t>
      </w:r>
      <w:r w:rsidR="006548B3">
        <w:rPr>
          <w:i/>
          <w:lang w:val="ro-RO"/>
        </w:rPr>
        <w:t>ș</w:t>
      </w:r>
      <w:r w:rsidR="001B1310" w:rsidRPr="00B3059C">
        <w:rPr>
          <w:i/>
          <w:lang w:val="ro-RO"/>
        </w:rPr>
        <w:t>i ale celor constituite ca structuri proprii, a obliga</w:t>
      </w:r>
      <w:r w:rsidR="006548B3">
        <w:rPr>
          <w:i/>
          <w:lang w:val="ro-RO"/>
        </w:rPr>
        <w:t>ț</w:t>
      </w:r>
      <w:r w:rsidR="001B1310" w:rsidRPr="00B3059C">
        <w:rPr>
          <w:i/>
          <w:lang w:val="ro-RO"/>
        </w:rPr>
        <w:t>iilor ce revin de</w:t>
      </w:r>
      <w:r w:rsidR="006548B3">
        <w:rPr>
          <w:i/>
          <w:lang w:val="ro-RO"/>
        </w:rPr>
        <w:t>ț</w:t>
      </w:r>
      <w:r w:rsidR="001B1310" w:rsidRPr="00B3059C">
        <w:rPr>
          <w:i/>
          <w:lang w:val="ro-RO"/>
        </w:rPr>
        <w:t xml:space="preserve">inătorilor de păduri, în vederea respectării regimului silvic, precum </w:t>
      </w:r>
      <w:r w:rsidR="006548B3">
        <w:rPr>
          <w:i/>
          <w:lang w:val="ro-RO"/>
        </w:rPr>
        <w:t>ș</w:t>
      </w:r>
      <w:r w:rsidR="001B1310" w:rsidRPr="00B3059C">
        <w:rPr>
          <w:i/>
          <w:lang w:val="ro-RO"/>
        </w:rPr>
        <w:t>i a Regulamentului de aplicare a Ordonan</w:t>
      </w:r>
      <w:r w:rsidR="006548B3">
        <w:rPr>
          <w:i/>
          <w:lang w:val="ro-RO"/>
        </w:rPr>
        <w:t>ț</w:t>
      </w:r>
      <w:r w:rsidR="001B1310" w:rsidRPr="00B3059C">
        <w:rPr>
          <w:i/>
          <w:lang w:val="ro-RO"/>
        </w:rPr>
        <w:t>ei de Urgen</w:t>
      </w:r>
      <w:r w:rsidR="006548B3">
        <w:rPr>
          <w:i/>
          <w:lang w:val="ro-RO"/>
        </w:rPr>
        <w:t>ț</w:t>
      </w:r>
      <w:r w:rsidR="001B1310" w:rsidRPr="00B3059C">
        <w:rPr>
          <w:i/>
          <w:lang w:val="ro-RO"/>
        </w:rPr>
        <w:t xml:space="preserve">ă a Guvernului nr.139/2005 privind administrarea pădurilor din România; </w:t>
      </w:r>
    </w:p>
    <w:p w:rsidR="00BD0628" w:rsidRPr="00B3059C" w:rsidRDefault="00BD0628" w:rsidP="00BD0628">
      <w:pPr>
        <w:pStyle w:val="Listparagraf"/>
        <w:numPr>
          <w:ilvl w:val="0"/>
          <w:numId w:val="15"/>
        </w:numPr>
        <w:tabs>
          <w:tab w:val="left" w:pos="426"/>
        </w:tabs>
        <w:rPr>
          <w:i/>
          <w:lang w:val="ro-RO"/>
        </w:rPr>
      </w:pPr>
      <w:r w:rsidRPr="00B3059C">
        <w:rPr>
          <w:i/>
          <w:lang w:val="ro-RO"/>
        </w:rPr>
        <w:t xml:space="preserve">REGULAMENT din 23 septembrie 2009 de pază a fondului forestier, aprobat prin HG nr. 1076 din 23 septembrie 2009, cu modificările </w:t>
      </w:r>
      <w:r w:rsidR="006548B3">
        <w:rPr>
          <w:i/>
          <w:lang w:val="ro-RO"/>
        </w:rPr>
        <w:t>ș</w:t>
      </w:r>
      <w:r w:rsidRPr="00B3059C">
        <w:rPr>
          <w:i/>
          <w:lang w:val="ro-RO"/>
        </w:rPr>
        <w:t>i completările ulterioare;</w:t>
      </w:r>
    </w:p>
    <w:p w:rsidR="00BD0628" w:rsidRPr="00B3059C" w:rsidRDefault="00550A76" w:rsidP="00BD0628">
      <w:pPr>
        <w:pStyle w:val="Listparagraf"/>
        <w:numPr>
          <w:ilvl w:val="0"/>
          <w:numId w:val="15"/>
        </w:numPr>
        <w:tabs>
          <w:tab w:val="left" w:pos="426"/>
        </w:tabs>
        <w:rPr>
          <w:i/>
          <w:lang w:val="ro-RO"/>
        </w:rPr>
      </w:pPr>
      <w:r w:rsidRPr="00B3059C">
        <w:rPr>
          <w:i/>
          <w:lang w:val="ro-RO"/>
        </w:rPr>
        <w:t>NORMELE</w:t>
      </w:r>
      <w:r w:rsidR="00BD0628" w:rsidRPr="00B3059C">
        <w:rPr>
          <w:i/>
          <w:lang w:val="ro-RO"/>
        </w:rPr>
        <w:t xml:space="preserve"> referitoare la provenien</w:t>
      </w:r>
      <w:r w:rsidR="006548B3">
        <w:rPr>
          <w:i/>
          <w:lang w:val="ro-RO"/>
        </w:rPr>
        <w:t>ț</w:t>
      </w:r>
      <w:r w:rsidR="00BD0628" w:rsidRPr="00B3059C">
        <w:rPr>
          <w:i/>
          <w:lang w:val="ro-RO"/>
        </w:rPr>
        <w:t>a, circula</w:t>
      </w:r>
      <w:r w:rsidR="006548B3">
        <w:rPr>
          <w:i/>
          <w:lang w:val="ro-RO"/>
        </w:rPr>
        <w:t>ț</w:t>
      </w:r>
      <w:r w:rsidR="00BD0628" w:rsidRPr="00B3059C">
        <w:rPr>
          <w:i/>
          <w:lang w:val="ro-RO"/>
        </w:rPr>
        <w:t xml:space="preserve">ia </w:t>
      </w:r>
      <w:r w:rsidR="006548B3">
        <w:rPr>
          <w:i/>
          <w:lang w:val="ro-RO"/>
        </w:rPr>
        <w:t>ș</w:t>
      </w:r>
      <w:r w:rsidR="00BD0628" w:rsidRPr="00B3059C">
        <w:rPr>
          <w:i/>
          <w:lang w:val="ro-RO"/>
        </w:rPr>
        <w:t>i comercializarea materialelor lemnoase, la regimul spa</w:t>
      </w:r>
      <w:r w:rsidR="006548B3">
        <w:rPr>
          <w:i/>
          <w:lang w:val="ro-RO"/>
        </w:rPr>
        <w:t>ț</w:t>
      </w:r>
      <w:r w:rsidR="00BD0628" w:rsidRPr="00B3059C">
        <w:rPr>
          <w:i/>
          <w:lang w:val="ro-RO"/>
        </w:rPr>
        <w:t xml:space="preserve">iilor de depozitare a materialelor lemnoase </w:t>
      </w:r>
      <w:r w:rsidR="006548B3">
        <w:rPr>
          <w:i/>
          <w:lang w:val="ro-RO"/>
        </w:rPr>
        <w:t>ș</w:t>
      </w:r>
      <w:r w:rsidR="00BD0628" w:rsidRPr="00B3059C">
        <w:rPr>
          <w:i/>
          <w:lang w:val="ro-RO"/>
        </w:rPr>
        <w:t>i al instala</w:t>
      </w:r>
      <w:r w:rsidR="006548B3">
        <w:rPr>
          <w:i/>
          <w:lang w:val="ro-RO"/>
        </w:rPr>
        <w:t>ț</w:t>
      </w:r>
      <w:r w:rsidR="00BD0628" w:rsidRPr="00B3059C">
        <w:rPr>
          <w:i/>
          <w:lang w:val="ro-RO"/>
        </w:rPr>
        <w:t xml:space="preserve">iilor de prelucrat lemn rotund, precum </w:t>
      </w:r>
      <w:r w:rsidR="006548B3">
        <w:rPr>
          <w:i/>
          <w:lang w:val="ro-RO"/>
        </w:rPr>
        <w:t>ș</w:t>
      </w:r>
      <w:r w:rsidR="00BD0628" w:rsidRPr="00B3059C">
        <w:rPr>
          <w:i/>
          <w:lang w:val="ro-RO"/>
        </w:rPr>
        <w:t xml:space="preserve">i a unor măsuri de aplicare a Regulamentului (UE) nr. 995/2010 al Parlamentului European </w:t>
      </w:r>
      <w:r w:rsidR="006548B3">
        <w:rPr>
          <w:i/>
          <w:lang w:val="ro-RO"/>
        </w:rPr>
        <w:t>ș</w:t>
      </w:r>
      <w:r w:rsidR="00BD0628" w:rsidRPr="00B3059C">
        <w:rPr>
          <w:i/>
          <w:lang w:val="ro-RO"/>
        </w:rPr>
        <w:t>i al Consiliului din 20 octombrie 2010 de stabilire a obliga</w:t>
      </w:r>
      <w:r w:rsidR="006548B3">
        <w:rPr>
          <w:i/>
          <w:lang w:val="ro-RO"/>
        </w:rPr>
        <w:t>ț</w:t>
      </w:r>
      <w:r w:rsidR="00BD0628" w:rsidRPr="00B3059C">
        <w:rPr>
          <w:i/>
          <w:lang w:val="ro-RO"/>
        </w:rPr>
        <w:t>iilor ce revin operatorilor care introduc pe pia</w:t>
      </w:r>
      <w:r w:rsidR="006548B3">
        <w:rPr>
          <w:i/>
          <w:lang w:val="ro-RO"/>
        </w:rPr>
        <w:t>ț</w:t>
      </w:r>
      <w:r w:rsidR="00BD0628" w:rsidRPr="00B3059C">
        <w:rPr>
          <w:i/>
          <w:lang w:val="ro-RO"/>
        </w:rPr>
        <w:t xml:space="preserve">ă lemn </w:t>
      </w:r>
      <w:r w:rsidR="006548B3">
        <w:rPr>
          <w:i/>
          <w:lang w:val="ro-RO"/>
        </w:rPr>
        <w:t>ș</w:t>
      </w:r>
      <w:r w:rsidR="00BD0628" w:rsidRPr="00B3059C">
        <w:rPr>
          <w:i/>
          <w:lang w:val="ro-RO"/>
        </w:rPr>
        <w:t xml:space="preserve">i produse din lemn din 04.06.2014, aprobate prin HG nr. 470/2014, cu modificările </w:t>
      </w:r>
      <w:r w:rsidR="006548B3">
        <w:rPr>
          <w:i/>
          <w:lang w:val="ro-RO"/>
        </w:rPr>
        <w:t>ș</w:t>
      </w:r>
      <w:r w:rsidR="00BD0628" w:rsidRPr="00B3059C">
        <w:rPr>
          <w:i/>
          <w:lang w:val="ro-RO"/>
        </w:rPr>
        <w:t>i completările ulterioare;</w:t>
      </w:r>
    </w:p>
    <w:p w:rsidR="00BD0628" w:rsidRPr="00B3059C" w:rsidRDefault="00550A76" w:rsidP="00BD0628">
      <w:pPr>
        <w:pStyle w:val="Listparagraf"/>
        <w:numPr>
          <w:ilvl w:val="0"/>
          <w:numId w:val="15"/>
        </w:numPr>
        <w:tabs>
          <w:tab w:val="left" w:pos="426"/>
        </w:tabs>
        <w:rPr>
          <w:i/>
          <w:lang w:val="ro-RO"/>
        </w:rPr>
      </w:pPr>
      <w:r w:rsidRPr="00B3059C">
        <w:rPr>
          <w:i/>
          <w:lang w:val="ro-RO"/>
        </w:rPr>
        <w:lastRenderedPageBreak/>
        <w:t>REGULAMENTUL</w:t>
      </w:r>
      <w:r w:rsidR="00BD0628" w:rsidRPr="00B3059C">
        <w:rPr>
          <w:i/>
          <w:lang w:val="ro-RO"/>
        </w:rPr>
        <w:t xml:space="preserve"> (UE) nr. 995/2010 al Parlamentului European </w:t>
      </w:r>
      <w:r w:rsidR="006548B3">
        <w:rPr>
          <w:i/>
          <w:lang w:val="ro-RO"/>
        </w:rPr>
        <w:t>ș</w:t>
      </w:r>
      <w:r w:rsidR="00BD0628" w:rsidRPr="00B3059C">
        <w:rPr>
          <w:i/>
          <w:lang w:val="ro-RO"/>
        </w:rPr>
        <w:t>i al Consiliului de stabilire a obliga</w:t>
      </w:r>
      <w:r w:rsidR="006548B3">
        <w:rPr>
          <w:i/>
          <w:lang w:val="ro-RO"/>
        </w:rPr>
        <w:t>ț</w:t>
      </w:r>
      <w:r w:rsidR="00BD0628" w:rsidRPr="00B3059C">
        <w:rPr>
          <w:i/>
          <w:lang w:val="ro-RO"/>
        </w:rPr>
        <w:t>iilor care revin operatorilor care introduc pe pia</w:t>
      </w:r>
      <w:r w:rsidR="006548B3">
        <w:rPr>
          <w:i/>
          <w:lang w:val="ro-RO"/>
        </w:rPr>
        <w:t>ț</w:t>
      </w:r>
      <w:r w:rsidR="00BD0628" w:rsidRPr="00B3059C">
        <w:rPr>
          <w:i/>
          <w:lang w:val="ro-RO"/>
        </w:rPr>
        <w:t xml:space="preserve">ă lemn </w:t>
      </w:r>
      <w:r w:rsidR="006548B3">
        <w:rPr>
          <w:i/>
          <w:lang w:val="ro-RO"/>
        </w:rPr>
        <w:t>ș</w:t>
      </w:r>
      <w:r w:rsidR="00BD0628" w:rsidRPr="00B3059C">
        <w:rPr>
          <w:i/>
          <w:lang w:val="ro-RO"/>
        </w:rPr>
        <w:t>i produse din lemn (EUTR);</w:t>
      </w:r>
    </w:p>
    <w:p w:rsidR="00BD0628" w:rsidRPr="00B3059C" w:rsidRDefault="00550A76" w:rsidP="00BD0628">
      <w:pPr>
        <w:pStyle w:val="Listparagraf"/>
        <w:numPr>
          <w:ilvl w:val="0"/>
          <w:numId w:val="15"/>
        </w:numPr>
        <w:tabs>
          <w:tab w:val="left" w:pos="426"/>
        </w:tabs>
        <w:rPr>
          <w:i/>
          <w:lang w:val="ro-RO"/>
        </w:rPr>
      </w:pPr>
      <w:r w:rsidRPr="00B3059C">
        <w:rPr>
          <w:i/>
          <w:lang w:val="ro-RO"/>
        </w:rPr>
        <w:t xml:space="preserve">REGULAMENTUL </w:t>
      </w:r>
      <w:r w:rsidR="00BD0628" w:rsidRPr="00B3059C">
        <w:rPr>
          <w:i/>
          <w:lang w:val="ro-RO"/>
        </w:rPr>
        <w:t xml:space="preserve">de punere în aplicare (UE) nr. 607/2012 al Comisiei din 6 iulie 2012 privind normele detaliate referitoare la sistemul «due diligence» </w:t>
      </w:r>
      <w:r w:rsidR="006548B3">
        <w:rPr>
          <w:i/>
          <w:lang w:val="ro-RO"/>
        </w:rPr>
        <w:t>ș</w:t>
      </w:r>
      <w:r w:rsidR="00BD0628" w:rsidRPr="00B3059C">
        <w:rPr>
          <w:i/>
          <w:lang w:val="ro-RO"/>
        </w:rPr>
        <w:t>i la frecven</w:t>
      </w:r>
      <w:r w:rsidR="006548B3">
        <w:rPr>
          <w:i/>
          <w:lang w:val="ro-RO"/>
        </w:rPr>
        <w:t>ț</w:t>
      </w:r>
      <w:r w:rsidR="00BD0628" w:rsidRPr="00B3059C">
        <w:rPr>
          <w:i/>
          <w:lang w:val="ro-RO"/>
        </w:rPr>
        <w:t xml:space="preserve">a </w:t>
      </w:r>
      <w:r w:rsidR="006548B3">
        <w:rPr>
          <w:i/>
          <w:lang w:val="ro-RO"/>
        </w:rPr>
        <w:t>ș</w:t>
      </w:r>
      <w:r w:rsidR="00BD0628" w:rsidRPr="00B3059C">
        <w:rPr>
          <w:i/>
          <w:lang w:val="ro-RO"/>
        </w:rPr>
        <w:t>i natura controalelor privind organiza</w:t>
      </w:r>
      <w:r w:rsidR="006548B3">
        <w:rPr>
          <w:i/>
          <w:lang w:val="ro-RO"/>
        </w:rPr>
        <w:t>ț</w:t>
      </w:r>
      <w:r w:rsidR="00BD0628" w:rsidRPr="00B3059C">
        <w:rPr>
          <w:i/>
          <w:lang w:val="ro-RO"/>
        </w:rPr>
        <w:t xml:space="preserve">iile de monitorizare prevăzute în </w:t>
      </w:r>
      <w:bookmarkStart w:id="24" w:name="_Hlk514325990"/>
      <w:r w:rsidR="00BD0628" w:rsidRPr="00B3059C">
        <w:rPr>
          <w:i/>
          <w:lang w:val="ro-RO"/>
        </w:rPr>
        <w:t>EUTR;</w:t>
      </w:r>
    </w:p>
    <w:p w:rsidR="00BD0628" w:rsidRPr="00B3059C" w:rsidRDefault="00BD0628" w:rsidP="00BD0628">
      <w:pPr>
        <w:pStyle w:val="Listparagraf"/>
        <w:numPr>
          <w:ilvl w:val="0"/>
          <w:numId w:val="15"/>
        </w:numPr>
        <w:tabs>
          <w:tab w:val="left" w:pos="426"/>
        </w:tabs>
        <w:rPr>
          <w:i/>
          <w:lang w:val="ro-RO"/>
        </w:rPr>
      </w:pPr>
      <w:r w:rsidRPr="00B3059C">
        <w:rPr>
          <w:i/>
          <w:lang w:val="ro-RO"/>
        </w:rPr>
        <w:t>METODOLOGIE din 14 mai 2015 de exercitare a atribu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>iilor de control prevăzute la art. 2 din Hotărârea Guvernului nr. 668/2011 privind desemnarea autorită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 xml:space="preserve">ii competente pentru aplicarea Regulamentului (UE) nr. 995/2010 al Parlamentului European </w:t>
      </w:r>
      <w:r w:rsidR="006548B3">
        <w:rPr>
          <w:i/>
          <w:lang w:val="ro-RO"/>
        </w:rPr>
        <w:t>ș</w:t>
      </w:r>
      <w:r w:rsidRPr="00B3059C">
        <w:rPr>
          <w:i/>
          <w:lang w:val="ro-RO"/>
        </w:rPr>
        <w:t>i al Consiliului din 20 octombrie 2010 de stabilire a obliga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>iilor care revin operatorilor care introduc pe pia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 xml:space="preserve">ă lemn </w:t>
      </w:r>
      <w:r w:rsidR="006548B3">
        <w:rPr>
          <w:i/>
          <w:lang w:val="ro-RO"/>
        </w:rPr>
        <w:t>ș</w:t>
      </w:r>
      <w:r w:rsidRPr="00B3059C">
        <w:rPr>
          <w:i/>
          <w:lang w:val="ro-RO"/>
        </w:rPr>
        <w:t>i produse din lemn, aprobată prin OM nr. 819/2015;</w:t>
      </w:r>
    </w:p>
    <w:p w:rsidR="00BD0628" w:rsidRPr="00B3059C" w:rsidRDefault="00BD0628" w:rsidP="00BD0628">
      <w:pPr>
        <w:pStyle w:val="Listparagraf"/>
        <w:numPr>
          <w:ilvl w:val="0"/>
          <w:numId w:val="15"/>
        </w:numPr>
        <w:tabs>
          <w:tab w:val="left" w:pos="426"/>
        </w:tabs>
        <w:rPr>
          <w:i/>
          <w:lang w:val="ro-RO"/>
        </w:rPr>
      </w:pPr>
      <w:r w:rsidRPr="00B3059C">
        <w:rPr>
          <w:i/>
          <w:lang w:val="ro-RO"/>
        </w:rPr>
        <w:t xml:space="preserve">METODOLOGIE din 8 octombrie 2014 privind organizarea </w:t>
      </w:r>
      <w:r w:rsidR="006548B3">
        <w:rPr>
          <w:i/>
          <w:lang w:val="ro-RO"/>
        </w:rPr>
        <w:t>ș</w:t>
      </w:r>
      <w:r w:rsidRPr="00B3059C">
        <w:rPr>
          <w:i/>
          <w:lang w:val="ro-RO"/>
        </w:rPr>
        <w:t>i func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>ionarea SUMAL, obliga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 xml:space="preserve">iile utilizatorilor SUMAL, precum </w:t>
      </w:r>
      <w:r w:rsidR="006548B3">
        <w:rPr>
          <w:i/>
          <w:lang w:val="ro-RO"/>
        </w:rPr>
        <w:t>ș</w:t>
      </w:r>
      <w:r w:rsidRPr="00B3059C">
        <w:rPr>
          <w:i/>
          <w:lang w:val="ro-RO"/>
        </w:rPr>
        <w:t xml:space="preserve">i structura </w:t>
      </w:r>
      <w:r w:rsidR="006548B3">
        <w:rPr>
          <w:i/>
          <w:lang w:val="ro-RO"/>
        </w:rPr>
        <w:t>ș</w:t>
      </w:r>
      <w:r w:rsidRPr="00B3059C">
        <w:rPr>
          <w:i/>
          <w:lang w:val="ro-RO"/>
        </w:rPr>
        <w:t>i modalitatea de transmitere a informa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 xml:space="preserve">iilor standardizate, aprobat prin OM nr. 837/2014, cu modificările </w:t>
      </w:r>
      <w:r w:rsidR="006548B3">
        <w:rPr>
          <w:i/>
          <w:lang w:val="ro-RO"/>
        </w:rPr>
        <w:t>ș</w:t>
      </w:r>
      <w:r w:rsidRPr="00B3059C">
        <w:rPr>
          <w:i/>
          <w:lang w:val="ro-RO"/>
        </w:rPr>
        <w:t>i completările ulterioare;</w:t>
      </w:r>
      <w:r w:rsidRPr="00B3059C">
        <w:rPr>
          <w:rFonts w:ascii="Verdana" w:eastAsia="Times New Roman" w:hAnsi="Verdana"/>
          <w:b/>
          <w:bCs/>
          <w:sz w:val="26"/>
          <w:szCs w:val="26"/>
          <w:lang w:val="ro-RO" w:eastAsia="ro-RO"/>
        </w:rPr>
        <w:t xml:space="preserve"> </w:t>
      </w:r>
    </w:p>
    <w:p w:rsidR="00BD0628" w:rsidRPr="00B3059C" w:rsidRDefault="00BD0628" w:rsidP="00BD0628">
      <w:pPr>
        <w:pStyle w:val="Listparagraf"/>
        <w:numPr>
          <w:ilvl w:val="0"/>
          <w:numId w:val="15"/>
        </w:numPr>
        <w:tabs>
          <w:tab w:val="left" w:pos="426"/>
        </w:tabs>
        <w:rPr>
          <w:i/>
          <w:lang w:val="ro-RO"/>
        </w:rPr>
      </w:pPr>
      <w:r w:rsidRPr="00B3059C">
        <w:rPr>
          <w:i/>
          <w:lang w:val="ro-RO"/>
        </w:rPr>
        <w:t>ORDIN nr. 836 din 7 octombrie 2014 pentru aprobarea condi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 xml:space="preserve">iilor </w:t>
      </w:r>
      <w:r w:rsidR="006548B3">
        <w:rPr>
          <w:i/>
          <w:lang w:val="ro-RO"/>
        </w:rPr>
        <w:t>ș</w:t>
      </w:r>
      <w:r w:rsidRPr="00B3059C">
        <w:rPr>
          <w:i/>
          <w:lang w:val="ro-RO"/>
        </w:rPr>
        <w:t xml:space="preserve">i a procedurii de emitere, suspendare sau retragere a acordului de distribuire </w:t>
      </w:r>
      <w:r w:rsidR="006548B3">
        <w:rPr>
          <w:i/>
          <w:lang w:val="ro-RO"/>
        </w:rPr>
        <w:t>ș</w:t>
      </w:r>
      <w:r w:rsidRPr="00B3059C">
        <w:rPr>
          <w:i/>
          <w:lang w:val="ro-RO"/>
        </w:rPr>
        <w:t>i utilizare a formularelor documentelor cu regim special;</w:t>
      </w:r>
    </w:p>
    <w:p w:rsidR="00BD0628" w:rsidRPr="00B3059C" w:rsidRDefault="00BD0628" w:rsidP="00BD0628">
      <w:pPr>
        <w:pStyle w:val="Listparagraf"/>
        <w:numPr>
          <w:ilvl w:val="0"/>
          <w:numId w:val="15"/>
        </w:numPr>
        <w:tabs>
          <w:tab w:val="left" w:pos="426"/>
        </w:tabs>
        <w:rPr>
          <w:i/>
          <w:lang w:val="ro-RO"/>
        </w:rPr>
      </w:pPr>
      <w:r w:rsidRPr="00B3059C">
        <w:rPr>
          <w:i/>
          <w:lang w:val="ro-RO"/>
        </w:rPr>
        <w:t>INSTRUC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>IUNI privind termenele, modalită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 xml:space="preserve">ile </w:t>
      </w:r>
      <w:r w:rsidR="006548B3">
        <w:rPr>
          <w:i/>
          <w:lang w:val="ro-RO"/>
        </w:rPr>
        <w:t>ș</w:t>
      </w:r>
      <w:r w:rsidRPr="00B3059C">
        <w:rPr>
          <w:i/>
          <w:lang w:val="ro-RO"/>
        </w:rPr>
        <w:t xml:space="preserve">i perioadele de colectare, scoatere </w:t>
      </w:r>
      <w:r w:rsidR="006548B3">
        <w:rPr>
          <w:i/>
          <w:lang w:val="ro-RO"/>
        </w:rPr>
        <w:t>ș</w:t>
      </w:r>
      <w:r w:rsidRPr="00B3059C">
        <w:rPr>
          <w:i/>
          <w:lang w:val="ro-RO"/>
        </w:rPr>
        <w:t>i transport al materialului lemnos, aprobate prin OM nr. ORDIN nr. 1.540 din 3 iunie 2011 (*actualizat*);</w:t>
      </w:r>
    </w:p>
    <w:p w:rsidR="00BD0628" w:rsidRPr="00B3059C" w:rsidRDefault="00BD0628" w:rsidP="00BD0628">
      <w:pPr>
        <w:pStyle w:val="Listparagraf"/>
        <w:numPr>
          <w:ilvl w:val="0"/>
          <w:numId w:val="15"/>
        </w:numPr>
        <w:tabs>
          <w:tab w:val="left" w:pos="426"/>
        </w:tabs>
        <w:rPr>
          <w:i/>
          <w:lang w:val="ro-RO"/>
        </w:rPr>
      </w:pPr>
      <w:r w:rsidRPr="00B3059C">
        <w:rPr>
          <w:i/>
          <w:lang w:val="ro-RO"/>
        </w:rPr>
        <w:t>REGULAMENT din 1 septembrie 2015 privind organizarea, func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 xml:space="preserve">ionarea </w:t>
      </w:r>
      <w:r w:rsidR="006548B3">
        <w:rPr>
          <w:i/>
          <w:lang w:val="ro-RO"/>
        </w:rPr>
        <w:t>ș</w:t>
      </w:r>
      <w:r w:rsidRPr="00B3059C">
        <w:rPr>
          <w:i/>
          <w:lang w:val="ro-RO"/>
        </w:rPr>
        <w:t>i componen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 xml:space="preserve">a Comisiei de atestare a operatorilor economici pentru activitatea de exploatare forestieră, precum </w:t>
      </w:r>
      <w:r w:rsidR="006548B3">
        <w:rPr>
          <w:i/>
          <w:lang w:val="ro-RO"/>
        </w:rPr>
        <w:t>ș</w:t>
      </w:r>
      <w:r w:rsidRPr="00B3059C">
        <w:rPr>
          <w:i/>
          <w:lang w:val="ro-RO"/>
        </w:rPr>
        <w:t>i criteriile de atestare pentru activitatea de exploatare forestieră, aprobat prin OM nr. 1330/2015;</w:t>
      </w:r>
    </w:p>
    <w:p w:rsidR="00ED7978" w:rsidRPr="00B3059C" w:rsidRDefault="00550A76" w:rsidP="00ED7978">
      <w:pPr>
        <w:pStyle w:val="Listparagraf"/>
        <w:numPr>
          <w:ilvl w:val="0"/>
          <w:numId w:val="15"/>
        </w:numPr>
        <w:rPr>
          <w:i/>
          <w:lang w:val="ro-RO"/>
        </w:rPr>
      </w:pPr>
      <w:r w:rsidRPr="00B3059C">
        <w:rPr>
          <w:i/>
          <w:lang w:val="ro-RO"/>
        </w:rPr>
        <w:t xml:space="preserve">LEGEA </w:t>
      </w:r>
      <w:r w:rsidR="00ED7978" w:rsidRPr="00B3059C">
        <w:rPr>
          <w:i/>
          <w:lang w:val="ro-RO"/>
        </w:rPr>
        <w:t xml:space="preserve">nr. 171/2010, privind stabilirea </w:t>
      </w:r>
      <w:r w:rsidR="006548B3">
        <w:rPr>
          <w:i/>
          <w:lang w:val="ro-RO"/>
        </w:rPr>
        <w:t>ș</w:t>
      </w:r>
      <w:r w:rsidR="00ED7978" w:rsidRPr="00B3059C">
        <w:rPr>
          <w:i/>
          <w:lang w:val="ro-RO"/>
        </w:rPr>
        <w:t>i sanc</w:t>
      </w:r>
      <w:r w:rsidR="006548B3">
        <w:rPr>
          <w:i/>
          <w:lang w:val="ro-RO"/>
        </w:rPr>
        <w:t>ț</w:t>
      </w:r>
      <w:r w:rsidR="00ED7978" w:rsidRPr="00B3059C">
        <w:rPr>
          <w:i/>
          <w:lang w:val="ro-RO"/>
        </w:rPr>
        <w:t>ionarea contraven</w:t>
      </w:r>
      <w:r w:rsidR="006548B3">
        <w:rPr>
          <w:i/>
          <w:lang w:val="ro-RO"/>
        </w:rPr>
        <w:t>ț</w:t>
      </w:r>
      <w:r w:rsidR="00ED7978" w:rsidRPr="00B3059C">
        <w:rPr>
          <w:i/>
          <w:lang w:val="ro-RO"/>
        </w:rPr>
        <w:t xml:space="preserve">iilor silvice, cu modificările </w:t>
      </w:r>
      <w:r w:rsidR="006548B3">
        <w:rPr>
          <w:i/>
          <w:lang w:val="ro-RO"/>
        </w:rPr>
        <w:t>ș</w:t>
      </w:r>
      <w:r w:rsidR="00ED7978" w:rsidRPr="00B3059C">
        <w:rPr>
          <w:i/>
          <w:lang w:val="ro-RO"/>
        </w:rPr>
        <w:t>i completările ulterioare;</w:t>
      </w:r>
    </w:p>
    <w:p w:rsidR="00ED7978" w:rsidRPr="00B3059C" w:rsidRDefault="00550A76" w:rsidP="00ED7978">
      <w:pPr>
        <w:pStyle w:val="Listparagraf"/>
        <w:numPr>
          <w:ilvl w:val="0"/>
          <w:numId w:val="15"/>
        </w:numPr>
        <w:rPr>
          <w:i/>
          <w:lang w:val="ro-RO"/>
        </w:rPr>
      </w:pPr>
      <w:r w:rsidRPr="00B3059C">
        <w:rPr>
          <w:i/>
          <w:lang w:val="ro-RO"/>
        </w:rPr>
        <w:t xml:space="preserve">LEGEA </w:t>
      </w:r>
      <w:r w:rsidR="00ED7978" w:rsidRPr="00B3059C">
        <w:rPr>
          <w:i/>
          <w:lang w:val="ro-RO"/>
        </w:rPr>
        <w:t xml:space="preserve">nr. 407/2006, vânătorii </w:t>
      </w:r>
      <w:r w:rsidR="006548B3">
        <w:rPr>
          <w:i/>
          <w:lang w:val="ro-RO"/>
        </w:rPr>
        <w:t>ș</w:t>
      </w:r>
      <w:r w:rsidR="00ED7978" w:rsidRPr="00B3059C">
        <w:rPr>
          <w:i/>
          <w:lang w:val="ro-RO"/>
        </w:rPr>
        <w:t>i a protec</w:t>
      </w:r>
      <w:r w:rsidR="006548B3">
        <w:rPr>
          <w:i/>
          <w:lang w:val="ro-RO"/>
        </w:rPr>
        <w:t>ț</w:t>
      </w:r>
      <w:r w:rsidR="00ED7978" w:rsidRPr="00B3059C">
        <w:rPr>
          <w:i/>
          <w:lang w:val="ro-RO"/>
        </w:rPr>
        <w:t xml:space="preserve">iei fondului cinegetic, cu modificările </w:t>
      </w:r>
      <w:r w:rsidR="006548B3">
        <w:rPr>
          <w:i/>
          <w:lang w:val="ro-RO"/>
        </w:rPr>
        <w:t>ș</w:t>
      </w:r>
      <w:r w:rsidR="00ED7978" w:rsidRPr="00B3059C">
        <w:rPr>
          <w:i/>
          <w:lang w:val="ro-RO"/>
        </w:rPr>
        <w:t>i completările ulterioare;</w:t>
      </w:r>
    </w:p>
    <w:p w:rsidR="00ED7978" w:rsidRPr="00B3059C" w:rsidRDefault="00550A76" w:rsidP="00ED7978">
      <w:pPr>
        <w:pStyle w:val="Listparagraf"/>
        <w:numPr>
          <w:ilvl w:val="0"/>
          <w:numId w:val="15"/>
        </w:numPr>
        <w:rPr>
          <w:i/>
          <w:lang w:val="ro-RO"/>
        </w:rPr>
      </w:pPr>
      <w:r w:rsidRPr="00B3059C">
        <w:rPr>
          <w:i/>
          <w:lang w:val="ro-RO"/>
        </w:rPr>
        <w:t>LEGEA</w:t>
      </w:r>
      <w:r w:rsidR="00ED7978" w:rsidRPr="00B3059C">
        <w:rPr>
          <w:i/>
          <w:lang w:val="ro-RO"/>
        </w:rPr>
        <w:t xml:space="preserve"> nr. 56/2010, privind accesibilizarea fondului forestier na</w:t>
      </w:r>
      <w:r w:rsidR="006548B3">
        <w:rPr>
          <w:i/>
          <w:lang w:val="ro-RO"/>
        </w:rPr>
        <w:t>ț</w:t>
      </w:r>
      <w:r w:rsidR="00ED7978" w:rsidRPr="00B3059C">
        <w:rPr>
          <w:i/>
          <w:lang w:val="ro-RO"/>
        </w:rPr>
        <w:t xml:space="preserve">ional, cu modificările </w:t>
      </w:r>
      <w:r w:rsidR="006548B3">
        <w:rPr>
          <w:i/>
          <w:lang w:val="ro-RO"/>
        </w:rPr>
        <w:t>ș</w:t>
      </w:r>
      <w:r w:rsidR="00ED7978" w:rsidRPr="00B3059C">
        <w:rPr>
          <w:i/>
          <w:lang w:val="ro-RO"/>
        </w:rPr>
        <w:t>i completările ulterioare.</w:t>
      </w:r>
    </w:p>
    <w:p w:rsidR="00ED7978" w:rsidRPr="00B3059C" w:rsidRDefault="00550A76" w:rsidP="00ED7978">
      <w:pPr>
        <w:pStyle w:val="Listparagraf"/>
        <w:numPr>
          <w:ilvl w:val="0"/>
          <w:numId w:val="15"/>
        </w:numPr>
        <w:rPr>
          <w:i/>
          <w:lang w:val="ro-RO"/>
        </w:rPr>
      </w:pPr>
      <w:bookmarkStart w:id="25" w:name="_Hlk514766694"/>
      <w:r w:rsidRPr="00B3059C">
        <w:rPr>
          <w:i/>
          <w:lang w:val="ro-RO"/>
        </w:rPr>
        <w:t>ORDONAN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>A DE URGEN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 xml:space="preserve">Ă </w:t>
      </w:r>
      <w:bookmarkEnd w:id="25"/>
      <w:r w:rsidR="00ED7978" w:rsidRPr="00B3059C">
        <w:rPr>
          <w:i/>
          <w:lang w:val="ro-RO"/>
        </w:rPr>
        <w:t xml:space="preserve">nr. 139 / 2005 privind administrarea pădurilor din România art. 10, 17 </w:t>
      </w:r>
      <w:r w:rsidR="006548B3">
        <w:rPr>
          <w:i/>
          <w:lang w:val="ro-RO"/>
        </w:rPr>
        <w:t>ș</w:t>
      </w:r>
      <w:r w:rsidR="00ED7978" w:rsidRPr="00B3059C">
        <w:rPr>
          <w:i/>
          <w:lang w:val="ro-RO"/>
        </w:rPr>
        <w:t xml:space="preserve">i 18, cu modificările </w:t>
      </w:r>
      <w:r w:rsidR="006548B3">
        <w:rPr>
          <w:i/>
          <w:lang w:val="ro-RO"/>
        </w:rPr>
        <w:t>ș</w:t>
      </w:r>
      <w:r w:rsidR="00ED7978" w:rsidRPr="00B3059C">
        <w:rPr>
          <w:i/>
          <w:lang w:val="ro-RO"/>
        </w:rPr>
        <w:t>i completările ulterioare</w:t>
      </w:r>
    </w:p>
    <w:p w:rsidR="00ED7978" w:rsidRPr="00B3059C" w:rsidRDefault="00550A76" w:rsidP="00ED7978">
      <w:pPr>
        <w:pStyle w:val="Listparagraf"/>
        <w:numPr>
          <w:ilvl w:val="0"/>
          <w:numId w:val="15"/>
        </w:numPr>
        <w:rPr>
          <w:i/>
          <w:lang w:val="ro-RO"/>
        </w:rPr>
      </w:pPr>
      <w:r w:rsidRPr="00B3059C">
        <w:rPr>
          <w:i/>
          <w:lang w:val="ro-RO"/>
        </w:rPr>
        <w:t xml:space="preserve">LEGEA </w:t>
      </w:r>
      <w:r w:rsidR="00ED7978" w:rsidRPr="00B3059C">
        <w:rPr>
          <w:i/>
          <w:lang w:val="ro-RO"/>
        </w:rPr>
        <w:t xml:space="preserve">nr. 107/2011 privind comercializarea materialelor forestiere de reproducere, cu modificările </w:t>
      </w:r>
      <w:r w:rsidR="006548B3">
        <w:rPr>
          <w:i/>
          <w:lang w:val="ro-RO"/>
        </w:rPr>
        <w:t>ș</w:t>
      </w:r>
      <w:r w:rsidR="00ED7978" w:rsidRPr="00B3059C">
        <w:rPr>
          <w:i/>
          <w:lang w:val="ro-RO"/>
        </w:rPr>
        <w:t>i completările ulterioare.</w:t>
      </w:r>
    </w:p>
    <w:p w:rsidR="00AF11F5" w:rsidRPr="00B3059C" w:rsidRDefault="00550A76" w:rsidP="00AF11F5">
      <w:pPr>
        <w:pStyle w:val="Listparagraf"/>
        <w:numPr>
          <w:ilvl w:val="0"/>
          <w:numId w:val="15"/>
        </w:numPr>
        <w:rPr>
          <w:i/>
          <w:lang w:val="ro-RO"/>
        </w:rPr>
      </w:pPr>
      <w:r w:rsidRPr="00B3059C">
        <w:rPr>
          <w:i/>
          <w:lang w:val="ro-RO"/>
        </w:rPr>
        <w:t>LEGEA</w:t>
      </w:r>
      <w:r w:rsidR="00AF11F5" w:rsidRPr="00B3059C">
        <w:rPr>
          <w:i/>
          <w:lang w:val="ro-RO"/>
        </w:rPr>
        <w:t xml:space="preserve"> nr. 374/2006 privind suspendarea serviciului public cu specific silvic pentru proprietarii terenurilor forestiere pentru care au fost emise documentele prevăzute la art. III alin. (1) din Legea nr. 169/1997 pentru modificarea </w:t>
      </w:r>
      <w:r w:rsidR="006548B3">
        <w:rPr>
          <w:i/>
          <w:lang w:val="ro-RO"/>
        </w:rPr>
        <w:t>ș</w:t>
      </w:r>
      <w:r w:rsidR="00AF11F5" w:rsidRPr="00B3059C">
        <w:rPr>
          <w:i/>
          <w:lang w:val="ro-RO"/>
        </w:rPr>
        <w:t>i completarea Legii fondului funciar nr. 18/1991;</w:t>
      </w:r>
    </w:p>
    <w:p w:rsidR="00AF11F5" w:rsidRPr="00B3059C" w:rsidRDefault="00550A76" w:rsidP="00AF11F5">
      <w:pPr>
        <w:pStyle w:val="Listparagraf"/>
        <w:numPr>
          <w:ilvl w:val="0"/>
          <w:numId w:val="15"/>
        </w:numPr>
        <w:rPr>
          <w:i/>
          <w:lang w:val="ro-RO"/>
        </w:rPr>
      </w:pPr>
      <w:r w:rsidRPr="00B3059C">
        <w:rPr>
          <w:i/>
          <w:lang w:val="ro-RO"/>
        </w:rPr>
        <w:t>ORDONAN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>A DE URGEN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 xml:space="preserve">Ă </w:t>
      </w:r>
      <w:r w:rsidR="00AF11F5" w:rsidRPr="00B3059C">
        <w:rPr>
          <w:i/>
          <w:lang w:val="ro-RO"/>
        </w:rPr>
        <w:t xml:space="preserve">nr. 57/2007 privind regimul ariilor naturale protejate, conservarea habitatelor naturale, a florei </w:t>
      </w:r>
      <w:r w:rsidR="006548B3">
        <w:rPr>
          <w:i/>
          <w:lang w:val="ro-RO"/>
        </w:rPr>
        <w:t>ș</w:t>
      </w:r>
      <w:r w:rsidR="00AF11F5" w:rsidRPr="00B3059C">
        <w:rPr>
          <w:i/>
          <w:lang w:val="ro-RO"/>
        </w:rPr>
        <w:t xml:space="preserve">i faunei sălbatice, cu modificările </w:t>
      </w:r>
      <w:r w:rsidR="006548B3">
        <w:rPr>
          <w:i/>
          <w:lang w:val="ro-RO"/>
        </w:rPr>
        <w:t>ș</w:t>
      </w:r>
      <w:r w:rsidR="00AF11F5" w:rsidRPr="00B3059C">
        <w:rPr>
          <w:i/>
          <w:lang w:val="ro-RO"/>
        </w:rPr>
        <w:t>i completările ulterioare;</w:t>
      </w:r>
    </w:p>
    <w:p w:rsidR="00AF11F5" w:rsidRPr="00B3059C" w:rsidRDefault="00550A76" w:rsidP="00AF11F5">
      <w:pPr>
        <w:pStyle w:val="Listparagraf"/>
        <w:numPr>
          <w:ilvl w:val="0"/>
          <w:numId w:val="15"/>
        </w:numPr>
        <w:rPr>
          <w:i/>
          <w:lang w:val="ro-RO"/>
        </w:rPr>
      </w:pPr>
      <w:r w:rsidRPr="00B3059C">
        <w:rPr>
          <w:i/>
          <w:lang w:val="ro-RO"/>
        </w:rPr>
        <w:t>ORDONAN</w:t>
      </w:r>
      <w:r w:rsidR="006548B3">
        <w:rPr>
          <w:i/>
          <w:lang w:val="ro-RO"/>
        </w:rPr>
        <w:t>Ț</w:t>
      </w:r>
      <w:r w:rsidRPr="00B3059C">
        <w:rPr>
          <w:i/>
          <w:lang w:val="ro-RO"/>
        </w:rPr>
        <w:t>A</w:t>
      </w:r>
      <w:r w:rsidR="00AF11F5" w:rsidRPr="00B3059C">
        <w:rPr>
          <w:i/>
          <w:lang w:val="ro-RO"/>
        </w:rPr>
        <w:t xml:space="preserve"> Guvernului nr. 2/2001 privind regimul juridic al contraven</w:t>
      </w:r>
      <w:r w:rsidR="006548B3">
        <w:rPr>
          <w:i/>
          <w:lang w:val="ro-RO"/>
        </w:rPr>
        <w:t>ț</w:t>
      </w:r>
      <w:r w:rsidR="00AF11F5" w:rsidRPr="00B3059C">
        <w:rPr>
          <w:i/>
          <w:lang w:val="ro-RO"/>
        </w:rPr>
        <w:t xml:space="preserve">iilor cu modificările </w:t>
      </w:r>
      <w:r w:rsidR="006548B3">
        <w:rPr>
          <w:i/>
          <w:lang w:val="ro-RO"/>
        </w:rPr>
        <w:t>ș</w:t>
      </w:r>
      <w:r w:rsidR="00AF11F5" w:rsidRPr="00B3059C">
        <w:rPr>
          <w:i/>
          <w:lang w:val="ro-RO"/>
        </w:rPr>
        <w:t>i completările ulterioare;</w:t>
      </w:r>
    </w:p>
    <w:p w:rsidR="00AF11F5" w:rsidRPr="00B3059C" w:rsidRDefault="00AF11F5" w:rsidP="00AF11F5">
      <w:pPr>
        <w:pStyle w:val="Listparagraf"/>
        <w:numPr>
          <w:ilvl w:val="0"/>
          <w:numId w:val="15"/>
        </w:numPr>
        <w:rPr>
          <w:i/>
          <w:lang w:val="ro-RO"/>
        </w:rPr>
      </w:pPr>
      <w:r w:rsidRPr="00B3059C">
        <w:rPr>
          <w:i/>
          <w:lang w:val="ro-RO"/>
        </w:rPr>
        <w:t>LEGEA nr. 252/2003 privind registrul unic de control;</w:t>
      </w:r>
    </w:p>
    <w:bookmarkEnd w:id="24"/>
    <w:p w:rsidR="00BD0628" w:rsidRPr="00B3059C" w:rsidRDefault="00BD0628" w:rsidP="00BD0628">
      <w:pPr>
        <w:pStyle w:val="Listparagraf"/>
        <w:numPr>
          <w:ilvl w:val="0"/>
          <w:numId w:val="15"/>
        </w:numPr>
        <w:tabs>
          <w:tab w:val="left" w:pos="426"/>
        </w:tabs>
        <w:rPr>
          <w:i/>
          <w:lang w:val="ro-RO"/>
        </w:rPr>
      </w:pPr>
      <w:r w:rsidRPr="00B3059C">
        <w:rPr>
          <w:i/>
          <w:lang w:val="ro-RO"/>
        </w:rPr>
        <w:t xml:space="preserve">LEGEA nr. 287/2009 privind Codul Civil, republicată, cu completările </w:t>
      </w:r>
      <w:r w:rsidR="006548B3">
        <w:rPr>
          <w:i/>
          <w:lang w:val="ro-RO"/>
        </w:rPr>
        <w:t>ș</w:t>
      </w:r>
      <w:r w:rsidRPr="00B3059C">
        <w:rPr>
          <w:i/>
          <w:lang w:val="ro-RO"/>
        </w:rPr>
        <w:t>i modificările ulterioare.</w:t>
      </w:r>
    </w:p>
    <w:p w:rsidR="00BD0628" w:rsidRPr="00B3059C" w:rsidRDefault="00BD0628" w:rsidP="00BD0628">
      <w:pPr>
        <w:pStyle w:val="Listparagraf"/>
        <w:tabs>
          <w:tab w:val="left" w:pos="426"/>
        </w:tabs>
        <w:ind w:left="284"/>
        <w:contextualSpacing w:val="0"/>
        <w:rPr>
          <w:lang w:val="ro-RO"/>
        </w:rPr>
      </w:pPr>
    </w:p>
    <w:p w:rsidR="00B37156" w:rsidRPr="00B3059C" w:rsidRDefault="00B37156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lastRenderedPageBreak/>
        <w:t>să permită accesul echipei de control în spa</w:t>
      </w:r>
      <w:r w:rsidR="006548B3">
        <w:rPr>
          <w:lang w:val="ro-RO"/>
        </w:rPr>
        <w:t>ț</w:t>
      </w:r>
      <w:r w:rsidRPr="00B3059C">
        <w:rPr>
          <w:lang w:val="ro-RO"/>
        </w:rPr>
        <w:t>iile în care se desfă</w:t>
      </w:r>
      <w:r w:rsidR="006548B3">
        <w:rPr>
          <w:lang w:val="ro-RO"/>
        </w:rPr>
        <w:t>ș</w:t>
      </w:r>
      <w:r w:rsidRPr="00B3059C">
        <w:rPr>
          <w:lang w:val="ro-RO"/>
        </w:rPr>
        <w:t xml:space="preserve">oară activitatea pentru care a fost autorizată/avizată, precum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în spa</w:t>
      </w:r>
      <w:r w:rsidR="006548B3">
        <w:rPr>
          <w:lang w:val="ro-RO"/>
        </w:rPr>
        <w:t>ț</w:t>
      </w:r>
      <w:r w:rsidRPr="00B3059C">
        <w:rPr>
          <w:lang w:val="ro-RO"/>
        </w:rPr>
        <w:t>iile unde se află documentele aferente activită</w:t>
      </w:r>
      <w:r w:rsidR="006548B3">
        <w:rPr>
          <w:lang w:val="ro-RO"/>
        </w:rPr>
        <w:t>ț</w:t>
      </w:r>
      <w:r w:rsidRPr="00B3059C">
        <w:rPr>
          <w:lang w:val="ro-RO"/>
        </w:rPr>
        <w:t>ii desfă</w:t>
      </w:r>
      <w:r w:rsidR="006548B3">
        <w:rPr>
          <w:lang w:val="ro-RO"/>
        </w:rPr>
        <w:t>ș</w:t>
      </w:r>
      <w:r w:rsidRPr="00B3059C">
        <w:rPr>
          <w:lang w:val="ro-RO"/>
        </w:rPr>
        <w:t xml:space="preserve">urate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sistemele informatice utilizate;</w:t>
      </w:r>
    </w:p>
    <w:p w:rsidR="00B37156" w:rsidRPr="00B3059C" w:rsidRDefault="00B37156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 xml:space="preserve">să răspundă la solicitarea de a fi prezentă, respectiv reprezentată la un nivel corespunzător, la data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ora stabilite, astfel încât să asigure desfă</w:t>
      </w:r>
      <w:r w:rsidR="006548B3">
        <w:rPr>
          <w:lang w:val="ro-RO"/>
        </w:rPr>
        <w:t>ș</w:t>
      </w:r>
      <w:r w:rsidRPr="00B3059C">
        <w:rPr>
          <w:lang w:val="ro-RO"/>
        </w:rPr>
        <w:t>urarea optimă a activită</w:t>
      </w:r>
      <w:r w:rsidR="006548B3">
        <w:rPr>
          <w:lang w:val="ro-RO"/>
        </w:rPr>
        <w:t>ț</w:t>
      </w:r>
      <w:r w:rsidRPr="00B3059C">
        <w:rPr>
          <w:lang w:val="ro-RO"/>
        </w:rPr>
        <w:t>ii de control;</w:t>
      </w:r>
    </w:p>
    <w:p w:rsidR="00B37156" w:rsidRPr="00B3059C" w:rsidRDefault="00B37156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 xml:space="preserve">să permită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să asigure efectuarea în bune condi</w:t>
      </w:r>
      <w:r w:rsidR="006548B3">
        <w:rPr>
          <w:lang w:val="ro-RO"/>
        </w:rPr>
        <w:t>ț</w:t>
      </w:r>
      <w:r w:rsidRPr="00B3059C">
        <w:rPr>
          <w:lang w:val="ro-RO"/>
        </w:rPr>
        <w:t>ii a activită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 de control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să acorde sprijinul necesar desfă</w:t>
      </w:r>
      <w:r w:rsidR="006548B3">
        <w:rPr>
          <w:lang w:val="ro-RO"/>
        </w:rPr>
        <w:t>ș</w:t>
      </w:r>
      <w:r w:rsidRPr="00B3059C">
        <w:rPr>
          <w:lang w:val="ro-RO"/>
        </w:rPr>
        <w:t>urării acesteia;</w:t>
      </w:r>
    </w:p>
    <w:p w:rsidR="00B37156" w:rsidRPr="00B3059C" w:rsidRDefault="00B37156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să pună la dispozi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ia echipei de control, la termenele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în forma solicitată, toate înscrisurile, informa</w:t>
      </w:r>
      <w:r w:rsidR="006548B3">
        <w:rPr>
          <w:lang w:val="ro-RO"/>
        </w:rPr>
        <w:t>ț</w:t>
      </w:r>
      <w:r w:rsidRPr="00B3059C">
        <w:rPr>
          <w:lang w:val="ro-RO"/>
        </w:rPr>
        <w:t>iile, înregistrările de orice fel, inclusiv cele telefonice în legătură cu ordinele de tranzac</w:t>
      </w:r>
      <w:r w:rsidR="006548B3">
        <w:rPr>
          <w:lang w:val="ro-RO"/>
        </w:rPr>
        <w:t>ț</w:t>
      </w:r>
      <w:r w:rsidRPr="00B3059C">
        <w:rPr>
          <w:lang w:val="ro-RO"/>
        </w:rPr>
        <w:t>ionare primite/transmise, fi</w:t>
      </w:r>
      <w:r w:rsidR="006548B3">
        <w:rPr>
          <w:lang w:val="ro-RO"/>
        </w:rPr>
        <w:t>ș</w:t>
      </w:r>
      <w:r w:rsidRPr="00B3059C">
        <w:rPr>
          <w:lang w:val="ro-RO"/>
        </w:rPr>
        <w:t xml:space="preserve">ierele, registrele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eviden</w:t>
      </w:r>
      <w:r w:rsidR="006548B3">
        <w:rPr>
          <w:lang w:val="ro-RO"/>
        </w:rPr>
        <w:t>ț</w:t>
      </w:r>
      <w:r w:rsidRPr="00B3059C">
        <w:rPr>
          <w:lang w:val="ro-RO"/>
        </w:rPr>
        <w:t>ele contabile aferente activită</w:t>
      </w:r>
      <w:r w:rsidR="006548B3">
        <w:rPr>
          <w:lang w:val="ro-RO"/>
        </w:rPr>
        <w:t>ț</w:t>
      </w:r>
      <w:r w:rsidRPr="00B3059C">
        <w:rPr>
          <w:lang w:val="ro-RO"/>
        </w:rPr>
        <w:t>ii pe care o desfă</w:t>
      </w:r>
      <w:r w:rsidR="006548B3">
        <w:rPr>
          <w:lang w:val="ro-RO"/>
        </w:rPr>
        <w:t>ș</w:t>
      </w:r>
      <w:r w:rsidRPr="00B3059C">
        <w:rPr>
          <w:lang w:val="ro-RO"/>
        </w:rPr>
        <w:t xml:space="preserve">oară, documentele în original, copiile certificate conform cu originalul, precum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traducerea legalizată în limba română, după caz;</w:t>
      </w:r>
    </w:p>
    <w:p w:rsidR="00B37156" w:rsidRPr="00B3059C" w:rsidRDefault="00B37156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să colaboreze pe întreaga perioadă de desfă</w:t>
      </w:r>
      <w:r w:rsidR="006548B3">
        <w:rPr>
          <w:lang w:val="ro-RO"/>
        </w:rPr>
        <w:t>ș</w:t>
      </w:r>
      <w:r w:rsidRPr="00B3059C">
        <w:rPr>
          <w:lang w:val="ro-RO"/>
        </w:rPr>
        <w:t>urare a activită</w:t>
      </w:r>
      <w:r w:rsidR="006548B3">
        <w:rPr>
          <w:lang w:val="ro-RO"/>
        </w:rPr>
        <w:t>ț</w:t>
      </w:r>
      <w:r w:rsidRPr="00B3059C">
        <w:rPr>
          <w:lang w:val="ro-RO"/>
        </w:rPr>
        <w:t>ii de control în vederea determinării situa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iilor de fapt, prin prezentarea în întregime a faptelor cunoscute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a tuturor documentelor justificative;</w:t>
      </w:r>
    </w:p>
    <w:p w:rsidR="00B37156" w:rsidRPr="00B3059C" w:rsidRDefault="00B37156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 xml:space="preserve">să înregistreze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să semneze procesele-verbale de control, procesele-verbale de ridicare date/documente, documentele în original întocmite, notele de rela</w:t>
      </w:r>
      <w:r w:rsidR="006548B3">
        <w:rPr>
          <w:lang w:val="ro-RO"/>
        </w:rPr>
        <w:t>ț</w:t>
      </w:r>
      <w:r w:rsidRPr="00B3059C">
        <w:rPr>
          <w:lang w:val="ro-RO"/>
        </w:rPr>
        <w:t>ii, notele de  obiec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iuni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alte asemenea</w:t>
      </w:r>
      <w:r w:rsidR="005C4116" w:rsidRPr="00B3059C">
        <w:rPr>
          <w:lang w:val="ro-RO"/>
        </w:rPr>
        <w:t>.</w:t>
      </w:r>
    </w:p>
    <w:p w:rsidR="00196EC9" w:rsidRPr="00B3059C" w:rsidRDefault="005C4116" w:rsidP="009D6BAF">
      <w:pPr>
        <w:pStyle w:val="Listparagraf"/>
        <w:numPr>
          <w:ilvl w:val="2"/>
          <w:numId w:val="8"/>
        </w:numPr>
        <w:tabs>
          <w:tab w:val="left" w:pos="426"/>
          <w:tab w:val="left" w:pos="993"/>
        </w:tabs>
        <w:ind w:left="0" w:firstLine="284"/>
        <w:contextualSpacing w:val="0"/>
        <w:rPr>
          <w:b/>
          <w:lang w:val="ro-RO"/>
        </w:rPr>
      </w:pPr>
      <w:r w:rsidRPr="00B3059C">
        <w:rPr>
          <w:b/>
          <w:lang w:val="ro-RO"/>
        </w:rPr>
        <w:t>Obliga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>ii în situa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>ia în care persoanele care sunt supuse activită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>ilor de constatare a contraven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>iilor beneficiază de instrumentele</w:t>
      </w:r>
      <w:r w:rsidRPr="00B3059C">
        <w:t xml:space="preserve"> </w:t>
      </w:r>
      <w:r w:rsidRPr="00B3059C">
        <w:rPr>
          <w:b/>
          <w:lang w:val="ro-RO"/>
        </w:rPr>
        <w:t>care să asigure prevenirea săvâr</w:t>
      </w:r>
      <w:r w:rsidR="006548B3">
        <w:rPr>
          <w:b/>
          <w:lang w:val="ro-RO"/>
        </w:rPr>
        <w:t>ș</w:t>
      </w:r>
      <w:r w:rsidRPr="00B3059C">
        <w:rPr>
          <w:b/>
          <w:lang w:val="ro-RO"/>
        </w:rPr>
        <w:t>irii de contraven</w:t>
      </w:r>
      <w:r w:rsidR="006548B3">
        <w:rPr>
          <w:b/>
          <w:lang w:val="ro-RO"/>
        </w:rPr>
        <w:t>ț</w:t>
      </w:r>
      <w:r w:rsidRPr="00B3059C">
        <w:rPr>
          <w:b/>
          <w:lang w:val="ro-RO"/>
        </w:rPr>
        <w:t>ii în conformitate cu prevederile Legii nr. 270 din 22 decembrie 2017 a prevenirii, în cazul faptelor prevăzute de Hotărârea de Guvern nr.33/2018</w:t>
      </w:r>
    </w:p>
    <w:p w:rsidR="00B37156" w:rsidRPr="00B3059C" w:rsidRDefault="00B37156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 xml:space="preserve">să respecte/să ducă la îndeplinire măsurile de remediere dispuse de agentul constatator în planul de remediere, anexat la procesul verbal de constatare </w:t>
      </w:r>
      <w:r w:rsidR="006548B3">
        <w:rPr>
          <w:lang w:val="ro-RO"/>
        </w:rPr>
        <w:t>ș</w:t>
      </w:r>
      <w:r w:rsidR="006C0FFF" w:rsidRPr="00B3059C">
        <w:rPr>
          <w:lang w:val="ro-RO"/>
        </w:rPr>
        <w:t>i</w:t>
      </w:r>
      <w:r w:rsidRPr="00B3059C">
        <w:rPr>
          <w:lang w:val="ro-RO"/>
        </w:rPr>
        <w:t xml:space="preserve"> sanc</w:t>
      </w:r>
      <w:r w:rsidR="006548B3">
        <w:rPr>
          <w:lang w:val="ro-RO"/>
        </w:rPr>
        <w:t>ț</w:t>
      </w:r>
      <w:r w:rsidRPr="00B3059C">
        <w:rPr>
          <w:lang w:val="ro-RO"/>
        </w:rPr>
        <w:t>ionare a contraven</w:t>
      </w:r>
      <w:r w:rsidR="006548B3">
        <w:rPr>
          <w:lang w:val="ro-RO"/>
        </w:rPr>
        <w:t>ț</w:t>
      </w:r>
      <w:r w:rsidRPr="00B3059C">
        <w:rPr>
          <w:lang w:val="ro-RO"/>
        </w:rPr>
        <w:t>iei)</w:t>
      </w:r>
    </w:p>
    <w:p w:rsidR="00B37156" w:rsidRPr="00B3059C" w:rsidRDefault="00B37156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 xml:space="preserve"> să respecte termenul de remediere stabilit de agen</w:t>
      </w:r>
      <w:r w:rsidR="006548B3">
        <w:rPr>
          <w:lang w:val="ro-RO"/>
        </w:rPr>
        <w:t>ț</w:t>
      </w:r>
      <w:r w:rsidRPr="00B3059C">
        <w:rPr>
          <w:lang w:val="ro-RO"/>
        </w:rPr>
        <w:t>ii constatatori la data înmânării/ comunicării procesului verbal de constatare a contraven</w:t>
      </w:r>
      <w:r w:rsidR="006548B3">
        <w:rPr>
          <w:lang w:val="ro-RO"/>
        </w:rPr>
        <w:t>ț</w:t>
      </w:r>
      <w:r w:rsidRPr="00B3059C">
        <w:rPr>
          <w:lang w:val="ro-RO"/>
        </w:rPr>
        <w:t>iei;</w:t>
      </w:r>
    </w:p>
    <w:p w:rsidR="00B37156" w:rsidRPr="00B3059C" w:rsidRDefault="00B37156" w:rsidP="009F6184">
      <w:pPr>
        <w:pStyle w:val="Listparagraf"/>
        <w:numPr>
          <w:ilvl w:val="0"/>
          <w:numId w:val="2"/>
        </w:numPr>
        <w:tabs>
          <w:tab w:val="left" w:pos="426"/>
        </w:tabs>
        <w:ind w:left="0" w:firstLine="284"/>
        <w:contextualSpacing w:val="0"/>
        <w:rPr>
          <w:lang w:val="ro-RO"/>
        </w:rPr>
      </w:pPr>
      <w:r w:rsidRPr="00B3059C">
        <w:rPr>
          <w:lang w:val="ro-RO"/>
        </w:rPr>
        <w:t>să permită reluarea controlului în cel mult 10 zile de la data expirării termenului de remediere.</w:t>
      </w:r>
    </w:p>
    <w:p w:rsidR="00A72539" w:rsidRPr="00B3059C" w:rsidRDefault="00A72539" w:rsidP="009F6184">
      <w:pPr>
        <w:tabs>
          <w:tab w:val="left" w:pos="284"/>
          <w:tab w:val="left" w:pos="1701"/>
        </w:tabs>
        <w:ind w:left="0" w:firstLine="284"/>
        <w:rPr>
          <w:lang w:val="ro-RO"/>
        </w:rPr>
      </w:pPr>
    </w:p>
    <w:p w:rsidR="00A72539" w:rsidRPr="00B3059C" w:rsidRDefault="00A72539" w:rsidP="009F6184">
      <w:pPr>
        <w:pStyle w:val="Listparagraf"/>
        <w:numPr>
          <w:ilvl w:val="0"/>
          <w:numId w:val="8"/>
        </w:numPr>
        <w:tabs>
          <w:tab w:val="left" w:pos="426"/>
        </w:tabs>
        <w:ind w:left="0" w:firstLine="284"/>
        <w:contextualSpacing w:val="0"/>
        <w:rPr>
          <w:b/>
          <w:lang w:val="ro-RO"/>
        </w:rPr>
      </w:pPr>
      <w:r w:rsidRPr="00B3059C">
        <w:rPr>
          <w:b/>
          <w:lang w:val="ro-RO"/>
        </w:rPr>
        <w:t>MODALITATEA DE ACORDARE A ÎNDRUMĂRILOR</w:t>
      </w:r>
    </w:p>
    <w:p w:rsidR="00DA683D" w:rsidRPr="00B3059C" w:rsidRDefault="004760B0" w:rsidP="009F6184">
      <w:pPr>
        <w:pStyle w:val="Listparagraf"/>
        <w:ind w:left="0" w:firstLine="284"/>
        <w:rPr>
          <w:lang w:val="ro-RO"/>
        </w:rPr>
      </w:pPr>
      <w:r w:rsidRPr="00B3059C">
        <w:rPr>
          <w:lang w:val="ro-RO"/>
        </w:rPr>
        <w:t>În perioada controlului, agen</w:t>
      </w:r>
      <w:r w:rsidR="006548B3">
        <w:rPr>
          <w:lang w:val="ro-RO"/>
        </w:rPr>
        <w:t>ț</w:t>
      </w:r>
      <w:r w:rsidRPr="00B3059C">
        <w:rPr>
          <w:lang w:val="ro-RO"/>
        </w:rPr>
        <w:t>ii constatatori furnizează persoanelor care sunt supuse activită</w:t>
      </w:r>
      <w:r w:rsidR="006548B3">
        <w:rPr>
          <w:lang w:val="ro-RO"/>
        </w:rPr>
        <w:t>ț</w:t>
      </w:r>
      <w:r w:rsidRPr="00B3059C">
        <w:rPr>
          <w:lang w:val="ro-RO"/>
        </w:rPr>
        <w:t>ilor de constatare a contraven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iilor </w:t>
      </w:r>
      <w:r w:rsidR="00DA683D" w:rsidRPr="00B3059C">
        <w:rPr>
          <w:lang w:val="ro-RO"/>
        </w:rPr>
        <w:t>informa</w:t>
      </w:r>
      <w:r w:rsidR="006548B3">
        <w:rPr>
          <w:lang w:val="ro-RO"/>
        </w:rPr>
        <w:t>ț</w:t>
      </w:r>
      <w:r w:rsidR="00DA683D" w:rsidRPr="00B3059C">
        <w:rPr>
          <w:lang w:val="ro-RO"/>
        </w:rPr>
        <w:t>iile publice care pot fi utile prevenirii săvâr</w:t>
      </w:r>
      <w:r w:rsidR="006548B3">
        <w:rPr>
          <w:lang w:val="ro-RO"/>
        </w:rPr>
        <w:t>ș</w:t>
      </w:r>
      <w:r w:rsidR="00DA683D" w:rsidRPr="00B3059C">
        <w:rPr>
          <w:lang w:val="ro-RO"/>
        </w:rPr>
        <w:t>irii de contraven</w:t>
      </w:r>
      <w:r w:rsidR="006548B3">
        <w:rPr>
          <w:lang w:val="ro-RO"/>
        </w:rPr>
        <w:t>ț</w:t>
      </w:r>
      <w:r w:rsidR="00DA683D" w:rsidRPr="00B3059C">
        <w:rPr>
          <w:lang w:val="ro-RO"/>
        </w:rPr>
        <w:t>ii, precum:</w:t>
      </w:r>
    </w:p>
    <w:p w:rsidR="00DA683D" w:rsidRPr="00B3059C" w:rsidRDefault="00C15C7D" w:rsidP="009F6184">
      <w:pPr>
        <w:pStyle w:val="Listparagraf"/>
        <w:numPr>
          <w:ilvl w:val="0"/>
          <w:numId w:val="2"/>
        </w:numPr>
        <w:ind w:left="0" w:firstLine="284"/>
        <w:rPr>
          <w:i/>
          <w:lang w:val="ro-RO"/>
        </w:rPr>
      </w:pPr>
      <w:r w:rsidRPr="00B3059C">
        <w:rPr>
          <w:lang w:val="ro-RO"/>
        </w:rPr>
        <w:t>Comunicarea către entită</w:t>
      </w:r>
      <w:r w:rsidR="006548B3">
        <w:rPr>
          <w:lang w:val="ro-RO"/>
        </w:rPr>
        <w:t>ț</w:t>
      </w:r>
      <w:r w:rsidRPr="00B3059C">
        <w:rPr>
          <w:lang w:val="ro-RO"/>
        </w:rPr>
        <w:t>ile controlate a s</w:t>
      </w:r>
      <w:r w:rsidR="00DA683D" w:rsidRPr="00B3059C">
        <w:rPr>
          <w:lang w:val="ro-RO"/>
        </w:rPr>
        <w:t>ursel</w:t>
      </w:r>
      <w:r w:rsidRPr="00B3059C">
        <w:rPr>
          <w:lang w:val="ro-RO"/>
        </w:rPr>
        <w:t>or</w:t>
      </w:r>
      <w:r w:rsidR="00DA683D" w:rsidRPr="00B3059C">
        <w:rPr>
          <w:lang w:val="ro-RO"/>
        </w:rPr>
        <w:t xml:space="preserve"> de informare </w:t>
      </w:r>
      <w:r w:rsidR="00DD3B7E" w:rsidRPr="00B3059C">
        <w:rPr>
          <w:lang w:val="ro-RO"/>
        </w:rPr>
        <w:t>afi</w:t>
      </w:r>
      <w:r w:rsidR="006548B3">
        <w:rPr>
          <w:lang w:val="ro-RO"/>
        </w:rPr>
        <w:t>ș</w:t>
      </w:r>
      <w:r w:rsidR="00DD3B7E" w:rsidRPr="00B3059C">
        <w:rPr>
          <w:lang w:val="ro-RO"/>
        </w:rPr>
        <w:t xml:space="preserve">ate pe pagina de internet a Ministerului Apelor </w:t>
      </w:r>
      <w:r w:rsidR="006548B3">
        <w:rPr>
          <w:lang w:val="ro-RO"/>
        </w:rPr>
        <w:t>ș</w:t>
      </w:r>
      <w:r w:rsidR="00DD3B7E" w:rsidRPr="00B3059C">
        <w:rPr>
          <w:lang w:val="ro-RO"/>
        </w:rPr>
        <w:t xml:space="preserve">i Pădurilor la aplicarea prevederilor art. 3 alin. (1) lit. a, lit. b) </w:t>
      </w:r>
      <w:r w:rsidR="006548B3">
        <w:rPr>
          <w:lang w:val="ro-RO"/>
        </w:rPr>
        <w:t>ș</w:t>
      </w:r>
      <w:r w:rsidR="00DD3B7E" w:rsidRPr="00B3059C">
        <w:rPr>
          <w:lang w:val="ro-RO"/>
        </w:rPr>
        <w:t>i lit. c)</w:t>
      </w:r>
      <w:r w:rsidR="00B652DD" w:rsidRPr="00B3059C">
        <w:rPr>
          <w:lang w:val="ro-RO"/>
        </w:rPr>
        <w:t xml:space="preserve"> </w:t>
      </w:r>
      <w:r w:rsidR="004E6490" w:rsidRPr="00B3059C">
        <w:rPr>
          <w:lang w:val="ro-RO"/>
        </w:rPr>
        <w:t xml:space="preserve">din Legea nr. </w:t>
      </w:r>
      <w:r w:rsidR="00D4369D" w:rsidRPr="00B3059C">
        <w:rPr>
          <w:lang w:val="ro-RO"/>
        </w:rPr>
        <w:t>270/2017</w:t>
      </w:r>
      <w:r w:rsidR="00B652DD" w:rsidRPr="00B3059C">
        <w:rPr>
          <w:i/>
          <w:lang w:val="ro-RO"/>
        </w:rPr>
        <w:t>– legisla</w:t>
      </w:r>
      <w:r w:rsidR="006548B3">
        <w:rPr>
          <w:i/>
          <w:lang w:val="ro-RO"/>
        </w:rPr>
        <w:t>ț</w:t>
      </w:r>
      <w:r w:rsidR="00B652DD" w:rsidRPr="00B3059C">
        <w:rPr>
          <w:i/>
          <w:lang w:val="ro-RO"/>
        </w:rPr>
        <w:t xml:space="preserve">ie în vigoare, drepturi </w:t>
      </w:r>
      <w:r w:rsidR="006548B3">
        <w:rPr>
          <w:i/>
          <w:lang w:val="ro-RO"/>
        </w:rPr>
        <w:t>ș</w:t>
      </w:r>
      <w:r w:rsidR="00B652DD" w:rsidRPr="00B3059C">
        <w:rPr>
          <w:i/>
          <w:lang w:val="ro-RO"/>
        </w:rPr>
        <w:t>i obliga</w:t>
      </w:r>
      <w:r w:rsidR="006548B3">
        <w:rPr>
          <w:i/>
          <w:lang w:val="ro-RO"/>
        </w:rPr>
        <w:t>ț</w:t>
      </w:r>
      <w:r w:rsidR="00B652DD" w:rsidRPr="00B3059C">
        <w:rPr>
          <w:i/>
          <w:lang w:val="ro-RO"/>
        </w:rPr>
        <w:t>ii în control, respectiv faptele contraven</w:t>
      </w:r>
      <w:r w:rsidR="006548B3">
        <w:rPr>
          <w:i/>
          <w:lang w:val="ro-RO"/>
        </w:rPr>
        <w:t>ț</w:t>
      </w:r>
      <w:r w:rsidR="00B652DD" w:rsidRPr="00B3059C">
        <w:rPr>
          <w:i/>
          <w:lang w:val="ro-RO"/>
        </w:rPr>
        <w:t xml:space="preserve">ionale </w:t>
      </w:r>
      <w:r w:rsidR="004A3F2D" w:rsidRPr="00B3059C">
        <w:rPr>
          <w:i/>
          <w:lang w:val="ro-RO"/>
        </w:rPr>
        <w:t xml:space="preserve">specifice </w:t>
      </w:r>
      <w:r w:rsidR="006548B3">
        <w:rPr>
          <w:i/>
          <w:lang w:val="ro-RO"/>
        </w:rPr>
        <w:t>ș</w:t>
      </w:r>
      <w:r w:rsidR="004A3F2D" w:rsidRPr="00B3059C">
        <w:rPr>
          <w:i/>
          <w:lang w:val="ro-RO"/>
        </w:rPr>
        <w:t>i</w:t>
      </w:r>
      <w:r w:rsidR="00B652DD" w:rsidRPr="00B3059C">
        <w:rPr>
          <w:i/>
          <w:lang w:val="ro-RO"/>
        </w:rPr>
        <w:t xml:space="preserve"> sanc</w:t>
      </w:r>
      <w:r w:rsidR="006548B3">
        <w:rPr>
          <w:i/>
          <w:lang w:val="ro-RO"/>
        </w:rPr>
        <w:t>ț</w:t>
      </w:r>
      <w:r w:rsidR="00B652DD" w:rsidRPr="00B3059C">
        <w:rPr>
          <w:i/>
          <w:lang w:val="ro-RO"/>
        </w:rPr>
        <w:t>iunile care se impun</w:t>
      </w:r>
      <w:r w:rsidR="004A3F2D" w:rsidRPr="00B3059C">
        <w:rPr>
          <w:i/>
          <w:lang w:val="ro-RO"/>
        </w:rPr>
        <w:t xml:space="preserve"> în cazul săvâr</w:t>
      </w:r>
      <w:r w:rsidR="006548B3">
        <w:rPr>
          <w:i/>
          <w:lang w:val="ro-RO"/>
        </w:rPr>
        <w:t>ș</w:t>
      </w:r>
      <w:r w:rsidR="004A3F2D" w:rsidRPr="00B3059C">
        <w:rPr>
          <w:i/>
          <w:lang w:val="ro-RO"/>
        </w:rPr>
        <w:t>irii acestora</w:t>
      </w:r>
      <w:r w:rsidR="00DD3B7E" w:rsidRPr="00B3059C">
        <w:rPr>
          <w:lang w:val="ro-RO"/>
        </w:rPr>
        <w:t xml:space="preserve">, precum </w:t>
      </w:r>
      <w:r w:rsidR="006548B3">
        <w:rPr>
          <w:lang w:val="ro-RO"/>
        </w:rPr>
        <w:t>ș</w:t>
      </w:r>
      <w:r w:rsidR="00DD3B7E" w:rsidRPr="00B3059C">
        <w:rPr>
          <w:lang w:val="ro-RO"/>
        </w:rPr>
        <w:t>i ale alin.</w:t>
      </w:r>
      <w:r w:rsidRPr="00B3059C">
        <w:rPr>
          <w:lang w:val="ro-RO"/>
        </w:rPr>
        <w:t xml:space="preserve"> (3) lit. b)</w:t>
      </w:r>
      <w:r w:rsidR="00B652DD" w:rsidRPr="00B3059C">
        <w:rPr>
          <w:lang w:val="ro-RO"/>
        </w:rPr>
        <w:t xml:space="preserve"> - </w:t>
      </w:r>
      <w:r w:rsidR="00B652DD" w:rsidRPr="00B3059C">
        <w:rPr>
          <w:i/>
          <w:lang w:val="ro-RO"/>
        </w:rPr>
        <w:t>spe</w:t>
      </w:r>
      <w:r w:rsidR="006548B3">
        <w:rPr>
          <w:i/>
          <w:lang w:val="ro-RO"/>
        </w:rPr>
        <w:t>ț</w:t>
      </w:r>
      <w:r w:rsidR="00B652DD" w:rsidRPr="00B3059C">
        <w:rPr>
          <w:i/>
          <w:lang w:val="ro-RO"/>
        </w:rPr>
        <w:t xml:space="preserve">ele </w:t>
      </w:r>
      <w:r w:rsidR="00A448EA" w:rsidRPr="00B3059C">
        <w:rPr>
          <w:i/>
          <w:lang w:val="ro-RO"/>
        </w:rPr>
        <w:t xml:space="preserve">similare </w:t>
      </w:r>
      <w:r w:rsidR="00B652DD" w:rsidRPr="00B3059C">
        <w:rPr>
          <w:i/>
          <w:lang w:val="ro-RO"/>
        </w:rPr>
        <w:t>cu frecven</w:t>
      </w:r>
      <w:r w:rsidR="006548B3">
        <w:rPr>
          <w:i/>
          <w:lang w:val="ro-RO"/>
        </w:rPr>
        <w:t>ț</w:t>
      </w:r>
      <w:r w:rsidR="00B652DD" w:rsidRPr="00B3059C">
        <w:rPr>
          <w:i/>
          <w:lang w:val="ro-RO"/>
        </w:rPr>
        <w:t xml:space="preserve">ă ridicată </w:t>
      </w:r>
      <w:r w:rsidR="006548B3">
        <w:rPr>
          <w:i/>
          <w:lang w:val="ro-RO"/>
        </w:rPr>
        <w:t>ș</w:t>
      </w:r>
      <w:r w:rsidR="00B652DD" w:rsidRPr="00B3059C">
        <w:rPr>
          <w:i/>
          <w:lang w:val="ro-RO"/>
        </w:rPr>
        <w:t>i solu</w:t>
      </w:r>
      <w:r w:rsidR="006548B3">
        <w:rPr>
          <w:i/>
          <w:lang w:val="ro-RO"/>
        </w:rPr>
        <w:t>ț</w:t>
      </w:r>
      <w:r w:rsidR="00B652DD" w:rsidRPr="00B3059C">
        <w:rPr>
          <w:i/>
          <w:lang w:val="ro-RO"/>
        </w:rPr>
        <w:t xml:space="preserve">iile de îndrumare emise în aceste cazuri, precum </w:t>
      </w:r>
      <w:r w:rsidR="006548B3">
        <w:rPr>
          <w:i/>
          <w:lang w:val="ro-RO"/>
        </w:rPr>
        <w:t>ș</w:t>
      </w:r>
      <w:r w:rsidR="00B652DD" w:rsidRPr="00B3059C">
        <w:rPr>
          <w:i/>
          <w:lang w:val="ro-RO"/>
        </w:rPr>
        <w:t>i procedurile de control;</w:t>
      </w:r>
    </w:p>
    <w:p w:rsidR="00706E70" w:rsidRPr="00B3059C" w:rsidRDefault="00706E70" w:rsidP="009F6184">
      <w:pPr>
        <w:pStyle w:val="Listparagraf"/>
        <w:numPr>
          <w:ilvl w:val="0"/>
          <w:numId w:val="2"/>
        </w:numPr>
        <w:ind w:left="0" w:firstLine="284"/>
        <w:rPr>
          <w:lang w:val="ro-RO"/>
        </w:rPr>
      </w:pPr>
      <w:r w:rsidRPr="00B3059C">
        <w:rPr>
          <w:lang w:val="ro-RO"/>
        </w:rPr>
        <w:t>Comunicarea către entită</w:t>
      </w:r>
      <w:r w:rsidR="006548B3">
        <w:rPr>
          <w:lang w:val="ro-RO"/>
        </w:rPr>
        <w:t>ț</w:t>
      </w:r>
      <w:r w:rsidRPr="00B3059C">
        <w:rPr>
          <w:lang w:val="ro-RO"/>
        </w:rPr>
        <w:t>ile controlate a surselor de informare afi</w:t>
      </w:r>
      <w:r w:rsidR="006548B3">
        <w:rPr>
          <w:lang w:val="ro-RO"/>
        </w:rPr>
        <w:t>ș</w:t>
      </w:r>
      <w:r w:rsidRPr="00B3059C">
        <w:rPr>
          <w:lang w:val="ro-RO"/>
        </w:rPr>
        <w:t>ate de</w:t>
      </w:r>
      <w:r w:rsidR="00A448EA" w:rsidRPr="00B3059C">
        <w:rPr>
          <w:lang w:val="ro-RO"/>
        </w:rPr>
        <w:t xml:space="preserve"> Ministerul pentru Mediul de Afaceri, Comer</w:t>
      </w:r>
      <w:r w:rsidR="006548B3">
        <w:rPr>
          <w:lang w:val="ro-RO"/>
        </w:rPr>
        <w:t>ț</w:t>
      </w:r>
      <w:r w:rsidR="00A448EA" w:rsidRPr="00B3059C">
        <w:rPr>
          <w:lang w:val="ro-RO"/>
        </w:rPr>
        <w:t xml:space="preserve"> </w:t>
      </w:r>
      <w:r w:rsidR="006548B3">
        <w:rPr>
          <w:lang w:val="ro-RO"/>
        </w:rPr>
        <w:t>ș</w:t>
      </w:r>
      <w:r w:rsidR="00A448EA" w:rsidRPr="00B3059C">
        <w:rPr>
          <w:lang w:val="ro-RO"/>
        </w:rPr>
        <w:t>i Antreprenoriat;</w:t>
      </w:r>
    </w:p>
    <w:p w:rsidR="004760B0" w:rsidRPr="00B3059C" w:rsidRDefault="004A3F2D" w:rsidP="009F6184">
      <w:pPr>
        <w:pStyle w:val="Listparagraf"/>
        <w:numPr>
          <w:ilvl w:val="0"/>
          <w:numId w:val="2"/>
        </w:numPr>
        <w:ind w:left="0" w:firstLine="284"/>
        <w:rPr>
          <w:lang w:val="ro-RO"/>
        </w:rPr>
      </w:pPr>
      <w:r w:rsidRPr="00B3059C">
        <w:rPr>
          <w:lang w:val="ro-RO"/>
        </w:rPr>
        <w:t>În</w:t>
      </w:r>
      <w:r w:rsidR="006548B3">
        <w:rPr>
          <w:lang w:val="ro-RO"/>
        </w:rPr>
        <w:t>ș</w:t>
      </w:r>
      <w:r w:rsidRPr="00B3059C">
        <w:rPr>
          <w:lang w:val="ro-RO"/>
        </w:rPr>
        <w:t>tiin</w:t>
      </w:r>
      <w:r w:rsidR="006548B3">
        <w:rPr>
          <w:lang w:val="ro-RO"/>
        </w:rPr>
        <w:t>ț</w:t>
      </w:r>
      <w:r w:rsidRPr="00B3059C">
        <w:rPr>
          <w:lang w:val="ro-RO"/>
        </w:rPr>
        <w:t>area</w:t>
      </w:r>
      <w:r w:rsidR="00DA683D" w:rsidRPr="00B3059C">
        <w:rPr>
          <w:lang w:val="ro-RO"/>
        </w:rPr>
        <w:t xml:space="preserve"> persoanel</w:t>
      </w:r>
      <w:r w:rsidRPr="00B3059C">
        <w:rPr>
          <w:lang w:val="ro-RO"/>
        </w:rPr>
        <w:t>or</w:t>
      </w:r>
      <w:r w:rsidR="00DA683D" w:rsidRPr="00B3059C">
        <w:rPr>
          <w:lang w:val="ro-RO"/>
        </w:rPr>
        <w:t xml:space="preserve"> supuse controlului</w:t>
      </w:r>
      <w:r w:rsidRPr="00B3059C">
        <w:rPr>
          <w:lang w:val="ro-RO"/>
        </w:rPr>
        <w:t xml:space="preserve"> dacă</w:t>
      </w:r>
      <w:r w:rsidR="00DA683D" w:rsidRPr="00B3059C">
        <w:rPr>
          <w:lang w:val="ro-RO"/>
        </w:rPr>
        <w:t xml:space="preserve"> </w:t>
      </w:r>
      <w:r w:rsidRPr="00B3059C">
        <w:rPr>
          <w:lang w:val="ro-RO"/>
        </w:rPr>
        <w:t>sunt îndeplinite condi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iile pentru ca acestea </w:t>
      </w:r>
      <w:r w:rsidR="00C15C7D" w:rsidRPr="00B3059C">
        <w:rPr>
          <w:lang w:val="ro-RO"/>
        </w:rPr>
        <w:t xml:space="preserve"> </w:t>
      </w:r>
      <w:r w:rsidRPr="00B3059C">
        <w:rPr>
          <w:lang w:val="ro-RO"/>
        </w:rPr>
        <w:t xml:space="preserve">să </w:t>
      </w:r>
      <w:r w:rsidR="004760B0" w:rsidRPr="00B3059C">
        <w:rPr>
          <w:lang w:val="ro-RO"/>
        </w:rPr>
        <w:t>benefici</w:t>
      </w:r>
      <w:r w:rsidRPr="00B3059C">
        <w:rPr>
          <w:lang w:val="ro-RO"/>
        </w:rPr>
        <w:t>eze</w:t>
      </w:r>
      <w:r w:rsidR="004760B0" w:rsidRPr="00B3059C">
        <w:rPr>
          <w:lang w:val="ro-RO"/>
        </w:rPr>
        <w:t xml:space="preserve"> de instrumentele </w:t>
      </w:r>
      <w:r w:rsidRPr="00B3059C">
        <w:rPr>
          <w:lang w:val="ro-RO"/>
        </w:rPr>
        <w:t>reglementate</w:t>
      </w:r>
      <w:r w:rsidR="007F6149" w:rsidRPr="00B3059C">
        <w:rPr>
          <w:lang w:val="ro-RO"/>
        </w:rPr>
        <w:t xml:space="preserve"> de</w:t>
      </w:r>
      <w:r w:rsidR="004760B0" w:rsidRPr="00B3059C">
        <w:rPr>
          <w:lang w:val="ro-RO"/>
        </w:rPr>
        <w:t xml:space="preserve"> prevederile Legii nr. 270 din 22 </w:t>
      </w:r>
      <w:r w:rsidR="004760B0" w:rsidRPr="00B3059C">
        <w:rPr>
          <w:lang w:val="ro-RO"/>
        </w:rPr>
        <w:lastRenderedPageBreak/>
        <w:t>decembrie 2017 a prevenirii, în cazul faptelor prevăzute de Ho</w:t>
      </w:r>
      <w:bookmarkStart w:id="26" w:name="_GoBack"/>
      <w:bookmarkEnd w:id="26"/>
      <w:r w:rsidR="004760B0" w:rsidRPr="00B3059C">
        <w:rPr>
          <w:lang w:val="ro-RO"/>
        </w:rPr>
        <w:t>tărârea de Guvern nr.33/2018</w:t>
      </w:r>
      <w:r w:rsidR="00706E70" w:rsidRPr="00B3059C">
        <w:rPr>
          <w:lang w:val="ro-RO"/>
        </w:rPr>
        <w:t>;</w:t>
      </w:r>
    </w:p>
    <w:p w:rsidR="00706E70" w:rsidRPr="00B3059C" w:rsidRDefault="00706E70" w:rsidP="009F6184">
      <w:pPr>
        <w:pStyle w:val="Listparagraf"/>
        <w:numPr>
          <w:ilvl w:val="0"/>
          <w:numId w:val="2"/>
        </w:numPr>
        <w:ind w:left="0" w:firstLine="284"/>
        <w:rPr>
          <w:lang w:val="ro-RO"/>
        </w:rPr>
      </w:pPr>
      <w:r w:rsidRPr="00B3059C">
        <w:rPr>
          <w:lang w:val="ro-RO"/>
        </w:rPr>
        <w:t>Indica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iile </w:t>
      </w:r>
      <w:r w:rsidR="006548B3">
        <w:rPr>
          <w:lang w:val="ro-RO"/>
        </w:rPr>
        <w:t>ș</w:t>
      </w:r>
      <w:r w:rsidRPr="00B3059C">
        <w:rPr>
          <w:lang w:val="ro-RO"/>
        </w:rPr>
        <w:t xml:space="preserve">i orientările necesare pentru evitarea pe viitor a încălcării prevederilor </w:t>
      </w:r>
    </w:p>
    <w:p w:rsidR="00706E70" w:rsidRPr="00B3059C" w:rsidRDefault="00706E70" w:rsidP="009F6184">
      <w:pPr>
        <w:ind w:left="0" w:firstLine="284"/>
        <w:rPr>
          <w:lang w:val="ro-RO"/>
        </w:rPr>
      </w:pPr>
      <w:r w:rsidRPr="00B3059C">
        <w:rPr>
          <w:lang w:val="ro-RO"/>
        </w:rPr>
        <w:t>Despre îndeplinirea acestei obliga</w:t>
      </w:r>
      <w:r w:rsidR="006548B3">
        <w:rPr>
          <w:lang w:val="ro-RO"/>
        </w:rPr>
        <w:t>ț</w:t>
      </w:r>
      <w:r w:rsidRPr="00B3059C">
        <w:rPr>
          <w:lang w:val="ro-RO"/>
        </w:rPr>
        <w:t>ii se va face men</w:t>
      </w:r>
      <w:r w:rsidR="006548B3">
        <w:rPr>
          <w:lang w:val="ro-RO"/>
        </w:rPr>
        <w:t>ț</w:t>
      </w:r>
      <w:r w:rsidRPr="00B3059C">
        <w:rPr>
          <w:lang w:val="ro-RO"/>
        </w:rPr>
        <w:t>iune expresă în procesul-verbal de control, arătându-se indica</w:t>
      </w:r>
      <w:r w:rsidR="006548B3">
        <w:rPr>
          <w:lang w:val="ro-RO"/>
        </w:rPr>
        <w:t>ț</w:t>
      </w:r>
      <w:r w:rsidRPr="00B3059C">
        <w:rPr>
          <w:lang w:val="ro-RO"/>
        </w:rPr>
        <w:t xml:space="preserve">iile </w:t>
      </w:r>
      <w:r w:rsidR="006548B3">
        <w:rPr>
          <w:lang w:val="ro-RO"/>
        </w:rPr>
        <w:t>ș</w:t>
      </w:r>
      <w:r w:rsidRPr="00B3059C">
        <w:rPr>
          <w:lang w:val="ro-RO"/>
        </w:rPr>
        <w:t>i orientările oferite.</w:t>
      </w:r>
    </w:p>
    <w:p w:rsidR="00B652DD" w:rsidRPr="00B3059C" w:rsidRDefault="00B652DD" w:rsidP="009F6184">
      <w:pPr>
        <w:ind w:left="0" w:firstLine="284"/>
        <w:rPr>
          <w:lang w:val="ro-RO"/>
        </w:rPr>
      </w:pPr>
    </w:p>
    <w:sectPr w:rsidR="00B652DD" w:rsidRPr="00B3059C" w:rsidSect="00861CBA">
      <w:footerReference w:type="default" r:id="rId7"/>
      <w:headerReference w:type="first" r:id="rId8"/>
      <w:footerReference w:type="first" r:id="rId9"/>
      <w:pgSz w:w="11900" w:h="16840"/>
      <w:pgMar w:top="1070" w:right="843" w:bottom="1077" w:left="1843" w:header="284" w:footer="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3C" w:rsidRDefault="00AA683C" w:rsidP="00CD5B3B">
      <w:r>
        <w:separator/>
      </w:r>
    </w:p>
  </w:endnote>
  <w:endnote w:type="continuationSeparator" w:id="0">
    <w:p w:rsidR="00AA683C" w:rsidRDefault="00AA683C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64907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6038F" w:rsidRPr="00904D06" w:rsidRDefault="008326A8" w:rsidP="00904D06">
        <w:pPr>
          <w:pStyle w:val="Subsol"/>
          <w:tabs>
            <w:tab w:val="clear" w:pos="4320"/>
            <w:tab w:val="clear" w:pos="8640"/>
          </w:tabs>
          <w:ind w:left="0"/>
          <w:jc w:val="center"/>
          <w:rPr>
            <w:sz w:val="20"/>
            <w:szCs w:val="20"/>
          </w:rPr>
        </w:pPr>
        <w:r w:rsidRPr="00904D06">
          <w:rPr>
            <w:sz w:val="20"/>
            <w:szCs w:val="20"/>
          </w:rPr>
          <w:fldChar w:fldCharType="begin"/>
        </w:r>
        <w:r w:rsidR="00C6038F" w:rsidRPr="00904D06">
          <w:rPr>
            <w:sz w:val="20"/>
            <w:szCs w:val="20"/>
          </w:rPr>
          <w:instrText xml:space="preserve"> PAGE   \* MERGEFORMAT </w:instrText>
        </w:r>
        <w:r w:rsidRPr="00904D06">
          <w:rPr>
            <w:sz w:val="20"/>
            <w:szCs w:val="20"/>
          </w:rPr>
          <w:fldChar w:fldCharType="separate"/>
        </w:r>
        <w:r w:rsidR="00913880">
          <w:rPr>
            <w:noProof/>
            <w:sz w:val="20"/>
            <w:szCs w:val="20"/>
          </w:rPr>
          <w:t>9</w:t>
        </w:r>
        <w:r w:rsidRPr="00904D06">
          <w:rPr>
            <w:noProof/>
            <w:sz w:val="20"/>
            <w:szCs w:val="20"/>
          </w:rPr>
          <w:fldChar w:fldCharType="end"/>
        </w:r>
      </w:p>
    </w:sdtContent>
  </w:sdt>
  <w:p w:rsidR="00C6038F" w:rsidRPr="00337732" w:rsidRDefault="00C6038F" w:rsidP="00904D06">
    <w:pPr>
      <w:pStyle w:val="Subsol"/>
      <w:tabs>
        <w:tab w:val="clear" w:pos="4320"/>
        <w:tab w:val="clear" w:pos="8640"/>
        <w:tab w:val="left" w:pos="7050"/>
      </w:tabs>
      <w:rPr>
        <w:lang w:val="ro-RO"/>
      </w:rPr>
    </w:pPr>
    <w:r>
      <w:rPr>
        <w:lang w:val="ro-RO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8F" w:rsidRPr="00EA72B6" w:rsidRDefault="00C6038F" w:rsidP="005574FC">
    <w:pPr>
      <w:tabs>
        <w:tab w:val="center" w:pos="4320"/>
        <w:tab w:val="right" w:pos="8640"/>
      </w:tabs>
      <w:spacing w:after="0" w:line="240" w:lineRule="auto"/>
      <w:ind w:left="0"/>
      <w:rPr>
        <w:sz w:val="14"/>
        <w:szCs w:val="14"/>
        <w:lang w:val="ro-RO"/>
      </w:rPr>
    </w:pPr>
    <w:r w:rsidRPr="00EA72B6">
      <w:rPr>
        <w:sz w:val="14"/>
        <w:szCs w:val="14"/>
        <w:lang w:val="ro-RO"/>
      </w:rPr>
      <w:t>Calea Plevnei, nr. 46-48, Sector 1, București</w:t>
    </w:r>
  </w:p>
  <w:p w:rsidR="00C6038F" w:rsidRPr="00EA72B6" w:rsidRDefault="00C6038F" w:rsidP="005574FC">
    <w:pPr>
      <w:tabs>
        <w:tab w:val="center" w:pos="4320"/>
        <w:tab w:val="right" w:pos="8640"/>
      </w:tabs>
      <w:spacing w:after="0" w:line="240" w:lineRule="auto"/>
      <w:ind w:left="0"/>
      <w:rPr>
        <w:sz w:val="14"/>
        <w:szCs w:val="14"/>
        <w:lang w:val="ro-RO"/>
      </w:rPr>
    </w:pPr>
    <w:r w:rsidRPr="00EA72B6">
      <w:rPr>
        <w:sz w:val="14"/>
        <w:szCs w:val="14"/>
        <w:lang w:val="ro-RO"/>
      </w:rPr>
      <w:t>Tel: +4 021 316 0219</w:t>
    </w:r>
  </w:p>
  <w:p w:rsidR="00C6038F" w:rsidRPr="00EA72B6" w:rsidRDefault="00C6038F" w:rsidP="005574FC">
    <w:pPr>
      <w:tabs>
        <w:tab w:val="center" w:pos="4320"/>
        <w:tab w:val="right" w:pos="8640"/>
      </w:tabs>
      <w:spacing w:after="0" w:line="240" w:lineRule="auto"/>
      <w:ind w:left="0"/>
      <w:rPr>
        <w:sz w:val="14"/>
        <w:szCs w:val="14"/>
        <w:lang w:val="ro-RO"/>
      </w:rPr>
    </w:pPr>
    <w:r w:rsidRPr="00EA72B6">
      <w:rPr>
        <w:sz w:val="14"/>
        <w:szCs w:val="14"/>
        <w:lang w:val="ro-RO"/>
      </w:rPr>
      <w:t>Fax: +4 021 319 4609</w:t>
    </w:r>
  </w:p>
  <w:p w:rsidR="00C6038F" w:rsidRPr="00EA72B6" w:rsidRDefault="00C6038F" w:rsidP="005574FC">
    <w:pPr>
      <w:tabs>
        <w:tab w:val="center" w:pos="4320"/>
        <w:tab w:val="right" w:pos="8640"/>
      </w:tabs>
      <w:ind w:left="0"/>
      <w:rPr>
        <w:lang w:val="ro-RO"/>
      </w:rPr>
    </w:pPr>
    <w:r w:rsidRPr="00EA72B6">
      <w:rPr>
        <w:sz w:val="14"/>
        <w:szCs w:val="14"/>
        <w:lang w:val="ro-RO"/>
      </w:rPr>
      <w:t>www.apepaduri.gov.ro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3C" w:rsidRDefault="00AA683C" w:rsidP="00CD5B3B">
      <w:r>
        <w:separator/>
      </w:r>
    </w:p>
  </w:footnote>
  <w:footnote w:type="continuationSeparator" w:id="0">
    <w:p w:rsidR="00AA683C" w:rsidRDefault="00AA683C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630" w:type="dxa"/>
      <w:tblCellMar>
        <w:left w:w="0" w:type="dxa"/>
        <w:right w:w="0" w:type="dxa"/>
      </w:tblCellMar>
      <w:tblLook w:val="04A0"/>
    </w:tblPr>
    <w:tblGrid>
      <w:gridCol w:w="6804"/>
      <w:gridCol w:w="4111"/>
    </w:tblGrid>
    <w:tr w:rsidR="00C6038F" w:rsidTr="00661B54">
      <w:trPr>
        <w:trHeight w:val="1132"/>
      </w:trPr>
      <w:tc>
        <w:tcPr>
          <w:tcW w:w="6804" w:type="dxa"/>
          <w:shd w:val="clear" w:color="auto" w:fill="auto"/>
        </w:tcPr>
        <w:p w:rsidR="00C6038F" w:rsidRDefault="00C6038F" w:rsidP="00C20EF1">
          <w:pPr>
            <w:pStyle w:val="MediumGrid21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3884295" cy="899795"/>
                <wp:effectExtent l="0" t="0" r="1905" b="0"/>
                <wp:wrapThrough wrapText="bothSides">
                  <wp:wrapPolygon edited="0">
                    <wp:start x="1554" y="0"/>
                    <wp:lineTo x="0" y="3049"/>
                    <wp:lineTo x="0" y="14634"/>
                    <wp:lineTo x="847" y="19512"/>
                    <wp:lineTo x="1554" y="20731"/>
                    <wp:lineTo x="3531" y="20731"/>
                    <wp:lineTo x="4096" y="19512"/>
                    <wp:lineTo x="21469" y="12195"/>
                    <wp:lineTo x="21469" y="8536"/>
                    <wp:lineTo x="3390" y="0"/>
                    <wp:lineTo x="1554" y="0"/>
                  </wp:wrapPolygon>
                </wp:wrapThrough>
                <wp:docPr id="10" name="Picture 10" descr="logo MAP albas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P albas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42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6038F" w:rsidRDefault="00C6038F" w:rsidP="0016362F"/>
        <w:p w:rsidR="00C6038F" w:rsidRPr="0016362F" w:rsidRDefault="00C6038F" w:rsidP="0016362F"/>
        <w:p w:rsidR="00C6038F" w:rsidRPr="0016362F" w:rsidRDefault="00C6038F" w:rsidP="0016362F"/>
      </w:tc>
      <w:tc>
        <w:tcPr>
          <w:tcW w:w="4111" w:type="dxa"/>
          <w:shd w:val="clear" w:color="auto" w:fill="auto"/>
          <w:vAlign w:val="center"/>
        </w:tcPr>
        <w:p w:rsidR="00C6038F" w:rsidRDefault="00C6038F" w:rsidP="00E562FC">
          <w:pPr>
            <w:pStyle w:val="MediumGrid21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275775" cy="902031"/>
                <wp:effectExtent l="0" t="0" r="0" b="1270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entenar_ROMANI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055" cy="968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6038F" w:rsidRPr="00C9459A" w:rsidRDefault="008326A8" w:rsidP="0016362F">
    <w:pPr>
      <w:pStyle w:val="Antet"/>
      <w:tabs>
        <w:tab w:val="clear" w:pos="4320"/>
        <w:tab w:val="clear" w:pos="8640"/>
        <w:tab w:val="left" w:pos="814"/>
      </w:tabs>
      <w:ind w:left="0"/>
      <w:rPr>
        <w:b/>
        <w:color w:val="7F7F7F" w:themeColor="text1" w:themeTint="80"/>
      </w:rPr>
    </w:pPr>
    <w:r w:rsidRPr="008326A8">
      <w:rPr>
        <w:rFonts w:ascii="Calibri" w:eastAsia="Calibri" w:hAnsi="Calibri"/>
        <w:noProof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0;margin-top:10pt;width:453.75pt;height:0;z-index:251660288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" strokecolor="#4f81bd" strokeweight=".79mm">
          <v:stroke endcap="square"/>
          <w10:wrap anchorx="margin"/>
        </v:shape>
      </w:pict>
    </w:r>
    <w:r w:rsidR="00C6038F">
      <w:rPr>
        <w:b/>
        <w:color w:val="7F7F7F" w:themeColor="text1" w:themeTint="8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146"/>
    <w:multiLevelType w:val="multilevel"/>
    <w:tmpl w:val="35569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064C4007"/>
    <w:multiLevelType w:val="hybridMultilevel"/>
    <w:tmpl w:val="BCE64214"/>
    <w:lvl w:ilvl="0" w:tplc="DF66CC78">
      <w:start w:val="1"/>
      <w:numFmt w:val="lowerLetter"/>
      <w:lvlText w:val="%1)"/>
      <w:lvlJc w:val="left"/>
      <w:pPr>
        <w:ind w:left="1973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965019"/>
    <w:multiLevelType w:val="hybridMultilevel"/>
    <w:tmpl w:val="BFBACFB6"/>
    <w:lvl w:ilvl="0" w:tplc="59E657CC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06E18"/>
    <w:multiLevelType w:val="multilevel"/>
    <w:tmpl w:val="21423492"/>
    <w:lvl w:ilvl="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color w:val="auto"/>
      </w:rPr>
    </w:lvl>
  </w:abstractNum>
  <w:abstractNum w:abstractNumId="4">
    <w:nsid w:val="14302736"/>
    <w:multiLevelType w:val="hybridMultilevel"/>
    <w:tmpl w:val="580888CE"/>
    <w:lvl w:ilvl="0" w:tplc="03EE2B38">
      <w:start w:val="5"/>
      <w:numFmt w:val="bullet"/>
      <w:lvlText w:val="•"/>
      <w:lvlJc w:val="left"/>
      <w:pPr>
        <w:ind w:left="780" w:hanging="42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B7BC2"/>
    <w:multiLevelType w:val="hybridMultilevel"/>
    <w:tmpl w:val="2B863EF0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218F0"/>
    <w:multiLevelType w:val="hybridMultilevel"/>
    <w:tmpl w:val="9BC42982"/>
    <w:lvl w:ilvl="0" w:tplc="676274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F136D"/>
    <w:multiLevelType w:val="hybridMultilevel"/>
    <w:tmpl w:val="A7B0A66E"/>
    <w:lvl w:ilvl="0" w:tplc="DE70F71C">
      <w:numFmt w:val="bullet"/>
      <w:lvlText w:val="-"/>
      <w:lvlJc w:val="left"/>
      <w:pPr>
        <w:ind w:left="1920" w:hanging="360"/>
      </w:pPr>
      <w:rPr>
        <w:rFonts w:ascii="Trebuchet MS" w:eastAsia="MS Mincho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44374574"/>
    <w:multiLevelType w:val="hybridMultilevel"/>
    <w:tmpl w:val="3F4E0110"/>
    <w:lvl w:ilvl="0" w:tplc="AF12B5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759DC"/>
    <w:multiLevelType w:val="hybridMultilevel"/>
    <w:tmpl w:val="3E968FBE"/>
    <w:lvl w:ilvl="0" w:tplc="13284382">
      <w:start w:val="1"/>
      <w:numFmt w:val="lowerLetter"/>
      <w:lvlText w:val="%1)"/>
      <w:lvlJc w:val="left"/>
      <w:pPr>
        <w:ind w:left="20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8" w:hanging="360"/>
      </w:pPr>
    </w:lvl>
    <w:lvl w:ilvl="2" w:tplc="0809001B" w:tentative="1">
      <w:start w:val="1"/>
      <w:numFmt w:val="lowerRoman"/>
      <w:lvlText w:val="%3."/>
      <w:lvlJc w:val="right"/>
      <w:pPr>
        <w:ind w:left="3488" w:hanging="180"/>
      </w:pPr>
    </w:lvl>
    <w:lvl w:ilvl="3" w:tplc="0809000F" w:tentative="1">
      <w:start w:val="1"/>
      <w:numFmt w:val="decimal"/>
      <w:lvlText w:val="%4."/>
      <w:lvlJc w:val="left"/>
      <w:pPr>
        <w:ind w:left="4208" w:hanging="360"/>
      </w:pPr>
    </w:lvl>
    <w:lvl w:ilvl="4" w:tplc="08090019" w:tentative="1">
      <w:start w:val="1"/>
      <w:numFmt w:val="lowerLetter"/>
      <w:lvlText w:val="%5."/>
      <w:lvlJc w:val="left"/>
      <w:pPr>
        <w:ind w:left="4928" w:hanging="360"/>
      </w:pPr>
    </w:lvl>
    <w:lvl w:ilvl="5" w:tplc="0809001B" w:tentative="1">
      <w:start w:val="1"/>
      <w:numFmt w:val="lowerRoman"/>
      <w:lvlText w:val="%6."/>
      <w:lvlJc w:val="right"/>
      <w:pPr>
        <w:ind w:left="5648" w:hanging="180"/>
      </w:pPr>
    </w:lvl>
    <w:lvl w:ilvl="6" w:tplc="0809000F" w:tentative="1">
      <w:start w:val="1"/>
      <w:numFmt w:val="decimal"/>
      <w:lvlText w:val="%7."/>
      <w:lvlJc w:val="left"/>
      <w:pPr>
        <w:ind w:left="6368" w:hanging="360"/>
      </w:pPr>
    </w:lvl>
    <w:lvl w:ilvl="7" w:tplc="08090019" w:tentative="1">
      <w:start w:val="1"/>
      <w:numFmt w:val="lowerLetter"/>
      <w:lvlText w:val="%8."/>
      <w:lvlJc w:val="left"/>
      <w:pPr>
        <w:ind w:left="7088" w:hanging="360"/>
      </w:pPr>
    </w:lvl>
    <w:lvl w:ilvl="8" w:tplc="080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10">
    <w:nsid w:val="60810E5A"/>
    <w:multiLevelType w:val="hybridMultilevel"/>
    <w:tmpl w:val="9564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56DDA"/>
    <w:multiLevelType w:val="hybridMultilevel"/>
    <w:tmpl w:val="B1DA6812"/>
    <w:lvl w:ilvl="0" w:tplc="3C18DD2E">
      <w:numFmt w:val="bullet"/>
      <w:lvlText w:val="-"/>
      <w:lvlJc w:val="left"/>
      <w:pPr>
        <w:ind w:left="19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6C676B3C"/>
    <w:multiLevelType w:val="multilevel"/>
    <w:tmpl w:val="21423492"/>
    <w:lvl w:ilvl="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color w:val="auto"/>
      </w:rPr>
    </w:lvl>
  </w:abstractNum>
  <w:abstractNum w:abstractNumId="13">
    <w:nsid w:val="6DAE0C58"/>
    <w:multiLevelType w:val="hybridMultilevel"/>
    <w:tmpl w:val="8A18369C"/>
    <w:lvl w:ilvl="0" w:tplc="08090003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78AB015D"/>
    <w:multiLevelType w:val="hybridMultilevel"/>
    <w:tmpl w:val="EB9C6624"/>
    <w:lvl w:ilvl="0" w:tplc="3C18DD2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0212B"/>
    <w:rsid w:val="000042B9"/>
    <w:rsid w:val="00007D7C"/>
    <w:rsid w:val="00032EDB"/>
    <w:rsid w:val="00035810"/>
    <w:rsid w:val="0005580D"/>
    <w:rsid w:val="00055929"/>
    <w:rsid w:val="0008223C"/>
    <w:rsid w:val="000840D4"/>
    <w:rsid w:val="00092F45"/>
    <w:rsid w:val="000941FC"/>
    <w:rsid w:val="00097E28"/>
    <w:rsid w:val="000A4061"/>
    <w:rsid w:val="000A77B7"/>
    <w:rsid w:val="000A7E2D"/>
    <w:rsid w:val="000C2D98"/>
    <w:rsid w:val="000D64A2"/>
    <w:rsid w:val="000E05E7"/>
    <w:rsid w:val="000E2EBD"/>
    <w:rsid w:val="000F098C"/>
    <w:rsid w:val="000F197A"/>
    <w:rsid w:val="000F4B4B"/>
    <w:rsid w:val="00100F36"/>
    <w:rsid w:val="00103799"/>
    <w:rsid w:val="00111822"/>
    <w:rsid w:val="00112EBF"/>
    <w:rsid w:val="00126034"/>
    <w:rsid w:val="00141E30"/>
    <w:rsid w:val="001476E8"/>
    <w:rsid w:val="001626F0"/>
    <w:rsid w:val="0016362F"/>
    <w:rsid w:val="001831FE"/>
    <w:rsid w:val="00183420"/>
    <w:rsid w:val="00192F95"/>
    <w:rsid w:val="00196EC9"/>
    <w:rsid w:val="001B1310"/>
    <w:rsid w:val="001C73B6"/>
    <w:rsid w:val="001E17D2"/>
    <w:rsid w:val="00215B29"/>
    <w:rsid w:val="00225822"/>
    <w:rsid w:val="00225BEF"/>
    <w:rsid w:val="00270335"/>
    <w:rsid w:val="00282800"/>
    <w:rsid w:val="00290D6A"/>
    <w:rsid w:val="002A5742"/>
    <w:rsid w:val="002B27CF"/>
    <w:rsid w:val="002E37EF"/>
    <w:rsid w:val="002F5606"/>
    <w:rsid w:val="003070E3"/>
    <w:rsid w:val="00317910"/>
    <w:rsid w:val="00332FEF"/>
    <w:rsid w:val="003335E0"/>
    <w:rsid w:val="00337732"/>
    <w:rsid w:val="00342005"/>
    <w:rsid w:val="00342992"/>
    <w:rsid w:val="00347F16"/>
    <w:rsid w:val="0035178D"/>
    <w:rsid w:val="00362958"/>
    <w:rsid w:val="00364D6B"/>
    <w:rsid w:val="003658D5"/>
    <w:rsid w:val="00367338"/>
    <w:rsid w:val="00373C43"/>
    <w:rsid w:val="00375DEE"/>
    <w:rsid w:val="0039060C"/>
    <w:rsid w:val="003A4C4A"/>
    <w:rsid w:val="003B09E5"/>
    <w:rsid w:val="003C2F53"/>
    <w:rsid w:val="003C7253"/>
    <w:rsid w:val="003F17EC"/>
    <w:rsid w:val="003F734D"/>
    <w:rsid w:val="0040043A"/>
    <w:rsid w:val="00412CAF"/>
    <w:rsid w:val="00423630"/>
    <w:rsid w:val="00427166"/>
    <w:rsid w:val="004508ED"/>
    <w:rsid w:val="0046113D"/>
    <w:rsid w:val="00463ACB"/>
    <w:rsid w:val="004760B0"/>
    <w:rsid w:val="0048246C"/>
    <w:rsid w:val="004877EE"/>
    <w:rsid w:val="00493AD5"/>
    <w:rsid w:val="00495368"/>
    <w:rsid w:val="00496F0D"/>
    <w:rsid w:val="004A1ABE"/>
    <w:rsid w:val="004A3F2D"/>
    <w:rsid w:val="004A56F0"/>
    <w:rsid w:val="004B4A58"/>
    <w:rsid w:val="004C40B1"/>
    <w:rsid w:val="004D3FFC"/>
    <w:rsid w:val="004D610F"/>
    <w:rsid w:val="004D61D6"/>
    <w:rsid w:val="004E6490"/>
    <w:rsid w:val="004F0EC7"/>
    <w:rsid w:val="00503C38"/>
    <w:rsid w:val="005059F4"/>
    <w:rsid w:val="00535165"/>
    <w:rsid w:val="00546F67"/>
    <w:rsid w:val="00550A76"/>
    <w:rsid w:val="005574FC"/>
    <w:rsid w:val="005717B5"/>
    <w:rsid w:val="0057635D"/>
    <w:rsid w:val="005C4116"/>
    <w:rsid w:val="005E3F5F"/>
    <w:rsid w:val="005E4248"/>
    <w:rsid w:val="005E6FFA"/>
    <w:rsid w:val="00602864"/>
    <w:rsid w:val="006168E5"/>
    <w:rsid w:val="006203F9"/>
    <w:rsid w:val="00641728"/>
    <w:rsid w:val="006548B3"/>
    <w:rsid w:val="00654EAD"/>
    <w:rsid w:val="00661B54"/>
    <w:rsid w:val="006773D9"/>
    <w:rsid w:val="00684AEF"/>
    <w:rsid w:val="00685855"/>
    <w:rsid w:val="00687E68"/>
    <w:rsid w:val="006A263E"/>
    <w:rsid w:val="006B0510"/>
    <w:rsid w:val="006B528B"/>
    <w:rsid w:val="006B6A4E"/>
    <w:rsid w:val="006B6A5E"/>
    <w:rsid w:val="006C0FFF"/>
    <w:rsid w:val="006C221E"/>
    <w:rsid w:val="006D058F"/>
    <w:rsid w:val="006E38CB"/>
    <w:rsid w:val="007007B0"/>
    <w:rsid w:val="007041AF"/>
    <w:rsid w:val="00706E70"/>
    <w:rsid w:val="007225D7"/>
    <w:rsid w:val="00722BEC"/>
    <w:rsid w:val="00727ABB"/>
    <w:rsid w:val="0074381A"/>
    <w:rsid w:val="00745F61"/>
    <w:rsid w:val="00763235"/>
    <w:rsid w:val="007654FF"/>
    <w:rsid w:val="00766E0E"/>
    <w:rsid w:val="007707FC"/>
    <w:rsid w:val="0077398C"/>
    <w:rsid w:val="007817A2"/>
    <w:rsid w:val="00782F20"/>
    <w:rsid w:val="0078629B"/>
    <w:rsid w:val="007A500F"/>
    <w:rsid w:val="007B7502"/>
    <w:rsid w:val="007C46C2"/>
    <w:rsid w:val="007C613F"/>
    <w:rsid w:val="007E0624"/>
    <w:rsid w:val="007F0229"/>
    <w:rsid w:val="007F6149"/>
    <w:rsid w:val="007F7B54"/>
    <w:rsid w:val="0081483E"/>
    <w:rsid w:val="00817DC5"/>
    <w:rsid w:val="00822F9D"/>
    <w:rsid w:val="0082579B"/>
    <w:rsid w:val="008326A8"/>
    <w:rsid w:val="008330DC"/>
    <w:rsid w:val="0083643F"/>
    <w:rsid w:val="00857B9B"/>
    <w:rsid w:val="00861CBA"/>
    <w:rsid w:val="00862511"/>
    <w:rsid w:val="0087395A"/>
    <w:rsid w:val="00877499"/>
    <w:rsid w:val="008A2AC0"/>
    <w:rsid w:val="008A2E0F"/>
    <w:rsid w:val="008A3A83"/>
    <w:rsid w:val="008B6575"/>
    <w:rsid w:val="008C0F7D"/>
    <w:rsid w:val="008C7043"/>
    <w:rsid w:val="008D5B86"/>
    <w:rsid w:val="008F1E37"/>
    <w:rsid w:val="009046EB"/>
    <w:rsid w:val="00904D06"/>
    <w:rsid w:val="00913880"/>
    <w:rsid w:val="00915096"/>
    <w:rsid w:val="00923127"/>
    <w:rsid w:val="009365A0"/>
    <w:rsid w:val="00942C2F"/>
    <w:rsid w:val="009444A1"/>
    <w:rsid w:val="00954A45"/>
    <w:rsid w:val="0095795F"/>
    <w:rsid w:val="00983B8E"/>
    <w:rsid w:val="00984427"/>
    <w:rsid w:val="00985F01"/>
    <w:rsid w:val="00991C2B"/>
    <w:rsid w:val="009A0C9D"/>
    <w:rsid w:val="009A6C22"/>
    <w:rsid w:val="009B35E8"/>
    <w:rsid w:val="009C0051"/>
    <w:rsid w:val="009D52BC"/>
    <w:rsid w:val="009D6BAF"/>
    <w:rsid w:val="009E0995"/>
    <w:rsid w:val="009E59D3"/>
    <w:rsid w:val="009F36D7"/>
    <w:rsid w:val="009F544E"/>
    <w:rsid w:val="009F6184"/>
    <w:rsid w:val="00A159E4"/>
    <w:rsid w:val="00A2011D"/>
    <w:rsid w:val="00A275C3"/>
    <w:rsid w:val="00A43F5A"/>
    <w:rsid w:val="00A448EA"/>
    <w:rsid w:val="00A53245"/>
    <w:rsid w:val="00A614F4"/>
    <w:rsid w:val="00A72539"/>
    <w:rsid w:val="00A910E4"/>
    <w:rsid w:val="00A9359E"/>
    <w:rsid w:val="00AA683C"/>
    <w:rsid w:val="00AA705F"/>
    <w:rsid w:val="00AC549C"/>
    <w:rsid w:val="00AE20DB"/>
    <w:rsid w:val="00AE26B4"/>
    <w:rsid w:val="00AF11F5"/>
    <w:rsid w:val="00AF6774"/>
    <w:rsid w:val="00B01DDD"/>
    <w:rsid w:val="00B13BB4"/>
    <w:rsid w:val="00B15121"/>
    <w:rsid w:val="00B2115C"/>
    <w:rsid w:val="00B3059C"/>
    <w:rsid w:val="00B35905"/>
    <w:rsid w:val="00B37156"/>
    <w:rsid w:val="00B45AD7"/>
    <w:rsid w:val="00B55324"/>
    <w:rsid w:val="00B652DD"/>
    <w:rsid w:val="00B65494"/>
    <w:rsid w:val="00B665F6"/>
    <w:rsid w:val="00B675D2"/>
    <w:rsid w:val="00B67DB8"/>
    <w:rsid w:val="00B760AA"/>
    <w:rsid w:val="00B82917"/>
    <w:rsid w:val="00B9289E"/>
    <w:rsid w:val="00B97C99"/>
    <w:rsid w:val="00BA678C"/>
    <w:rsid w:val="00BB60FB"/>
    <w:rsid w:val="00BC3423"/>
    <w:rsid w:val="00BC39E3"/>
    <w:rsid w:val="00BD0628"/>
    <w:rsid w:val="00BE0E19"/>
    <w:rsid w:val="00BF29B7"/>
    <w:rsid w:val="00BF31EA"/>
    <w:rsid w:val="00BF758E"/>
    <w:rsid w:val="00C006DB"/>
    <w:rsid w:val="00C05F49"/>
    <w:rsid w:val="00C12B20"/>
    <w:rsid w:val="00C15C7D"/>
    <w:rsid w:val="00C20EF1"/>
    <w:rsid w:val="00C26F0C"/>
    <w:rsid w:val="00C3700B"/>
    <w:rsid w:val="00C55697"/>
    <w:rsid w:val="00C6038F"/>
    <w:rsid w:val="00C61DC2"/>
    <w:rsid w:val="00C84E80"/>
    <w:rsid w:val="00C922E5"/>
    <w:rsid w:val="00C9459A"/>
    <w:rsid w:val="00C97061"/>
    <w:rsid w:val="00CD0C6C"/>
    <w:rsid w:val="00CD0F06"/>
    <w:rsid w:val="00CD1261"/>
    <w:rsid w:val="00CD3B77"/>
    <w:rsid w:val="00CD45D0"/>
    <w:rsid w:val="00CD5B3B"/>
    <w:rsid w:val="00D06E9C"/>
    <w:rsid w:val="00D162A1"/>
    <w:rsid w:val="00D1645D"/>
    <w:rsid w:val="00D26143"/>
    <w:rsid w:val="00D323BB"/>
    <w:rsid w:val="00D42594"/>
    <w:rsid w:val="00D4369D"/>
    <w:rsid w:val="00D43878"/>
    <w:rsid w:val="00D51110"/>
    <w:rsid w:val="00D52A3D"/>
    <w:rsid w:val="00D55636"/>
    <w:rsid w:val="00D71C08"/>
    <w:rsid w:val="00D81B8D"/>
    <w:rsid w:val="00D857BE"/>
    <w:rsid w:val="00D86F1D"/>
    <w:rsid w:val="00D87796"/>
    <w:rsid w:val="00DA1C61"/>
    <w:rsid w:val="00DA683D"/>
    <w:rsid w:val="00DB4658"/>
    <w:rsid w:val="00DD14A2"/>
    <w:rsid w:val="00DD3B7E"/>
    <w:rsid w:val="00DE4BDC"/>
    <w:rsid w:val="00DE4F4A"/>
    <w:rsid w:val="00DF1C03"/>
    <w:rsid w:val="00E0205B"/>
    <w:rsid w:val="00E31A10"/>
    <w:rsid w:val="00E52704"/>
    <w:rsid w:val="00E562FC"/>
    <w:rsid w:val="00E80D0F"/>
    <w:rsid w:val="00E86BE9"/>
    <w:rsid w:val="00EA01BA"/>
    <w:rsid w:val="00EA0F6C"/>
    <w:rsid w:val="00EA72B6"/>
    <w:rsid w:val="00ED7978"/>
    <w:rsid w:val="00F04804"/>
    <w:rsid w:val="00F13246"/>
    <w:rsid w:val="00F160AE"/>
    <w:rsid w:val="00F20D20"/>
    <w:rsid w:val="00F238A3"/>
    <w:rsid w:val="00F27503"/>
    <w:rsid w:val="00F56EA3"/>
    <w:rsid w:val="00F67D20"/>
    <w:rsid w:val="00F721BC"/>
    <w:rsid w:val="00F73EBB"/>
    <w:rsid w:val="00F83A3B"/>
    <w:rsid w:val="00F872D6"/>
    <w:rsid w:val="00FA4492"/>
    <w:rsid w:val="00FB6D27"/>
    <w:rsid w:val="00FB6EE9"/>
    <w:rsid w:val="00FC4284"/>
    <w:rsid w:val="00FD3F72"/>
    <w:rsid w:val="00FE0C30"/>
    <w:rsid w:val="00FE2F2C"/>
    <w:rsid w:val="00FE6A15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E6A1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496F0D"/>
    <w:rPr>
      <w:color w:val="0000FF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rsid w:val="00496F0D"/>
    <w:rPr>
      <w:color w:val="808080"/>
      <w:shd w:val="clear" w:color="auto" w:fill="E6E6E6"/>
    </w:rPr>
  </w:style>
  <w:style w:type="paragraph" w:styleId="Listparagraf">
    <w:name w:val="List Paragraph"/>
    <w:basedOn w:val="Normal"/>
    <w:uiPriority w:val="72"/>
    <w:qFormat/>
    <w:rsid w:val="004D61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7B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1504</TotalTime>
  <Pages>9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Windows User</cp:lastModifiedBy>
  <cp:revision>19</cp:revision>
  <cp:lastPrinted>2018-03-19T12:19:00Z</cp:lastPrinted>
  <dcterms:created xsi:type="dcterms:W3CDTF">2018-05-16T11:24:00Z</dcterms:created>
  <dcterms:modified xsi:type="dcterms:W3CDTF">2018-07-27T10:54:00Z</dcterms:modified>
</cp:coreProperties>
</file>