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8E5521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pe anul 201</w:t>
      </w:r>
      <w:r w:rsidR="0084220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35D" w:rsidRDefault="0016735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</w:p>
    <w:p w:rsidR="00E67E41" w:rsidRPr="00842207" w:rsidRDefault="00225DAD" w:rsidP="001673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 xml:space="preserve">Se aprobă bugetul de venituri și cheltuieli </w:t>
      </w:r>
      <w:r w:rsidR="0016735D">
        <w:rPr>
          <w:rFonts w:ascii="Times New Roman" w:hAnsi="Times New Roman" w:cs="Times New Roman"/>
          <w:sz w:val="24"/>
          <w:szCs w:val="24"/>
        </w:rPr>
        <w:t xml:space="preserve">rectificat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201</w:t>
      </w:r>
      <w:r w:rsidR="00842207" w:rsidRPr="00842207">
        <w:rPr>
          <w:rFonts w:ascii="Times New Roman" w:hAnsi="Times New Roman" w:cs="Times New Roman"/>
          <w:sz w:val="24"/>
          <w:szCs w:val="24"/>
        </w:rPr>
        <w:t>8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:rsidR="00E67E41" w:rsidRDefault="002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Pr="00842207" w:rsidRDefault="00842207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>VASILICA-VIORICA DᾸNCILᾸ</w:t>
      </w:r>
    </w:p>
    <w:sectPr w:rsidR="00225DAD" w:rsidRPr="00842207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F1320"/>
    <w:rsid w:val="001219A5"/>
    <w:rsid w:val="001429B9"/>
    <w:rsid w:val="0016735D"/>
    <w:rsid w:val="0018605C"/>
    <w:rsid w:val="001D7DFE"/>
    <w:rsid w:val="00225DAD"/>
    <w:rsid w:val="00227C09"/>
    <w:rsid w:val="0023446B"/>
    <w:rsid w:val="002E7732"/>
    <w:rsid w:val="00311E9C"/>
    <w:rsid w:val="003833A8"/>
    <w:rsid w:val="005E309A"/>
    <w:rsid w:val="005F0122"/>
    <w:rsid w:val="006F35E3"/>
    <w:rsid w:val="00742ECC"/>
    <w:rsid w:val="00834575"/>
    <w:rsid w:val="00842207"/>
    <w:rsid w:val="008474AC"/>
    <w:rsid w:val="00885654"/>
    <w:rsid w:val="008D419C"/>
    <w:rsid w:val="008E5521"/>
    <w:rsid w:val="009234AB"/>
    <w:rsid w:val="00934517"/>
    <w:rsid w:val="00962445"/>
    <w:rsid w:val="00A25C6A"/>
    <w:rsid w:val="00AE55A5"/>
    <w:rsid w:val="00B0089E"/>
    <w:rsid w:val="00B30E48"/>
    <w:rsid w:val="00BB2287"/>
    <w:rsid w:val="00BD226C"/>
    <w:rsid w:val="00C31E04"/>
    <w:rsid w:val="00CA3683"/>
    <w:rsid w:val="00D0227B"/>
    <w:rsid w:val="00D35100"/>
    <w:rsid w:val="00E16BC5"/>
    <w:rsid w:val="00E4135E"/>
    <w:rsid w:val="00E67E41"/>
    <w:rsid w:val="00E82502"/>
    <w:rsid w:val="00EC20A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BB7D18"/>
  <w15:docId w15:val="{8BF00B9E-4C0D-4FDB-9921-914DA34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George Croitoru</cp:lastModifiedBy>
  <cp:revision>3</cp:revision>
  <cp:lastPrinted>2016-03-30T07:19:00Z</cp:lastPrinted>
  <dcterms:created xsi:type="dcterms:W3CDTF">2018-07-20T08:08:00Z</dcterms:created>
  <dcterms:modified xsi:type="dcterms:W3CDTF">2018-07-23T05:48:00Z</dcterms:modified>
</cp:coreProperties>
</file>