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EF3AC3" w:rsidRDefault="00EF3AC3"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DF7E5C">
        <w:rPr>
          <w:b/>
          <w:noProof/>
          <w:sz w:val="24"/>
          <w:szCs w:val="24"/>
          <w:lang w:val="ro-RO"/>
        </w:rPr>
        <w:t>14</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53CB1">
        <w:rPr>
          <w:b/>
          <w:noProof/>
          <w:sz w:val="24"/>
          <w:szCs w:val="24"/>
          <w:lang w:val="ro-RO"/>
        </w:rPr>
        <w:t>1</w:t>
      </w:r>
      <w:r w:rsidR="00DF7E5C">
        <w:rPr>
          <w:b/>
          <w:noProof/>
          <w:sz w:val="24"/>
          <w:szCs w:val="24"/>
          <w:lang w:val="ro-RO"/>
        </w:rPr>
        <w:t>5</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982F5B">
      <w:pPr>
        <w:spacing w:after="0pt" w:line="12pt" w:lineRule="auto"/>
        <w:ind w:start="56.70pt"/>
        <w:rPr>
          <w:b/>
          <w:noProof/>
          <w:lang w:val="ro-RO"/>
        </w:rPr>
      </w:pPr>
    </w:p>
    <w:p w:rsidR="003B74C3" w:rsidRDefault="003B74C3" w:rsidP="00982F5B">
      <w:pPr>
        <w:spacing w:after="0pt" w:line="12pt" w:lineRule="auto"/>
        <w:ind w:start="56.70pt"/>
        <w:rPr>
          <w:b/>
          <w:noProof/>
          <w:lang w:val="ro-RO"/>
        </w:rPr>
      </w:pP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53CB1">
        <w:rPr>
          <w:b/>
          <w:u w:val="single"/>
          <w:lang w:val="ro-RO"/>
        </w:rPr>
        <w:t>1</w:t>
      </w:r>
      <w:r w:rsidR="00DF7E5C">
        <w:rPr>
          <w:b/>
          <w:u w:val="single"/>
          <w:lang w:val="ro-RO"/>
        </w:rPr>
        <w:t>5</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FA0138" w:rsidRPr="00FA0138" w:rsidRDefault="00FA0138" w:rsidP="00FA0138">
      <w:pPr>
        <w:spacing w:after="0pt"/>
        <w:ind w:start="56.70pt" w:end="0.65pt"/>
        <w:rPr>
          <w:lang w:val="ro-RO"/>
        </w:rPr>
      </w:pPr>
      <w:r w:rsidRPr="00FA0138">
        <w:rPr>
          <w:lang w:val="ro-RO"/>
        </w:rPr>
        <w:t>Debitele au fost</w:t>
      </w:r>
      <w:r w:rsidR="00563E89">
        <w:rPr>
          <w:lang w:val="ro-RO"/>
        </w:rPr>
        <w:t>,</w:t>
      </w:r>
      <w:r w:rsidRPr="00FA0138">
        <w:rPr>
          <w:lang w:val="ro-RO"/>
        </w:rPr>
        <w:t xml:space="preserve"> în general</w:t>
      </w:r>
      <w:r w:rsidR="00563E89">
        <w:rPr>
          <w:lang w:val="ro-RO"/>
        </w:rPr>
        <w:t>,</w:t>
      </w:r>
      <w:r w:rsidRPr="00FA0138">
        <w:rPr>
          <w:lang w:val="ro-RO"/>
        </w:rPr>
        <w:t xml:space="preserve"> staționare, exceptând râurile din bazinele superioare ale Mureșului și Jiului, bazinul superior și mijlociu al Oltului unde au fost în scădere și cursul superior al Prutului unde au fost în creștere datorită propagării.</w:t>
      </w:r>
    </w:p>
    <w:p w:rsidR="00FA0138" w:rsidRPr="00FA0138" w:rsidRDefault="00FA0138" w:rsidP="00FA0138">
      <w:pPr>
        <w:spacing w:after="0pt"/>
        <w:ind w:start="56.70pt" w:end="0.65pt"/>
        <w:rPr>
          <w:lang w:val="ro-RO"/>
        </w:rPr>
      </w:pPr>
      <w:r w:rsidRPr="00FA0138">
        <w:rPr>
          <w:lang w:val="ro-RO"/>
        </w:rPr>
        <w:t>Debitele se situează</w:t>
      </w:r>
      <w:r w:rsidR="00563E89">
        <w:rPr>
          <w:lang w:val="ro-RO"/>
        </w:rPr>
        <w:t>,</w:t>
      </w:r>
      <w:r w:rsidRPr="00FA0138">
        <w:rPr>
          <w:lang w:val="ro-RO"/>
        </w:rPr>
        <w:t xml:space="preserve"> în general</w:t>
      </w:r>
      <w:r w:rsidR="00563E89">
        <w:rPr>
          <w:lang w:val="ro-RO"/>
        </w:rPr>
        <w:t>,</w:t>
      </w:r>
      <w:r w:rsidRPr="00FA0138">
        <w:rPr>
          <w:lang w:val="ro-RO"/>
        </w:rPr>
        <w:t xml:space="preserve"> la valori cuprinse între 30-90% din mediile multianuale lunare, mai mari (peste 100% din normalele lunare) pe râurile din bazinele hidrografice:  Suceava, Moldova, cursul superior şi mijlociu al Siretului și Buzăului, pe cursul superior al Prutului și pe râurile din Dobrogea şi sub 30% din mediile multianuale, izolat, în bazinele superioare ale Argeșului, Ialomiței și pe afluenții Oltului superior și mijlociu și pe unii afluenți ai Bârladului.</w:t>
      </w:r>
    </w:p>
    <w:p w:rsidR="00FA0138" w:rsidRPr="00FA0138" w:rsidRDefault="00FA0138" w:rsidP="00FA0138">
      <w:pPr>
        <w:spacing w:after="0pt"/>
        <w:ind w:start="56.70pt" w:end="0.65pt"/>
        <w:rPr>
          <w:lang w:val="ro-RO"/>
        </w:rPr>
      </w:pPr>
      <w:r w:rsidRPr="00FA0138">
        <w:rPr>
          <w:lang w:val="ro-RO"/>
        </w:rPr>
        <w:t>Formațiunile de gheață existente în majoritatea bazinelor hidrografice au fost în intensificare și ușoară extindere pe râurile din centrul și estul țării și s-au menținut fără modificări importante pe celelalte râuri.</w:t>
      </w:r>
    </w:p>
    <w:p w:rsidR="00FA0138" w:rsidRPr="00FA0138" w:rsidRDefault="00FA0138" w:rsidP="00FA0138">
      <w:pPr>
        <w:spacing w:after="0pt"/>
        <w:ind w:start="56.70pt" w:end="0.65pt"/>
        <w:rPr>
          <w:lang w:val="ro-RO"/>
        </w:rPr>
      </w:pPr>
      <w:r w:rsidRPr="00FA0138">
        <w:rPr>
          <w:lang w:val="ro-RO"/>
        </w:rPr>
        <w:t>Curge năboi (zăpadă înghețată în albie) pe Someș, Mureș, Teleorman, Bistrița superioară și cursurile inferioare ale Arieșului, Vedei, Argeșului și Ialomiței.</w:t>
      </w:r>
    </w:p>
    <w:p w:rsidR="00FA0138" w:rsidRPr="00FA0138" w:rsidRDefault="00FA0138" w:rsidP="00FA0138">
      <w:pPr>
        <w:spacing w:after="0pt"/>
        <w:ind w:start="56.70pt" w:end="0.65pt"/>
        <w:rPr>
          <w:lang w:val="ro-RO"/>
        </w:rPr>
      </w:pPr>
      <w:r w:rsidRPr="00FA0138">
        <w:t>S-</w:t>
      </w:r>
      <w:r w:rsidRPr="00FA0138">
        <w:rPr>
          <w:lang w:val="ro-RO"/>
        </w:rPr>
        <w:t>a menținut zăporul (aglomerări de ghețuri) pe Someș la s.h. Răstoci și curg sloiuri pe Olt la s.h. Hoghiz.</w:t>
      </w:r>
    </w:p>
    <w:p w:rsidR="00FA0138" w:rsidRPr="00FA0138" w:rsidRDefault="00FA0138" w:rsidP="00FA0138">
      <w:pPr>
        <w:spacing w:after="0pt"/>
        <w:ind w:start="56.70pt" w:end="0.65pt"/>
        <w:rPr>
          <w:lang w:val="ro-RO"/>
        </w:rPr>
      </w:pPr>
      <w:r w:rsidRPr="00FA0138">
        <w:rPr>
          <w:lang w:val="ro-RO"/>
        </w:rPr>
        <w:t>Pe râul Bistrița se mențin aglomerările de ghețuri (cu grosimi între 0,10 – 2,00 m), amonte baraj ac. Izvorul Muntelui.</w:t>
      </w:r>
    </w:p>
    <w:p w:rsidR="00DB0B5F" w:rsidRPr="00FA0138" w:rsidRDefault="00FA0138" w:rsidP="00FA0138">
      <w:pPr>
        <w:spacing w:after="0pt"/>
        <w:ind w:start="56.70pt" w:end="0.65pt"/>
        <w:rPr>
          <w:lang w:val="ro-RO"/>
        </w:rPr>
      </w:pPr>
      <w:r w:rsidRPr="00FA0138">
        <w:rPr>
          <w:lang w:val="ro-RO"/>
        </w:rPr>
        <w:t xml:space="preserve">Nivelurile pe râuri la staţiile hidrometrice se situează sub </w:t>
      </w:r>
      <w:r w:rsidRPr="00FA0138">
        <w:rPr>
          <w:b/>
          <w:lang w:val="ro-RO"/>
        </w:rPr>
        <w:t>COTELE DE ATENŢIE</w:t>
      </w:r>
      <w:r w:rsidRPr="00FA0138">
        <w:rPr>
          <w:lang w:val="ro-RO"/>
        </w:rPr>
        <w:t>.</w:t>
      </w:r>
    </w:p>
    <w:p w:rsidR="00FA0138" w:rsidRPr="00FA0138" w:rsidRDefault="00FA0138" w:rsidP="00FA0138">
      <w:pPr>
        <w:spacing w:after="0pt"/>
        <w:ind w:start="56.70pt" w:end="0.65pt"/>
        <w:rPr>
          <w:lang w:val="ro-RO"/>
        </w:rPr>
      </w:pPr>
      <w:r w:rsidRPr="00FA0138">
        <w:rPr>
          <w:lang w:val="ro-RO"/>
        </w:rPr>
        <w:t xml:space="preserve">Debitele vor fi în general staționare. </w:t>
      </w:r>
    </w:p>
    <w:p w:rsidR="00FA0138" w:rsidRPr="00FA0138" w:rsidRDefault="00FA0138" w:rsidP="00FA0138">
      <w:pPr>
        <w:spacing w:after="0pt"/>
        <w:ind w:start="56.70pt" w:end="0.65pt"/>
        <w:rPr>
          <w:lang w:val="ro-RO"/>
        </w:rPr>
      </w:pPr>
      <w:r w:rsidRPr="00FA0138">
        <w:rPr>
          <w:lang w:val="ro-RO"/>
        </w:rPr>
        <w:t>Formațiunile de gheață existente în majoritatea bazinelor hidrografice se vor menține fără modificări importante pe râurile din jumătatea de est a țării și vor fi în diminuare și ușoară restrângere pe celelalte râuri.</w:t>
      </w:r>
    </w:p>
    <w:p w:rsidR="00FA0138" w:rsidRPr="00FA0138" w:rsidRDefault="00FA0138" w:rsidP="00FA0138">
      <w:pPr>
        <w:spacing w:after="0pt"/>
        <w:ind w:start="56.70pt" w:end="0.65pt"/>
        <w:rPr>
          <w:lang w:val="ro-RO"/>
        </w:rPr>
      </w:pPr>
      <w:r w:rsidRPr="00FA0138">
        <w:rPr>
          <w:lang w:val="ro-RO"/>
        </w:rPr>
        <w:t>Se va intensifica curgerea de năboi (zăpadă îngheţată în albie) pe râurile din Crișana și Banat și vor predomina podurile de gheață pe râurile din nordul, centrul și estul țării.</w:t>
      </w:r>
    </w:p>
    <w:p w:rsidR="00EC2F92" w:rsidRPr="00FA0138" w:rsidRDefault="00FA0138" w:rsidP="00FA0138">
      <w:pPr>
        <w:spacing w:after="0pt"/>
        <w:ind w:start="56.70pt" w:end="0.65pt"/>
        <w:rPr>
          <w:lang w:val="ro-RO"/>
        </w:rPr>
      </w:pPr>
      <w:r w:rsidRPr="00FA0138">
        <w:rPr>
          <w:lang w:val="ro-RO"/>
        </w:rPr>
        <w:t xml:space="preserve">Nivelurile pe râuri la staţiile hidrometrice se vor situa sub </w:t>
      </w:r>
      <w:r w:rsidRPr="00FA0138">
        <w:rPr>
          <w:b/>
          <w:lang w:val="ro-RO"/>
        </w:rPr>
        <w:t>COTELE DE ATENŢIE.</w:t>
      </w:r>
    </w:p>
    <w:p w:rsidR="00EC2F92" w:rsidRDefault="00EC2F92" w:rsidP="00EC2F92">
      <w:pPr>
        <w:spacing w:after="0pt"/>
        <w:ind w:start="56.70pt" w:end="0.65pt"/>
        <w:rPr>
          <w:lang w:val="ro-RO"/>
        </w:rPr>
      </w:pPr>
    </w:p>
    <w:p w:rsidR="00FA0138" w:rsidRPr="003D58B4" w:rsidRDefault="00FA0138" w:rsidP="00EC2F92">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FA0138" w:rsidRPr="00AD03B8" w:rsidRDefault="00FA0138" w:rsidP="00FA0138">
      <w:pPr>
        <w:spacing w:after="0pt"/>
        <w:ind w:start="56.70pt" w:end="0.65pt"/>
        <w:rPr>
          <w:bCs/>
          <w:lang w:val="ro-RO"/>
        </w:rPr>
      </w:pPr>
      <w:r w:rsidRPr="00AD03B8">
        <w:rPr>
          <w:bCs/>
          <w:lang w:val="ro-RO"/>
        </w:rPr>
        <w:lastRenderedPageBreak/>
        <w:t>Debitul la intrarea în ţară (secţiunea Baziaş) în intervalul 14.01 – 15.01.2019 a fost în creştere, având valoarea de 3</w:t>
      </w:r>
      <w:r w:rsidR="00873DF5">
        <w:rPr>
          <w:bCs/>
          <w:lang w:val="ro-RO"/>
        </w:rPr>
        <w:t>.</w:t>
      </w:r>
      <w:r w:rsidRPr="00AD03B8">
        <w:rPr>
          <w:bCs/>
          <w:lang w:val="ro-RO"/>
        </w:rPr>
        <w:t>700 m</w:t>
      </w:r>
      <w:r w:rsidRPr="00AD03B8">
        <w:rPr>
          <w:bCs/>
          <w:vertAlign w:val="superscript"/>
          <w:lang w:val="ro-RO"/>
        </w:rPr>
        <w:t>3</w:t>
      </w:r>
      <w:r w:rsidRPr="00AD03B8">
        <w:rPr>
          <w:bCs/>
          <w:lang w:val="ro-RO"/>
        </w:rPr>
        <w:t>/s, sub media multianuală a lunii ianuarie (4</w:t>
      </w:r>
      <w:r w:rsidR="00873DF5">
        <w:rPr>
          <w:bCs/>
          <w:lang w:val="ro-RO"/>
        </w:rPr>
        <w:t>.</w:t>
      </w:r>
      <w:r w:rsidRPr="00AD03B8">
        <w:rPr>
          <w:bCs/>
          <w:lang w:val="ro-RO"/>
        </w:rPr>
        <w:t>950 m</w:t>
      </w:r>
      <w:r w:rsidRPr="00AD03B8">
        <w:rPr>
          <w:bCs/>
          <w:vertAlign w:val="superscript"/>
          <w:lang w:val="ro-RO"/>
        </w:rPr>
        <w:t>3</w:t>
      </w:r>
      <w:r w:rsidRPr="00AD03B8">
        <w:rPr>
          <w:bCs/>
          <w:lang w:val="ro-RO"/>
        </w:rPr>
        <w:t xml:space="preserve">/s). </w:t>
      </w:r>
    </w:p>
    <w:p w:rsidR="00EC2F92" w:rsidRPr="00AD03B8" w:rsidRDefault="00FA0138" w:rsidP="00FA0138">
      <w:pPr>
        <w:spacing w:after="0pt"/>
        <w:ind w:start="56.70pt" w:end="0.65pt"/>
        <w:rPr>
          <w:bCs/>
          <w:lang w:val="ro-RO"/>
        </w:rPr>
      </w:pPr>
      <w:r w:rsidRPr="00AD03B8">
        <w:rPr>
          <w:bCs/>
          <w:lang w:val="ro-RO"/>
        </w:rPr>
        <w:t>În aval de Porţile de Fier debitele au fost în creștere pe sectorul Gruia – Bechet și în scădere pe sectorul Corabia – Tulcea.</w:t>
      </w:r>
    </w:p>
    <w:p w:rsidR="00FA0138" w:rsidRPr="00AD03B8" w:rsidRDefault="00FA0138" w:rsidP="00FA0138">
      <w:pPr>
        <w:spacing w:after="0pt"/>
        <w:ind w:start="56.70pt" w:end="0.65pt"/>
        <w:rPr>
          <w:bCs/>
          <w:lang w:val="ro-RO"/>
        </w:rPr>
      </w:pPr>
      <w:r w:rsidRPr="00AD03B8">
        <w:rPr>
          <w:bCs/>
          <w:lang w:val="ro-RO"/>
        </w:rPr>
        <w:t>Debitul la intrarea în ţară (secţiunea Baziaş) va fi în creştere (3</w:t>
      </w:r>
      <w:r w:rsidR="00873DF5">
        <w:rPr>
          <w:bCs/>
          <w:lang w:val="ro-RO"/>
        </w:rPr>
        <w:t>.</w:t>
      </w:r>
      <w:r w:rsidRPr="00AD03B8">
        <w:rPr>
          <w:bCs/>
          <w:lang w:val="ro-RO"/>
        </w:rPr>
        <w:t>800 m</w:t>
      </w:r>
      <w:r w:rsidRPr="00AD03B8">
        <w:rPr>
          <w:bCs/>
          <w:vertAlign w:val="superscript"/>
          <w:lang w:val="ro-RO"/>
        </w:rPr>
        <w:t>3</w:t>
      </w:r>
      <w:r w:rsidRPr="00AD03B8">
        <w:rPr>
          <w:bCs/>
          <w:lang w:val="ro-RO"/>
        </w:rPr>
        <w:t>/s).</w:t>
      </w:r>
    </w:p>
    <w:p w:rsidR="00EC2F92" w:rsidRPr="00AD03B8" w:rsidRDefault="00FA0138" w:rsidP="00FA0138">
      <w:pPr>
        <w:spacing w:after="0pt"/>
        <w:ind w:start="56.70pt" w:end="0.65pt"/>
        <w:rPr>
          <w:bCs/>
          <w:lang w:val="ro-RO"/>
        </w:rPr>
      </w:pPr>
      <w:r w:rsidRPr="00AD03B8">
        <w:rPr>
          <w:bCs/>
          <w:lang w:val="ro-RO"/>
        </w:rPr>
        <w:t>În aval de Porţile de Fier, debitele vor fi în creştere pe sectorul Gruia – Tr. Măgurele şi în scădere pe sectorul Zimnicea – Tulcea.</w:t>
      </w:r>
    </w:p>
    <w:p w:rsidR="00FA0138" w:rsidRDefault="00FA0138" w:rsidP="00FA0138">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F7E5C">
        <w:rPr>
          <w:b/>
          <w:spacing w:val="-2"/>
          <w:u w:val="single"/>
          <w:lang w:val="ro-RO"/>
        </w:rPr>
        <w:t>14</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1</w:t>
      </w:r>
      <w:r w:rsidR="00DF7E5C">
        <w:rPr>
          <w:b/>
          <w:spacing w:val="-2"/>
          <w:u w:val="single"/>
          <w:lang w:val="ro-RO"/>
        </w:rPr>
        <w:t>5</w:t>
      </w:r>
      <w:r w:rsidR="006D3F51">
        <w:rPr>
          <w:b/>
          <w:spacing w:val="-2"/>
          <w:u w:val="single"/>
          <w:lang w:val="ro-RO"/>
        </w:rPr>
        <w:t>.01.2019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067658" w:rsidRPr="00067658" w:rsidRDefault="00067658" w:rsidP="00067658">
      <w:pPr>
        <w:tabs>
          <w:tab w:val="start" w:pos="36pt"/>
        </w:tabs>
        <w:spacing w:after="0pt"/>
        <w:ind w:start="56.70pt" w:end="0.65pt"/>
        <w:rPr>
          <w:rFonts w:eastAsia="Times New Roman" w:cs="Arial"/>
          <w:bCs/>
          <w:color w:val="000000"/>
          <w:lang w:val="ro-RO"/>
        </w:rPr>
      </w:pPr>
      <w:r w:rsidRPr="00067658">
        <w:rPr>
          <w:rFonts w:eastAsia="Times New Roman" w:cs="Arial"/>
          <w:bCs/>
          <w:color w:val="000000"/>
          <w:lang w:val="ro-RO"/>
        </w:rPr>
        <w:t>Vremea s-a încălzit față de ziua precedentă în toată țara. Cerul a fost noros în regiunile nord-vestice și centrale și doar temporar noros în restul teritoriului. În cursul zilei au căzut precipitații pe arii extinse în regiunile intracarpatice, ninsori în Maramureș și mixte în Transilvania și local în Crișana și Banat, iar în regiunile extracarpatice doar cu totul izolat a nins slab. Noaptea cerul s-a degajat în vest și nord-vest, iar în restul teritoriului  a devenit noros și a nins slab, local în Moldova și Muntenia și pe arii restrânse în Transilvania. Cu totul izolat și trecător, pe raza județului Sălaj, s-au consemnat depuneri de polei. La munte a nins, iar vântul a avut intensificări cu rafale de peste 100 km/h, viscolind ninsoarea și spulberând zăpada. Intensificări ale vântului s-au semnalat și în regiunile vestice, sudice și centrale, iar în a doua parte a intervalului și în nord-est, unde local și temporar s-au atins viteze în general de 45 - 60 km/h. Stratul de zăpadă era prezent în cea mai mare parte a țării și măsura  - în platformele stațiilor meteorologice - până la 194 cm la munte (în Masivul Făgăraș), 43 cm în Maramureș, 32 cm în Transilvania și Moldova, 26 cm în Oltenia, 22 cm în Crișana, 15 în Banat și 14 cm în Muntenia. Temperaturile maxime s-au încadrat între -4 grade la Adjud și 8 grade la Constanța, Cernavodă, Rădăuți, Târgu Ocna, Târgu Neamț și Drobeta Turnu-Severin, iar la ora 06 valorile termice erau cuprinse între -8 grade la Borod și 2 grade la Mangalia, Constanța-Dig și Pătârlagele. În sud și est, dimineața și noaptea, izolat a fost ceață.</w:t>
      </w:r>
    </w:p>
    <w:p w:rsidR="00D43984" w:rsidRDefault="00067658" w:rsidP="00067658">
      <w:pPr>
        <w:tabs>
          <w:tab w:val="start" w:pos="36pt"/>
        </w:tabs>
        <w:spacing w:after="0pt"/>
        <w:ind w:start="56.70pt" w:end="0.65pt"/>
        <w:rPr>
          <w:rFonts w:eastAsia="Times New Roman" w:cs="Arial"/>
          <w:bCs/>
          <w:color w:val="000000"/>
          <w:lang w:val="ro-RO"/>
        </w:rPr>
      </w:pPr>
      <w:r w:rsidRPr="00067658">
        <w:rPr>
          <w:rFonts w:eastAsia="Times New Roman" w:cs="Arial"/>
          <w:bCs/>
          <w:color w:val="000000"/>
          <w:lang w:val="ro-RO"/>
        </w:rPr>
        <w:t>OBSERVAȚII - De ieri dimineață</w:t>
      </w:r>
      <w:r w:rsidR="0023566A">
        <w:rPr>
          <w:rFonts w:eastAsia="Times New Roman" w:cs="Arial"/>
          <w:bCs/>
          <w:color w:val="000000"/>
          <w:lang w:val="ro-RO"/>
        </w:rPr>
        <w:t>,</w:t>
      </w:r>
      <w:r w:rsidRPr="00067658">
        <w:rPr>
          <w:rFonts w:eastAsia="Times New Roman" w:cs="Arial"/>
          <w:bCs/>
          <w:color w:val="000000"/>
          <w:lang w:val="ro-RO"/>
        </w:rPr>
        <w:t xml:space="preserve"> de la ora 0</w:t>
      </w:r>
      <w:r w:rsidR="0023566A">
        <w:rPr>
          <w:rFonts w:eastAsia="Times New Roman" w:cs="Arial"/>
          <w:bCs/>
          <w:color w:val="000000"/>
          <w:lang w:val="ro-RO"/>
        </w:rPr>
        <w:t>8</w:t>
      </w:r>
      <w:r w:rsidR="00563E89">
        <w:rPr>
          <w:rFonts w:eastAsia="Times New Roman" w:cs="Arial"/>
          <w:bCs/>
          <w:color w:val="000000"/>
          <w:lang w:val="ro-RO"/>
        </w:rPr>
        <w:t>.00</w:t>
      </w:r>
      <w:r w:rsidR="0023566A">
        <w:rPr>
          <w:rFonts w:eastAsia="Times New Roman" w:cs="Arial"/>
          <w:bCs/>
          <w:color w:val="000000"/>
          <w:lang w:val="ro-RO"/>
        </w:rPr>
        <w:t>,</w:t>
      </w:r>
      <w:r w:rsidRPr="00067658">
        <w:rPr>
          <w:rFonts w:eastAsia="Times New Roman" w:cs="Arial"/>
          <w:bCs/>
          <w:color w:val="000000"/>
          <w:lang w:val="ro-RO"/>
        </w:rPr>
        <w:t xml:space="preserve"> au fost în vigoare </w:t>
      </w:r>
      <w:r w:rsidR="0023566A">
        <w:rPr>
          <w:rFonts w:eastAsia="Times New Roman" w:cs="Arial"/>
          <w:bCs/>
          <w:color w:val="000000"/>
          <w:lang w:val="ro-RO"/>
        </w:rPr>
        <w:t>7</w:t>
      </w:r>
      <w:r w:rsidRPr="00067658">
        <w:rPr>
          <w:rFonts w:eastAsia="Times New Roman" w:cs="Arial"/>
          <w:bCs/>
          <w:color w:val="000000"/>
          <w:lang w:val="ro-RO"/>
        </w:rPr>
        <w:t xml:space="preserve"> atenționări cod galben pentru fenomene meteorologice periculoase imediate, emise precum urmează: 3 de SRPV Cluj-Napoca, 3 de SRPV Sibiu, </w:t>
      </w:r>
      <w:r w:rsidR="0023566A">
        <w:rPr>
          <w:rFonts w:eastAsia="Times New Roman" w:cs="Arial"/>
          <w:bCs/>
          <w:color w:val="000000"/>
          <w:lang w:val="ro-RO"/>
        </w:rPr>
        <w:t>1</w:t>
      </w:r>
      <w:r w:rsidRPr="00067658">
        <w:rPr>
          <w:rFonts w:eastAsia="Times New Roman" w:cs="Arial"/>
          <w:bCs/>
          <w:color w:val="000000"/>
          <w:lang w:val="ro-RO"/>
        </w:rPr>
        <w:t xml:space="preserve"> de SRPV Bacău</w:t>
      </w:r>
      <w:r w:rsidR="0023566A">
        <w:rPr>
          <w:rFonts w:eastAsia="Times New Roman" w:cs="Arial"/>
          <w:bCs/>
          <w:color w:val="000000"/>
          <w:lang w:val="ro-RO"/>
        </w:rPr>
        <w:t xml:space="preserve"> și 1 avertizare radar cod portocaliu, emisă de SRPV Timișoara</w:t>
      </w:r>
      <w:r w:rsidRPr="00067658">
        <w:rPr>
          <w:rFonts w:eastAsia="Times New Roman" w:cs="Arial"/>
          <w:bCs/>
          <w:color w:val="000000"/>
          <w:lang w:val="ro-RO"/>
        </w:rPr>
        <w:t>.</w:t>
      </w:r>
    </w:p>
    <w:p w:rsidR="00067658" w:rsidRPr="00A11198" w:rsidRDefault="00067658" w:rsidP="00067658">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C3754F" w:rsidRDefault="00067658" w:rsidP="00982F5B">
      <w:pPr>
        <w:tabs>
          <w:tab w:val="start" w:pos="31.50pt"/>
          <w:tab w:val="start" w:pos="36pt"/>
        </w:tabs>
        <w:spacing w:after="0pt"/>
        <w:ind w:start="56.70pt" w:end="0.65pt"/>
        <w:rPr>
          <w:lang w:val="ro-RO"/>
        </w:rPr>
      </w:pPr>
      <w:r w:rsidRPr="00067658">
        <w:rPr>
          <w:lang w:val="ro-RO"/>
        </w:rPr>
        <w:t>Vremea s-a încălzit față de ziua precedentă. Cerul a fost variabil, cu înnorări mai accentuate îndeosebi spre sfârșitul intervalului. Vântul a suflat în general moderat ziua, apoi a slăbit treptat în intensitate. La ora 20</w:t>
      </w:r>
      <w:r w:rsidR="00563E89">
        <w:rPr>
          <w:lang w:val="ro-RO"/>
        </w:rPr>
        <w:t>.00</w:t>
      </w:r>
      <w:r w:rsidRPr="00067658">
        <w:rPr>
          <w:lang w:val="ro-RO"/>
        </w:rPr>
        <w:t xml:space="preserve"> stratul de zăpadă, măsurat în platformele stațiilor meteorologice, era cuprins între 10 și 12 cm. Temperatura maximă a fost de 4 grade la Afumați și 3 grade la Băneasa și Filaret, iar la ora 06</w:t>
      </w:r>
      <w:r w:rsidR="00563E89">
        <w:rPr>
          <w:lang w:val="ro-RO"/>
        </w:rPr>
        <w:t>.00</w:t>
      </w:r>
      <w:r w:rsidRPr="00067658">
        <w:rPr>
          <w:lang w:val="ro-RO"/>
        </w:rPr>
        <w:t xml:space="preserve"> se înregistrau -3 grade la Băneasa, -2 grade la Filaret și -1 grad la Filaret.</w:t>
      </w:r>
    </w:p>
    <w:p w:rsidR="00067658" w:rsidRPr="00C3754F" w:rsidRDefault="00067658"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E53CB1">
        <w:rPr>
          <w:b/>
          <w:u w:val="single"/>
          <w:lang w:val="ro-RO"/>
        </w:rPr>
        <w:t>1</w:t>
      </w:r>
      <w:r w:rsidR="00DF7E5C">
        <w:rPr>
          <w:b/>
          <w:u w:val="single"/>
          <w:lang w:val="ro-RO"/>
        </w:rPr>
        <w:t>5</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EC5F75">
        <w:rPr>
          <w:b/>
          <w:u w:val="single"/>
          <w:lang w:val="ro-RO"/>
        </w:rPr>
        <w:t>1</w:t>
      </w:r>
      <w:r w:rsidR="00DF7E5C">
        <w:rPr>
          <w:b/>
          <w:u w:val="single"/>
          <w:lang w:val="ro-RO"/>
        </w:rPr>
        <w:t>6</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067658" w:rsidRPr="00067658" w:rsidRDefault="00067658" w:rsidP="00067658">
      <w:pPr>
        <w:tabs>
          <w:tab w:val="start" w:pos="31.50pt"/>
          <w:tab w:val="start" w:pos="36pt"/>
        </w:tabs>
        <w:spacing w:after="0pt"/>
        <w:ind w:start="56.70pt" w:end="0.65pt"/>
        <w:rPr>
          <w:lang w:val="ro-RO"/>
        </w:rPr>
      </w:pPr>
      <w:r w:rsidRPr="00067658">
        <w:rPr>
          <w:lang w:val="ro-RO"/>
        </w:rPr>
        <w:t xml:space="preserve">Vremea se va răci față de ziua precedentă. </w:t>
      </w:r>
      <w:r w:rsidRPr="00067658">
        <w:rPr>
          <w:b/>
          <w:bCs/>
          <w:lang w:val="ro-RO"/>
        </w:rPr>
        <w:t xml:space="preserve">În toată zona de munte vântul va prezenta intensificări, în general cu viteze de 65...80 km/h, iar temporar pe creste vântul va sufla tare cu rafale de peste 100...120 km/h, spulberând puternic zăpada și determinând scăderea semnificativă a vizibilității; </w:t>
      </w:r>
      <w:r w:rsidRPr="00067658">
        <w:rPr>
          <w:lang w:val="ro-RO"/>
        </w:rPr>
        <w:t>înnorările vor fi în general persistente și pe arii restrânse va ninge slab în cursul zilei,</w:t>
      </w:r>
      <w:r w:rsidRPr="00067658">
        <w:rPr>
          <w:b/>
          <w:bCs/>
          <w:lang w:val="ro-RO"/>
        </w:rPr>
        <w:t xml:space="preserve"> însă noaptea în special în Carpații Occidentali, vestul Carpaților Meridionali și nordul Carpaților Orientali, ninsorile vor fi mai intense și local se vor acumula cantități de 10...15 l/mp.</w:t>
      </w:r>
      <w:r w:rsidRPr="00067658">
        <w:rPr>
          <w:lang w:val="ro-RO"/>
        </w:rPr>
        <w:t xml:space="preserve"> </w:t>
      </w:r>
      <w:r w:rsidRPr="00067658">
        <w:rPr>
          <w:u w:val="single"/>
          <w:lang w:val="ro-RO"/>
        </w:rPr>
        <w:t>În restul zonelor</w:t>
      </w:r>
      <w:r w:rsidRPr="00067658">
        <w:rPr>
          <w:lang w:val="ro-RO"/>
        </w:rPr>
        <w:t xml:space="preserve"> cerul va fi variabil, cu înnorări în vestul, nordul și centrul țării unde mai ales în a doua parte a intervalului, pe arii relativ extinse vor cădea precipitații predominant sub formă de ninsoare, iar dimineața și în sud-est unde trecător va ninge slab pe arii restrânse. </w:t>
      </w:r>
      <w:r w:rsidRPr="00067658">
        <w:rPr>
          <w:u w:val="single"/>
          <w:lang w:val="ro-RO"/>
        </w:rPr>
        <w:t>Local și temporar vor fi intensificări ale vântului, în general cu viteze la rafală de 45...55 km/h, izolat spulberând zăpada în special în Transilvania și Moldova.</w:t>
      </w:r>
      <w:r w:rsidRPr="00067658">
        <w:rPr>
          <w:lang w:val="ro-RO"/>
        </w:rPr>
        <w:t xml:space="preserve"> Temperaturile maxime vor fi cuprinse între -6 și 5 grade, iar cele minime, în general, între -12 și -2 grade.</w:t>
      </w:r>
    </w:p>
    <w:p w:rsidR="00C879D3" w:rsidRPr="00067658" w:rsidRDefault="00C879D3" w:rsidP="00982F5B">
      <w:pPr>
        <w:tabs>
          <w:tab w:val="start" w:pos="31.50pt"/>
          <w:tab w:val="start" w:pos="36pt"/>
        </w:tabs>
        <w:spacing w:after="0pt"/>
        <w:ind w:start="56.70pt" w:end="0.65pt"/>
        <w:rPr>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DF7E5C" w:rsidRDefault="00067658" w:rsidP="00982F5B">
      <w:pPr>
        <w:tabs>
          <w:tab w:val="start" w:pos="36pt"/>
        </w:tabs>
        <w:spacing w:after="0pt"/>
        <w:ind w:start="56.70pt" w:end="0.65pt"/>
        <w:rPr>
          <w:rFonts w:eastAsia="Times New Roman"/>
          <w:bCs/>
          <w:lang w:val="ro-RO"/>
        </w:rPr>
      </w:pPr>
      <w:r w:rsidRPr="00067658">
        <w:rPr>
          <w:rFonts w:eastAsia="Times New Roman"/>
          <w:bCs/>
          <w:lang w:val="ro-RO"/>
        </w:rPr>
        <w:t>Cerul va fi variabil, cu unele înnorări dimineața, când trecător, în unele cartiere va ninge slab sau va fulgui. Vântul va sufla în general moderat. Temperatura maximă se va situa în jurul valorii de 2 grade, iar cea minimă va fi de -8...-7 grade, posibil mai coborâtă în zona preorășenească.</w:t>
      </w:r>
    </w:p>
    <w:p w:rsidR="00DF7E5C" w:rsidRDefault="00DF7E5C" w:rsidP="00982F5B">
      <w:pPr>
        <w:tabs>
          <w:tab w:val="start" w:pos="36pt"/>
        </w:tabs>
        <w:spacing w:after="0pt"/>
        <w:ind w:start="56.70pt" w:end="0.65pt"/>
        <w:rPr>
          <w:rFonts w:eastAsia="Times New Roman"/>
          <w:bCs/>
          <w:lang w:val="ro-RO"/>
        </w:rPr>
      </w:pPr>
    </w:p>
    <w:p w:rsidR="00661028" w:rsidRDefault="00812746" w:rsidP="00982F5B">
      <w:pPr>
        <w:ind w:start="56.70pt"/>
        <w:rPr>
          <w:rFonts w:eastAsia="Times New Roman"/>
          <w:b/>
          <w:bCs/>
          <w:u w:val="single"/>
          <w:lang w:val="ro-RO"/>
        </w:rPr>
      </w:pPr>
      <w:r w:rsidRPr="00BB6325">
        <w:rPr>
          <w:rFonts w:eastAsia="Times New Roman"/>
          <w:b/>
          <w:bCs/>
          <w:u w:val="single"/>
          <w:lang w:val="ro-RO"/>
        </w:rPr>
        <w:t xml:space="preserve">4. Buletin nivometeorologic emis pentru perioada </w:t>
      </w:r>
      <w:r w:rsidR="00DF7E5C">
        <w:rPr>
          <w:rFonts w:eastAsia="Times New Roman"/>
          <w:b/>
          <w:bCs/>
          <w:u w:val="single"/>
          <w:lang w:val="ro-RO"/>
        </w:rPr>
        <w:t>14</w:t>
      </w:r>
      <w:r w:rsidR="00F12F1B">
        <w:rPr>
          <w:rFonts w:eastAsia="Times New Roman"/>
          <w:b/>
          <w:bCs/>
          <w:u w:val="single"/>
          <w:lang w:val="ro-RO"/>
        </w:rPr>
        <w:t xml:space="preserve"> ianuarie 2019 – </w:t>
      </w:r>
      <w:r w:rsidR="00DF7E5C">
        <w:rPr>
          <w:rFonts w:eastAsia="Times New Roman"/>
          <w:b/>
          <w:bCs/>
          <w:u w:val="single"/>
          <w:lang w:val="ro-RO"/>
        </w:rPr>
        <w:t>15</w:t>
      </w:r>
      <w:r w:rsidR="00661028" w:rsidRPr="00661028">
        <w:rPr>
          <w:rFonts w:eastAsia="Times New Roman"/>
          <w:b/>
          <w:bCs/>
          <w:u w:val="single"/>
          <w:lang w:val="ro-RO"/>
        </w:rPr>
        <w:t xml:space="preserve"> ianuarie 2019</w:t>
      </w:r>
    </w:p>
    <w:p w:rsidR="00F87F5A" w:rsidRDefault="00F87F5A" w:rsidP="00982F5B">
      <w:pPr>
        <w:tabs>
          <w:tab w:val="start" w:pos="42.55pt"/>
        </w:tabs>
        <w:spacing w:after="0pt" w:line="12pt" w:lineRule="auto"/>
        <w:ind w:start="56.70pt"/>
        <w:rPr>
          <w:rFonts w:eastAsia="Times New Roman"/>
          <w:b/>
          <w:bCs/>
          <w:lang w:val="it-IT"/>
        </w:rPr>
      </w:pPr>
      <w:r w:rsidRPr="00F87F5A">
        <w:rPr>
          <w:rFonts w:eastAsia="Times New Roman"/>
          <w:b/>
          <w:bCs/>
          <w:u w:val="single"/>
          <w:lang w:val="it-IT"/>
        </w:rPr>
        <w:t>Evoluția vremii în ultimele 24 de ore</w:t>
      </w:r>
      <w:r w:rsidRPr="00F87F5A">
        <w:rPr>
          <w:rFonts w:eastAsia="Times New Roman"/>
          <w:bCs/>
          <w:lang w:val="it-IT"/>
        </w:rPr>
        <w:t>:</w:t>
      </w:r>
      <w:r w:rsidRPr="00F87F5A">
        <w:rPr>
          <w:rFonts w:eastAsia="Times New Roman"/>
          <w:b/>
          <w:bCs/>
          <w:lang w:val="it-IT"/>
        </w:rPr>
        <w:t xml:space="preserve"> </w:t>
      </w:r>
    </w:p>
    <w:p w:rsidR="00F87F5A" w:rsidRDefault="00F87F5A" w:rsidP="00F328F2">
      <w:pPr>
        <w:tabs>
          <w:tab w:val="start" w:pos="42.55pt"/>
        </w:tabs>
        <w:spacing w:after="0pt"/>
        <w:ind w:start="56.70pt"/>
        <w:rPr>
          <w:rFonts w:eastAsia="Times New Roman"/>
          <w:bCs/>
          <w:lang w:val="it-IT"/>
        </w:rPr>
      </w:pPr>
      <w:r w:rsidRPr="00F87F5A">
        <w:rPr>
          <w:rFonts w:eastAsia="Times New Roman"/>
          <w:bCs/>
          <w:lang w:val="it-IT"/>
        </w:rPr>
        <w:t>Vremea a fost în general închisă. Cerul a fost mai mult noros și l a nins moderat în Apuseni și în vestul Meridionalilor, și în general slab în rest. Vântul a suflat moderat din sector predominant vestic cu intensificări de peste 70-80 km/h în zonele înalte, temporar viscolind sau spulberând zăpada pe creste. Local s-a semnalat ceață asociată și cu depunere de chiciură. Stratul de zăpadă a crescut cu până la 27 cm la Cuntu, 14 cm la Stâna de Vale, 10 cm la Țarcu (viscolită), 8 cm la Bâlea Lac și nu a suferit variații mari în Orientali și în Bucegi</w:t>
      </w:r>
      <w:r w:rsidR="00F328F2">
        <w:rPr>
          <w:rFonts w:eastAsia="Times New Roman"/>
          <w:bCs/>
          <w:lang w:val="it-IT"/>
        </w:rPr>
        <w:t>.</w:t>
      </w:r>
    </w:p>
    <w:p w:rsidR="00F87F5A" w:rsidRDefault="00F87F5A" w:rsidP="00982F5B">
      <w:pPr>
        <w:tabs>
          <w:tab w:val="start" w:pos="42.55pt"/>
        </w:tabs>
        <w:spacing w:after="0pt" w:line="12pt" w:lineRule="auto"/>
        <w:ind w:start="56.70pt"/>
        <w:rPr>
          <w:rFonts w:eastAsia="Times New Roman"/>
          <w:b/>
          <w:bCs/>
          <w:u w:val="single"/>
          <w:lang w:val="ro-RO"/>
        </w:rPr>
      </w:pPr>
    </w:p>
    <w:p w:rsidR="00982F5B" w:rsidRDefault="0075034F" w:rsidP="00982F5B">
      <w:pPr>
        <w:tabs>
          <w:tab w:val="start" w:pos="42.55pt"/>
        </w:tabs>
        <w:spacing w:after="0pt" w:line="12pt" w:lineRule="auto"/>
        <w:ind w:start="56.70pt"/>
        <w:rPr>
          <w:rFonts w:eastAsia="Times New Roman"/>
          <w:b/>
          <w:bCs/>
          <w:u w:val="single"/>
          <w:lang w:val="ro-RO"/>
        </w:rPr>
      </w:pPr>
      <w:r>
        <w:rPr>
          <w:rFonts w:eastAsia="Times New Roman"/>
          <w:b/>
          <w:bCs/>
          <w:u w:val="single"/>
          <w:lang w:val="ro-RO"/>
        </w:rPr>
        <w:t>Grosimea</w:t>
      </w:r>
      <w:r w:rsidR="00982F5B">
        <w:rPr>
          <w:rFonts w:eastAsia="Times New Roman"/>
          <w:b/>
          <w:bCs/>
          <w:u w:val="single"/>
          <w:lang w:val="ro-RO"/>
        </w:rPr>
        <w:t xml:space="preserve"> stratului de zăpadă în data de </w:t>
      </w:r>
      <w:r w:rsidR="00DF7E5C">
        <w:rPr>
          <w:rFonts w:eastAsia="Times New Roman"/>
          <w:b/>
          <w:bCs/>
          <w:u w:val="single"/>
          <w:lang w:val="ro-RO"/>
        </w:rPr>
        <w:t>14</w:t>
      </w:r>
      <w:r>
        <w:rPr>
          <w:rFonts w:eastAsia="Times New Roman"/>
          <w:b/>
          <w:bCs/>
          <w:u w:val="single"/>
          <w:lang w:val="ro-RO"/>
        </w:rPr>
        <w:t>.</w:t>
      </w:r>
      <w:r w:rsidR="00982F5B">
        <w:rPr>
          <w:rFonts w:eastAsia="Times New Roman"/>
          <w:b/>
          <w:bCs/>
          <w:u w:val="single"/>
          <w:lang w:val="ro-RO"/>
        </w:rPr>
        <w:t>01.2019, ora 14</w:t>
      </w:r>
      <w:r w:rsidR="00E53CB1">
        <w:rPr>
          <w:rFonts w:eastAsia="Times New Roman"/>
          <w:b/>
          <w:bCs/>
          <w:u w:val="single"/>
          <w:lang w:val="ro-RO"/>
        </w:rPr>
        <w:t>.00</w:t>
      </w:r>
      <w:r w:rsidR="00982F5B">
        <w:rPr>
          <w:rFonts w:eastAsia="Times New Roman"/>
          <w:b/>
          <w:bCs/>
          <w:u w:val="single"/>
          <w:lang w:val="ro-RO"/>
        </w:rPr>
        <w:t>:</w:t>
      </w:r>
    </w:p>
    <w:p w:rsidR="00F87F5A" w:rsidRPr="00F87F5A" w:rsidRDefault="00F87F5A" w:rsidP="00F87F5A">
      <w:pPr>
        <w:tabs>
          <w:tab w:val="start" w:pos="42.55pt"/>
        </w:tabs>
        <w:spacing w:after="0pt"/>
        <w:ind w:start="56.70pt"/>
        <w:rPr>
          <w:rFonts w:eastAsia="Times New Roman"/>
          <w:bCs/>
          <w:lang w:val="it-IT"/>
        </w:rPr>
      </w:pPr>
      <w:r w:rsidRPr="00F87F5A">
        <w:rPr>
          <w:rFonts w:eastAsia="Times New Roman"/>
          <w:bCs/>
          <w:u w:val="single"/>
          <w:lang w:val="it-IT"/>
        </w:rPr>
        <w:t>Carpații Meridionali</w:t>
      </w:r>
      <w:r w:rsidRPr="00F87F5A">
        <w:rPr>
          <w:rFonts w:eastAsia="Times New Roman"/>
          <w:bCs/>
          <w:lang w:val="it-IT"/>
        </w:rPr>
        <w:t xml:space="preserve">: 193 cm la Bâlea-Lac, 112 cm la Vf. Omu, 129 cm la Cuntu, 68 cm la Păltiniș, 70 cm la Sinaia, 82 cm Vf. Țarcu, 74 cm la Parâng, 54 cm la Predeal, 33 cm la Fundata. </w:t>
      </w:r>
    </w:p>
    <w:p w:rsidR="00F87F5A" w:rsidRPr="00F87F5A" w:rsidRDefault="00F87F5A" w:rsidP="00F87F5A">
      <w:pPr>
        <w:tabs>
          <w:tab w:val="start" w:pos="42.55pt"/>
        </w:tabs>
        <w:spacing w:after="0pt"/>
        <w:ind w:start="56.70pt"/>
        <w:rPr>
          <w:rFonts w:eastAsia="Times New Roman"/>
          <w:bCs/>
          <w:lang w:val="it-IT"/>
        </w:rPr>
      </w:pPr>
      <w:r w:rsidRPr="00F87F5A">
        <w:rPr>
          <w:rFonts w:eastAsia="Times New Roman"/>
          <w:bCs/>
          <w:u w:val="single"/>
          <w:lang w:val="it-IT"/>
        </w:rPr>
        <w:t>Carpații Orientali</w:t>
      </w:r>
      <w:r w:rsidRPr="00F87F5A">
        <w:rPr>
          <w:rFonts w:eastAsia="Times New Roman"/>
          <w:bCs/>
          <w:lang w:val="it-IT"/>
        </w:rPr>
        <w:t xml:space="preserve">: 92 cm la Vf.Lăcăuți, 82 cm la Bucin, 79 cm la Vf. Ceahlău-Toaca, 80 cm la Vf. Călimani, 33 cm la Poiana Stampei, 20 cm la Vf. Iezer-Rodnei. </w:t>
      </w:r>
    </w:p>
    <w:p w:rsidR="00982F5B" w:rsidRDefault="00F87F5A" w:rsidP="00F87F5A">
      <w:pPr>
        <w:tabs>
          <w:tab w:val="start" w:pos="42.55pt"/>
        </w:tabs>
        <w:spacing w:after="0pt"/>
        <w:ind w:start="56.70pt"/>
        <w:rPr>
          <w:rFonts w:eastAsia="Times New Roman"/>
          <w:bCs/>
          <w:lang w:val="ro-RO"/>
        </w:rPr>
      </w:pPr>
      <w:r w:rsidRPr="00F87F5A">
        <w:rPr>
          <w:rFonts w:eastAsia="Times New Roman"/>
          <w:bCs/>
          <w:u w:val="single"/>
          <w:lang w:val="it-IT"/>
        </w:rPr>
        <w:t>Carpații Occidentali</w:t>
      </w:r>
      <w:r w:rsidRPr="00F87F5A">
        <w:rPr>
          <w:rFonts w:eastAsia="Times New Roman"/>
          <w:bCs/>
          <w:lang w:val="it-IT"/>
        </w:rPr>
        <w:t>: 87 cm la Vlădeasa 1400, 91 cm la Semenic, 102 cm la Stâna de Vale, 73 cm la Vf. Vlădeasa.</w:t>
      </w:r>
    </w:p>
    <w:p w:rsidR="00982F5B" w:rsidRDefault="00982F5B" w:rsidP="00982F5B">
      <w:pPr>
        <w:tabs>
          <w:tab w:val="start" w:pos="42.55pt"/>
        </w:tabs>
        <w:suppressAutoHyphens/>
        <w:spacing w:after="0pt" w:line="12pt" w:lineRule="auto"/>
        <w:ind w:start="56.70pt"/>
        <w:rPr>
          <w:rFonts w:eastAsia="Times New Roman"/>
          <w:b/>
          <w:bCs/>
          <w:u w:val="single"/>
          <w:lang w:val="sv-SE"/>
        </w:rPr>
      </w:pPr>
    </w:p>
    <w:p w:rsidR="00982F5B" w:rsidRDefault="00982F5B" w:rsidP="00982F5B">
      <w:pPr>
        <w:tabs>
          <w:tab w:val="start" w:pos="42.55pt"/>
        </w:tabs>
        <w:suppressAutoHyphens/>
        <w:spacing w:after="0pt" w:line="12pt" w:lineRule="auto"/>
        <w:ind w:start="56.70pt"/>
        <w:rPr>
          <w:rFonts w:eastAsia="Times New Roman"/>
          <w:b/>
          <w:bCs/>
          <w:u w:val="single"/>
          <w:lang w:val="sv-SE"/>
        </w:rPr>
      </w:pPr>
      <w:r>
        <w:rPr>
          <w:rFonts w:eastAsia="Times New Roman"/>
          <w:b/>
          <w:bCs/>
          <w:u w:val="single"/>
          <w:lang w:val="sv-SE"/>
        </w:rPr>
        <w:lastRenderedPageBreak/>
        <w:t xml:space="preserve">Evoluţia vremii în intervalul </w:t>
      </w:r>
      <w:r w:rsidR="00DF7E5C">
        <w:rPr>
          <w:rFonts w:eastAsia="Times New Roman"/>
          <w:b/>
          <w:bCs/>
          <w:u w:val="single"/>
          <w:lang w:val="sv-SE"/>
        </w:rPr>
        <w:t>14</w:t>
      </w:r>
      <w:r>
        <w:rPr>
          <w:rFonts w:eastAsia="Times New Roman"/>
          <w:b/>
          <w:bCs/>
          <w:u w:val="single"/>
          <w:lang w:val="sv-SE"/>
        </w:rPr>
        <w:t xml:space="preserve">.01.2019, ora 20 – </w:t>
      </w:r>
      <w:r w:rsidR="0075034F">
        <w:rPr>
          <w:rFonts w:eastAsia="Times New Roman"/>
          <w:b/>
          <w:bCs/>
          <w:u w:val="single"/>
          <w:lang w:val="sv-SE"/>
        </w:rPr>
        <w:t>1</w:t>
      </w:r>
      <w:r w:rsidR="00DF7E5C">
        <w:rPr>
          <w:rFonts w:eastAsia="Times New Roman"/>
          <w:b/>
          <w:bCs/>
          <w:u w:val="single"/>
          <w:lang w:val="sv-SE"/>
        </w:rPr>
        <w:t>5</w:t>
      </w:r>
      <w:r>
        <w:rPr>
          <w:rFonts w:eastAsia="Times New Roman"/>
          <w:b/>
          <w:bCs/>
          <w:u w:val="single"/>
          <w:lang w:val="sv-SE"/>
        </w:rPr>
        <w:t>.01.2019, ora 20</w:t>
      </w:r>
      <w:r w:rsidR="00E53CB1">
        <w:rPr>
          <w:rFonts w:eastAsia="Times New Roman"/>
          <w:b/>
          <w:bCs/>
          <w:u w:val="single"/>
          <w:lang w:val="sv-SE"/>
        </w:rPr>
        <w:t>.00</w:t>
      </w:r>
      <w:r>
        <w:rPr>
          <w:rFonts w:eastAsia="Times New Roman"/>
          <w:b/>
          <w:bCs/>
          <w:u w:val="single"/>
          <w:lang w:val="sv-SE"/>
        </w:rPr>
        <w:t>:</w:t>
      </w:r>
    </w:p>
    <w:p w:rsidR="00F87F5A" w:rsidRPr="00F87F5A" w:rsidRDefault="00F87F5A" w:rsidP="00F87F5A">
      <w:pPr>
        <w:tabs>
          <w:tab w:val="start" w:pos="42.55pt"/>
        </w:tabs>
        <w:suppressAutoHyphens/>
        <w:spacing w:after="0pt"/>
        <w:ind w:start="56.70pt"/>
        <w:rPr>
          <w:rFonts w:eastAsia="Times New Roman"/>
          <w:bCs/>
          <w:lang w:val="it-IT"/>
        </w:rPr>
      </w:pPr>
      <w:r w:rsidRPr="00F87F5A">
        <w:rPr>
          <w:rFonts w:eastAsia="Times New Roman"/>
          <w:bCs/>
          <w:lang w:val="it-IT"/>
        </w:rPr>
        <w:t>Vremea va fi</w:t>
      </w:r>
      <w:r w:rsidR="00563E89">
        <w:rPr>
          <w:rFonts w:eastAsia="Times New Roman"/>
          <w:bCs/>
          <w:lang w:val="it-IT"/>
        </w:rPr>
        <w:t>,</w:t>
      </w:r>
      <w:r w:rsidRPr="00F87F5A">
        <w:rPr>
          <w:rFonts w:eastAsia="Times New Roman"/>
          <w:bCs/>
          <w:lang w:val="it-IT"/>
        </w:rPr>
        <w:t xml:space="preserve"> în general</w:t>
      </w:r>
      <w:r w:rsidR="00563E89">
        <w:rPr>
          <w:rFonts w:eastAsia="Times New Roman"/>
          <w:bCs/>
          <w:lang w:val="it-IT"/>
        </w:rPr>
        <w:t>,</w:t>
      </w:r>
      <w:r w:rsidRPr="00F87F5A">
        <w:rPr>
          <w:rFonts w:eastAsia="Times New Roman"/>
          <w:bCs/>
          <w:lang w:val="it-IT"/>
        </w:rPr>
        <w:t xml:space="preserve"> închisă și se va răci. Cerul va fi mai mult noros și temporar va ninge în toate masivele montane. Izolat în Carpații Meridionali se pot depăși 10 l/mp. Stratul poate crește cu câțiva cm. Pe fondul intensificărilor susținute ale vântului, din sector predominant nord-vestic zăpada va fi puternic viscolită și spulberată, ducând astfel la formarea de troiene și numeroase plăci de vânt pe versanții sudici și estici. Local</w:t>
      </w:r>
      <w:r w:rsidR="00563E89">
        <w:rPr>
          <w:rFonts w:eastAsia="Times New Roman"/>
          <w:bCs/>
          <w:lang w:val="it-IT"/>
        </w:rPr>
        <w:t>,</w:t>
      </w:r>
      <w:r w:rsidRPr="00F87F5A">
        <w:rPr>
          <w:rFonts w:eastAsia="Times New Roman"/>
          <w:bCs/>
          <w:lang w:val="it-IT"/>
        </w:rPr>
        <w:t xml:space="preserve"> se va semnala ceață asociată și cu depuneri de chiciură.  </w:t>
      </w:r>
    </w:p>
    <w:p w:rsidR="00F87F5A" w:rsidRPr="00F87F5A" w:rsidRDefault="00F87F5A" w:rsidP="00F87F5A">
      <w:pPr>
        <w:tabs>
          <w:tab w:val="start" w:pos="42.55pt"/>
        </w:tabs>
        <w:suppressAutoHyphens/>
        <w:spacing w:after="0pt"/>
        <w:ind w:start="56.70pt"/>
        <w:rPr>
          <w:rFonts w:eastAsia="Times New Roman"/>
          <w:bCs/>
          <w:lang w:val="ro-RO"/>
        </w:rPr>
      </w:pPr>
      <w:r w:rsidRPr="00F87F5A">
        <w:rPr>
          <w:rFonts w:eastAsia="Times New Roman"/>
          <w:b/>
          <w:bCs/>
          <w:lang w:val="ro-RO"/>
        </w:rPr>
        <w:t xml:space="preserve">Peste 1800 m: </w:t>
      </w:r>
      <w:r w:rsidRPr="00F87F5A">
        <w:rPr>
          <w:rFonts w:eastAsia="Times New Roman"/>
          <w:bCs/>
          <w:lang w:val="ro-RO"/>
        </w:rPr>
        <w:t xml:space="preserve">temperaturi minime: -19 la -15 gr.C; </w:t>
      </w:r>
      <w:r w:rsidRPr="00F87F5A">
        <w:rPr>
          <w:rFonts w:eastAsia="Times New Roman"/>
          <w:b/>
          <w:bCs/>
          <w:lang w:val="ro-RO"/>
        </w:rPr>
        <w:t xml:space="preserve"> </w:t>
      </w:r>
      <w:r w:rsidRPr="00F87F5A">
        <w:rPr>
          <w:rFonts w:eastAsia="Times New Roman"/>
          <w:bCs/>
          <w:lang w:val="ro-RO"/>
        </w:rPr>
        <w:t xml:space="preserve">temperaturi maxime: -17 la -13 gr.C  </w:t>
      </w:r>
    </w:p>
    <w:p w:rsidR="00982F5B" w:rsidRDefault="00F87F5A" w:rsidP="00F87F5A">
      <w:pPr>
        <w:tabs>
          <w:tab w:val="start" w:pos="42.55pt"/>
        </w:tabs>
        <w:suppressAutoHyphens/>
        <w:spacing w:after="0pt"/>
        <w:ind w:start="56.70pt"/>
        <w:rPr>
          <w:rFonts w:eastAsia="Times New Roman"/>
          <w:b/>
          <w:bCs/>
          <w:u w:val="single"/>
          <w:lang w:val="ro-RO"/>
        </w:rPr>
      </w:pPr>
      <w:r w:rsidRPr="00F87F5A">
        <w:rPr>
          <w:rFonts w:eastAsia="Times New Roman"/>
          <w:b/>
          <w:bCs/>
          <w:lang w:val="ro-RO"/>
        </w:rPr>
        <w:t xml:space="preserve">Sub 1800 m: </w:t>
      </w:r>
      <w:r w:rsidRPr="00F87F5A">
        <w:rPr>
          <w:rFonts w:eastAsia="Times New Roman"/>
          <w:bCs/>
          <w:lang w:val="ro-RO"/>
        </w:rPr>
        <w:t xml:space="preserve">temperaturi minime: -15 la -8 </w:t>
      </w:r>
      <w:r w:rsidRPr="00F87F5A">
        <w:rPr>
          <w:rFonts w:eastAsia="Times New Roman"/>
          <w:bCs/>
          <w:lang w:val="it-IT"/>
        </w:rPr>
        <w:t xml:space="preserve">gr.C; </w:t>
      </w:r>
      <w:r w:rsidRPr="00F87F5A">
        <w:rPr>
          <w:rFonts w:eastAsia="Times New Roman"/>
          <w:bCs/>
          <w:lang w:val="ro-RO"/>
        </w:rPr>
        <w:t>temperaturi maxime: -12 la -6 gr.C</w:t>
      </w:r>
      <w:r w:rsidR="0075034F" w:rsidRPr="0075034F">
        <w:rPr>
          <w:rFonts w:eastAsia="Times New Roman"/>
          <w:bCs/>
        </w:rPr>
        <w:t>.</w:t>
      </w:r>
    </w:p>
    <w:p w:rsidR="00EC2F92" w:rsidRDefault="00EC2F92" w:rsidP="00982F5B">
      <w:pPr>
        <w:tabs>
          <w:tab w:val="start" w:pos="42.55pt"/>
        </w:tabs>
        <w:suppressAutoHyphens/>
        <w:spacing w:after="0pt" w:line="12pt" w:lineRule="auto"/>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Făgăraș</w:t>
      </w:r>
      <w:r w:rsidRPr="005D1627">
        <w:rPr>
          <w:rFonts w:eastAsia="Times New Roman"/>
          <w:b/>
          <w:bCs/>
          <w:lang w:val="ro-RO"/>
        </w:rPr>
        <w:t xml:space="preserve">: </w:t>
      </w:r>
      <w:r w:rsidRPr="005D1627">
        <w:rPr>
          <w:rFonts w:ascii="Arial" w:eastAsia="Times New Roman" w:hAnsi="Arial" w:cs="Arial"/>
          <w:b/>
          <w:color w:val="FF0000"/>
          <w:lang w:val="sv-SE" w:eastAsia="ar-SA"/>
        </w:rPr>
        <w:t>risc mare</w:t>
      </w:r>
    </w:p>
    <w:p w:rsidR="00982F5B" w:rsidRPr="007A26DA" w:rsidRDefault="00F87F5A" w:rsidP="0075034F">
      <w:pPr>
        <w:tabs>
          <w:tab w:val="start" w:pos="42.55pt"/>
        </w:tabs>
        <w:suppressAutoHyphens/>
        <w:spacing w:after="0pt"/>
        <w:ind w:start="56.70pt"/>
        <w:rPr>
          <w:rFonts w:eastAsia="Times New Roman"/>
          <w:bCs/>
          <w:lang w:val="sv-SE"/>
        </w:rPr>
      </w:pPr>
      <w:r w:rsidRPr="00F87F5A">
        <w:rPr>
          <w:rFonts w:eastAsia="Times New Roman"/>
          <w:bCs/>
          <w:lang w:val="sv-SE"/>
        </w:rPr>
        <w:t>La suprafață, ninsorile recente alcătuiesc un strat instabil de zăpadă proaspătă, cu rezistență scăzută și cu o slabă coeziune între cristale. În profunzime stabilitatea stratului este în creștere, dar se întâlnesc și plăci de vânt mai vechi, ce reprezintă un factor de risc. Vântul va crește treptat în intensitate, din sector predominant nord-vestic, cu rafale de peste 80-90 km/h, ducând la creșterea actualelor depozite din zonele adăpostite, precum și la formarea unor noi plăci de vânt, mai ales pe versanții cu expoziție sudică și estică. Chiar și o supraîncărcare slabă, poate duce la alunecarea stratului instabil de la suprafață, ce are pe alocuri 50 cm, și la declanșarea avalanșelor de dimensiuni medii, inclusiv spontane.</w:t>
      </w:r>
      <w:r w:rsidRPr="00F87F5A">
        <w:rPr>
          <w:rFonts w:ascii="Arial" w:eastAsia="Times New Roman" w:hAnsi="Arial" w:cs="Arial"/>
          <w:lang w:val="sv-SE" w:eastAsia="ar-SA"/>
        </w:rPr>
        <w:t xml:space="preserve"> </w:t>
      </w:r>
      <w:r w:rsidRPr="00F87F5A">
        <w:rPr>
          <w:rFonts w:eastAsia="Times New Roman"/>
          <w:bCs/>
          <w:lang w:val="sv-SE"/>
        </w:rPr>
        <w:t>La altitudini mai mici de 1800 m, partea inferioară a stratului de zăpadă este relativ stabilă, însă deasupra acesteia zăpada recentă este mai puțin stabilizată. În zonele adăpostite și pe văi, unde se găsesc depozite mai însemnate de zăpadă, declanșările de avalanșe mici sau medii sunt posibile la supraîncărcări slabe pe pantele suficient de înclinate.</w:t>
      </w:r>
    </w:p>
    <w:p w:rsidR="00982F5B" w:rsidRDefault="00982F5B" w:rsidP="00982F5B">
      <w:pPr>
        <w:tabs>
          <w:tab w:val="start" w:pos="42.55pt"/>
        </w:tabs>
        <w:suppressAutoHyphens/>
        <w:spacing w:after="0pt" w:line="12pt" w:lineRule="auto"/>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w:t>
      </w:r>
      <w:r>
        <w:rPr>
          <w:rFonts w:eastAsia="Times New Roman"/>
          <w:b/>
          <w:bCs/>
          <w:u w:val="single"/>
          <w:lang w:val="ro-RO"/>
        </w:rPr>
        <w:t>Bucegi</w:t>
      </w:r>
      <w:r w:rsidRPr="005D1627">
        <w:rPr>
          <w:rFonts w:eastAsia="Times New Roman"/>
          <w:b/>
          <w:bCs/>
          <w:lang w:val="ro-RO"/>
        </w:rPr>
        <w:t xml:space="preserve">: </w:t>
      </w:r>
      <w:r w:rsidR="00F87F5A" w:rsidRPr="005D1627">
        <w:rPr>
          <w:rFonts w:ascii="Arial" w:eastAsia="Times New Roman" w:hAnsi="Arial" w:cs="Arial"/>
          <w:b/>
          <w:color w:val="E36C0A"/>
          <w:lang w:val="sv-SE" w:eastAsia="ar-SA"/>
        </w:rPr>
        <w:t>risc însemnat</w:t>
      </w:r>
    </w:p>
    <w:p w:rsidR="00982F5B" w:rsidRDefault="00F87F5A" w:rsidP="00F328F2">
      <w:pPr>
        <w:suppressAutoHyphens/>
        <w:spacing w:after="0pt"/>
        <w:ind w:start="56.70pt"/>
        <w:rPr>
          <w:rFonts w:eastAsia="Times New Roman" w:cs="Arial"/>
          <w:lang w:val="sv-SE" w:eastAsia="ar-SA"/>
        </w:rPr>
      </w:pPr>
      <w:r w:rsidRPr="00F87F5A">
        <w:rPr>
          <w:rFonts w:eastAsia="Times New Roman" w:cs="Arial"/>
          <w:lang w:val="sv-SE" w:eastAsia="ar-SA"/>
        </w:rPr>
        <w:t>În ultimele zile ninsorile au fost slabe în Bucegi, stratul nu a suferit variații importante și s-a stabilizat ușor. Cu toate acestea, atât la la altitudini de peste 1800 m cât și sub 1800 m, stratul de zăpadă rămâne instabil în primii 30 cm. În zonele înalte se intâlnesc și multe plăci de vânt. Vântul va crește treptat în intensitate, din sector predominant nord-vestic, cu rafale de peste 90-100 km/h, ducând la creșterea actualelor depozite din zonele adăpostite, precum și la formarea unor noi plăci de vânt, mai ales pe versanții cu expoziție sudică și estică. La supraîncărcări slabe se pot declanșa avalanșe de dimensiuni medii.</w:t>
      </w:r>
    </w:p>
    <w:p w:rsidR="00F87F5A" w:rsidRDefault="00F87F5A" w:rsidP="00982F5B">
      <w:pPr>
        <w:suppressAutoHyphens/>
        <w:spacing w:after="0pt" w:line="12pt" w:lineRule="auto"/>
        <w:ind w:start="56.70pt"/>
        <w:rPr>
          <w:rFonts w:eastAsia="Times New Roman" w:cs="Arial"/>
          <w:lang w:val="ro-RO" w:eastAsia="ar-SA"/>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 stratului de zăpadă în masiv</w:t>
      </w:r>
      <w:r>
        <w:rPr>
          <w:rFonts w:eastAsia="Times New Roman"/>
          <w:b/>
          <w:bCs/>
          <w:u w:val="single"/>
          <w:lang w:val="ro-RO"/>
        </w:rPr>
        <w:t>ele Țarcu-Godeanu</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982F5B" w:rsidRPr="007A26DA" w:rsidRDefault="00F87F5A" w:rsidP="0075034F">
      <w:pPr>
        <w:tabs>
          <w:tab w:val="start" w:pos="42.55pt"/>
        </w:tabs>
        <w:suppressAutoHyphens/>
        <w:spacing w:after="0pt"/>
        <w:ind w:start="56.70pt"/>
        <w:rPr>
          <w:rFonts w:eastAsia="Times New Roman"/>
          <w:bCs/>
          <w:lang w:val="sv-SE"/>
        </w:rPr>
      </w:pPr>
      <w:r w:rsidRPr="00F87F5A">
        <w:rPr>
          <w:rFonts w:eastAsia="Times New Roman"/>
          <w:bCs/>
          <w:lang w:val="sv-SE"/>
        </w:rPr>
        <w:t>La peste 1800 m, vântul intens de peste 90-100 km/h va viscoli și spulbera puternic zăpada tip pulver, formând plăci noi de vânt și troiene peste actualul strat de zăpadă recentă cu rezistență scăzută. În interior stratul este ușor compactat, dar cu numeroase plăci vechi de vânt, mai ales pe versanții estici și sudici. La supraîncărcări slabe se pot declanșa avalanșe de dimensiuni medii, iar în zonele cu acumulări însemnate, avalanșele pot fi izolat și de dimensiuni mari. In zonele adăposite de la altitudini mai mici de 1800 m sunt formate depozite însemnate, stratul fiind instabil la suprafață. Declanşarea avalanşelor va fi posibilă chiar şi la supraîncărcări slabe, pe pantele mai înclinate.</w:t>
      </w:r>
    </w:p>
    <w:p w:rsidR="00982F5B" w:rsidRDefault="00982F5B" w:rsidP="00982F5B">
      <w:pPr>
        <w:tabs>
          <w:tab w:val="start" w:pos="42.55pt"/>
        </w:tabs>
        <w:suppressAutoHyphens/>
        <w:spacing w:after="0pt"/>
        <w:ind w:start="56.70pt"/>
        <w:rPr>
          <w:rFonts w:eastAsia="Times New Roman"/>
          <w:bCs/>
          <w:lang w:val="sv-SE"/>
        </w:rPr>
      </w:pP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lastRenderedPageBreak/>
        <w:t>Stabilitatea şi evoluţia stratului de zăpadă în masivul Parâng - Șureanu</w:t>
      </w:r>
      <w:r w:rsidRPr="005D1627">
        <w:rPr>
          <w:rFonts w:eastAsia="Times New Roman"/>
          <w:b/>
          <w:bCs/>
          <w:lang w:val="ro-RO"/>
        </w:rPr>
        <w:t xml:space="preserve">: </w:t>
      </w:r>
      <w:r w:rsidRPr="00F87F5A">
        <w:rPr>
          <w:rFonts w:ascii="Arial" w:eastAsia="Times New Roman" w:hAnsi="Arial" w:cs="Arial"/>
          <w:b/>
          <w:color w:val="FF0000"/>
          <w:lang w:val="sv-SE" w:eastAsia="ar-SA"/>
        </w:rPr>
        <w:t>risc însemnat</w:t>
      </w:r>
    </w:p>
    <w:p w:rsidR="000304B6" w:rsidRDefault="00F87F5A" w:rsidP="0075034F">
      <w:pPr>
        <w:tabs>
          <w:tab w:val="start" w:pos="42.55pt"/>
        </w:tabs>
        <w:suppressAutoHyphens/>
        <w:spacing w:after="0pt"/>
        <w:ind w:start="56.70pt"/>
        <w:rPr>
          <w:rFonts w:eastAsia="Times New Roman"/>
          <w:bCs/>
          <w:lang w:val="sv-SE"/>
        </w:rPr>
      </w:pPr>
      <w:r w:rsidRPr="00F87F5A">
        <w:rPr>
          <w:rFonts w:eastAsia="Times New Roman"/>
          <w:bCs/>
          <w:lang w:val="sv-SE"/>
        </w:rPr>
        <w:t>La peste 1800 m, jumătatea superioară a întregului strat este instabil, fiind format din zăpadă ușoară pulver, statul fiind ușor compactat și mai stabil doar în partea sa inferioară. Vântul intens și ninsorile moderate cantitativ vor duce la formarea unor noi plăci de vânt, iar în zonele adăpostite, zăpada se va acumula în noi depozite. Pe pantele înclinate se pot declanșa avalanșe medii și izolat mari, chiar și spontan, inclusiv la supraîncărcări slabe. La altitudini mai mici de 1800 m, stratul este puţin stabilizat, iar pe văi şi în zonele adăpostite sunt depozite însemnate de zăpadă. Pe pantele suficient de înclinate declanşarea avalanşelor este posibilă chiar şi la supraîncărcări slabe, iar în cazuri izolate, prin ruperea și antrenarea stratului vechi se pot declanşa și avalanșe de dimeniuni mai mari.</w:t>
      </w:r>
    </w:p>
    <w:p w:rsidR="00982F5B" w:rsidRDefault="00982F5B" w:rsidP="00982F5B">
      <w:pPr>
        <w:tabs>
          <w:tab w:val="start" w:pos="42.55pt"/>
        </w:tabs>
        <w:suppressAutoHyphens/>
        <w:spacing w:after="0pt" w:line="12pt" w:lineRule="auto"/>
        <w:ind w:start="56.70pt"/>
        <w:rPr>
          <w:rFonts w:ascii="Arial" w:eastAsia="Times New Roman" w:hAnsi="Arial" w:cs="Arial"/>
          <w:lang w:val="sv-SE" w:eastAsia="ar-SA"/>
        </w:rPr>
      </w:pPr>
      <w:r w:rsidRPr="005D1627">
        <w:rPr>
          <w:rFonts w:eastAsia="Times New Roman"/>
          <w:b/>
          <w:bCs/>
          <w:u w:val="single"/>
          <w:lang w:val="ro-RO"/>
        </w:rPr>
        <w:t>Stabilitatea şi evoluţia stratului de zăpadă în Munții Vlădeasa – Muntele Mare</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r w:rsidRPr="005D1627">
        <w:rPr>
          <w:rFonts w:ascii="Arial" w:eastAsia="Times New Roman" w:hAnsi="Arial" w:cs="Arial"/>
          <w:lang w:val="sv-SE" w:eastAsia="ar-SA"/>
        </w:rPr>
        <w:t xml:space="preserve"> </w:t>
      </w:r>
    </w:p>
    <w:p w:rsidR="00982F5B" w:rsidRPr="007A26DA" w:rsidRDefault="00F87F5A" w:rsidP="0075034F">
      <w:pPr>
        <w:tabs>
          <w:tab w:val="start" w:pos="42.55pt"/>
        </w:tabs>
        <w:suppressAutoHyphens/>
        <w:spacing w:after="0pt"/>
        <w:ind w:start="56.70pt"/>
        <w:rPr>
          <w:rFonts w:eastAsia="Times New Roman"/>
          <w:bCs/>
          <w:lang w:val="sv-SE"/>
        </w:rPr>
      </w:pPr>
      <w:r w:rsidRPr="00F87F5A">
        <w:rPr>
          <w:rFonts w:eastAsia="Times New Roman"/>
          <w:bCs/>
          <w:lang w:val="sv-SE"/>
        </w:rPr>
        <w:t>Stratul de zăpadă este instabil în partea superioară unde zăpada este de tip pulver pe primii 20-30 cm. În profunzime, stratul de zăpadă este mediu stabilizat. Chiar și la supraîncări mici se declanșa avalanșe de dimensiuni mici sau medii prin alunecarea stratului de pulver peste plăci de vânt mai vechi sau cruste de gheață.  Vântul puternic va creea noi plăci de vânt.</w:t>
      </w:r>
    </w:p>
    <w:p w:rsidR="00982F5B" w:rsidRPr="005D1627" w:rsidRDefault="00982F5B" w:rsidP="00982F5B">
      <w:pPr>
        <w:tabs>
          <w:tab w:val="start" w:pos="42.55pt"/>
        </w:tabs>
        <w:suppressAutoHyphens/>
        <w:spacing w:after="0pt" w:line="12pt" w:lineRule="auto"/>
        <w:ind w:start="56.70pt"/>
        <w:rPr>
          <w:rFonts w:eastAsia="Times New Roman"/>
          <w:b/>
          <w:bCs/>
          <w:lang w:val="sv-SE"/>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Nordică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Munților Rodnei)</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982F5B" w:rsidRPr="007A26DA" w:rsidRDefault="00F87F5A" w:rsidP="0075034F">
      <w:pPr>
        <w:tabs>
          <w:tab w:val="start" w:pos="42.55pt"/>
        </w:tabs>
        <w:suppressAutoHyphens/>
        <w:spacing w:after="0pt"/>
        <w:ind w:start="56.70pt"/>
        <w:rPr>
          <w:rFonts w:eastAsia="Times New Roman"/>
          <w:bCs/>
          <w:lang w:val="sv-SE"/>
        </w:rPr>
      </w:pPr>
      <w:r w:rsidRPr="00F87F5A">
        <w:rPr>
          <w:rFonts w:eastAsia="Times New Roman"/>
          <w:bCs/>
          <w:lang w:val="sv-SE"/>
        </w:rPr>
        <w:t>La suprafața stratului de la peste 1800 m se vor forma alte noi plăci de vânt, peste actualul strat de zăpadă recentă, cu rezistenţă scăzută şi coeziune slabă între cristale.</w:t>
      </w:r>
      <w:r w:rsidRPr="00F87F5A">
        <w:rPr>
          <w:rFonts w:eastAsia="Times New Roman"/>
          <w:bCs/>
          <w:lang w:val="ro-RO"/>
        </w:rPr>
        <w:t xml:space="preserve"> În functie de relief, dimensiunea actualului strat variază semnficativ, de la 20-30 cm până la câțiva metri în zonele adăpostite. Pe fondul vântului intens cu rafale de peste 80-90 km/h, zăpada va fi spulberată de pe creste în zonele mai joase și pe văi, mărind depozitele deja însemnate de zăpadă. </w:t>
      </w:r>
      <w:r w:rsidRPr="00F87F5A">
        <w:rPr>
          <w:rFonts w:eastAsia="Times New Roman"/>
          <w:bCs/>
          <w:lang w:val="sv-SE"/>
        </w:rPr>
        <w:t>Pe pantele cele mai înclinate, declanşarea avalanşelor va fi posibilă chiar şi la supraîncărcări slabe. La altitudini mai mici de 1800 m stratul de zăpadă are dimensiuni mai reduse și este relativ stabilizat, avalanșele fiind posibile doar în cazuri izolate, la supraîncărcări mari.</w:t>
      </w:r>
    </w:p>
    <w:p w:rsidR="00982F5B" w:rsidRPr="005D1627" w:rsidRDefault="00982F5B" w:rsidP="00982F5B">
      <w:pPr>
        <w:tabs>
          <w:tab w:val="start" w:pos="42.55pt"/>
        </w:tabs>
        <w:suppressAutoHyphens/>
        <w:spacing w:after="0pt" w:line="12pt" w:lineRule="auto"/>
        <w:ind w:start="56.70pt"/>
        <w:rPr>
          <w:rFonts w:eastAsia="Times New Roman"/>
          <w:bCs/>
          <w:lang w:val="ro-RO"/>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Centrală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Munțiilor Călimani – Bistriței - Ceahlău)</w:t>
      </w:r>
      <w:r w:rsidRPr="005D1627">
        <w:rPr>
          <w:rFonts w:eastAsia="Times New Roman"/>
          <w:bCs/>
          <w:lang w:val="ro-RO"/>
        </w:rPr>
        <w:t>:</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F87F5A" w:rsidRPr="00F87F5A" w:rsidRDefault="00F87F5A" w:rsidP="00F87F5A">
      <w:pPr>
        <w:tabs>
          <w:tab w:val="start" w:pos="42.55pt"/>
        </w:tabs>
        <w:suppressAutoHyphens/>
        <w:spacing w:after="0pt"/>
        <w:ind w:start="56.70pt"/>
        <w:rPr>
          <w:rFonts w:eastAsia="Times New Roman"/>
          <w:bCs/>
          <w:lang w:val="sv-SE"/>
        </w:rPr>
      </w:pPr>
      <w:r w:rsidRPr="00F87F5A">
        <w:rPr>
          <w:rFonts w:eastAsia="Times New Roman"/>
          <w:bCs/>
          <w:lang w:val="sv-SE"/>
        </w:rPr>
        <w:t>Stratul de zăpadă va crește ușor iar vântul din sector predominant nord-vestic, cu rafale ce vor depăși 90 – 100 km/h va duce la formarea de noi plăci de vânt. Atât la suprafață cât și în profunzime, stratul actual de zăpadă are în compoziție plăci de vânt, mai ales pe versanții sudici și estici</w:t>
      </w:r>
      <w:r w:rsidRPr="00F87F5A">
        <w:rPr>
          <w:rFonts w:eastAsia="Times New Roman"/>
          <w:bCs/>
          <w:lang w:val="ro-RO"/>
        </w:rPr>
        <w:t xml:space="preserve">. </w:t>
      </w:r>
      <w:r w:rsidRPr="00F87F5A">
        <w:rPr>
          <w:rFonts w:eastAsia="Times New Roman"/>
          <w:bCs/>
          <w:lang w:val="sv-SE"/>
        </w:rPr>
        <w:t xml:space="preserve">Pe pantele cu înclinare mare, declanşarea avalanşelor este posibilă şi la supraîncărcări slabe. </w:t>
      </w:r>
    </w:p>
    <w:p w:rsidR="000304B6" w:rsidRDefault="00F87F5A" w:rsidP="00F87F5A">
      <w:pPr>
        <w:tabs>
          <w:tab w:val="start" w:pos="42.55pt"/>
        </w:tabs>
        <w:suppressAutoHyphens/>
        <w:spacing w:after="0pt"/>
        <w:ind w:start="56.70pt"/>
        <w:rPr>
          <w:rFonts w:eastAsia="Times New Roman"/>
          <w:bCs/>
        </w:rPr>
      </w:pPr>
      <w:r w:rsidRPr="00F87F5A">
        <w:rPr>
          <w:rFonts w:eastAsia="Times New Roman"/>
          <w:bCs/>
          <w:lang w:val="sv-SE"/>
        </w:rPr>
        <w:t>La altitudini mai mici de 1800 m stratul, stratul de zăpadă este relativ stabil la bază. Avalanșele de zăpadă se pot declanșa în cazuri izolate, la supraîncărcări mari, în special în zonele cu acumulări mai mari de zăpadă și pe văi, unde riscul este mai ridicat.</w:t>
      </w:r>
    </w:p>
    <w:p w:rsidR="000304B6" w:rsidRDefault="000304B6" w:rsidP="0075034F">
      <w:pPr>
        <w:tabs>
          <w:tab w:val="start" w:pos="42.55pt"/>
        </w:tabs>
        <w:suppressAutoHyphens/>
        <w:spacing w:after="0pt"/>
        <w:ind w:start="56.70pt"/>
        <w:rPr>
          <w:rFonts w:eastAsia="Times New Roman"/>
          <w:bCs/>
          <w:lang w:val="sv-SE"/>
        </w:rPr>
      </w:pPr>
    </w:p>
    <w:p w:rsidR="00067658" w:rsidRDefault="00067658" w:rsidP="0075034F">
      <w:pPr>
        <w:tabs>
          <w:tab w:val="start" w:pos="42.55pt"/>
        </w:tabs>
        <w:suppressAutoHyphens/>
        <w:spacing w:after="0pt"/>
        <w:ind w:start="56.70pt"/>
        <w:rPr>
          <w:rFonts w:eastAsia="Times New Roman"/>
          <w:bCs/>
          <w:lang w:val="sv-SE"/>
        </w:rPr>
      </w:pPr>
    </w:p>
    <w:p w:rsidR="002668DA" w:rsidRPr="007A26DA" w:rsidRDefault="002668DA" w:rsidP="0075034F">
      <w:pPr>
        <w:tabs>
          <w:tab w:val="start" w:pos="42.55pt"/>
        </w:tabs>
        <w:suppressAutoHyphens/>
        <w:spacing w:after="0pt"/>
        <w:ind w:start="56.70pt"/>
        <w:rPr>
          <w:rFonts w:eastAsia="Times New Roman"/>
          <w:bCs/>
          <w:lang w:val="sv-SE"/>
        </w:rPr>
      </w:pPr>
    </w:p>
    <w:p w:rsidR="00F12F1B" w:rsidRPr="00EA0817" w:rsidRDefault="00F12F1B" w:rsidP="00982F5B">
      <w:pPr>
        <w:tabs>
          <w:tab w:val="start" w:pos="36pt"/>
        </w:tabs>
        <w:spacing w:after="0pt"/>
        <w:ind w:start="56.70pt" w:end="0.65pt"/>
        <w:rPr>
          <w:rFonts w:eastAsia="Times New Roman"/>
          <w:b/>
          <w:bCs/>
          <w:sz w:val="16"/>
          <w:szCs w:val="16"/>
          <w:u w:val="single"/>
          <w:lang w:val="ro-RO"/>
        </w:rPr>
      </w:pPr>
    </w:p>
    <w:tbl>
      <w:tblPr>
        <w:tblW w:w="425.25pt" w:type="dxa"/>
        <w:tblInd w:w="55.95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Look w:firstRow="1" w:lastRow="1" w:firstColumn="1" w:lastColumn="1" w:noHBand="0" w:noVBand="0"/>
      </w:tblPr>
      <w:tblGrid>
        <w:gridCol w:w="2116"/>
        <w:gridCol w:w="1995"/>
        <w:gridCol w:w="1134"/>
        <w:gridCol w:w="2126"/>
        <w:gridCol w:w="1134"/>
      </w:tblGrid>
      <w:tr w:rsidR="00982F5B" w:rsidRPr="00982F5B" w:rsidTr="00982F5B">
        <w:tc>
          <w:tcPr>
            <w:tcW w:w="105.80pt" w:type="dxa"/>
            <w:tcBorders>
              <w:top w:val="single" w:sz="12"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it-IT" w:eastAsia="ar-SA"/>
              </w:rPr>
            </w:pPr>
            <w:r w:rsidRPr="00982F5B">
              <w:rPr>
                <w:rFonts w:eastAsia="Times New Roman" w:cs="Arial"/>
                <w:b/>
                <w:color w:val="000000"/>
                <w:sz w:val="20"/>
                <w:szCs w:val="20"/>
                <w:lang w:val="it-IT" w:eastAsia="ar-SA"/>
              </w:rPr>
              <w:lastRenderedPageBreak/>
              <w:t>MASIVUL</w:t>
            </w:r>
          </w:p>
        </w:tc>
        <w:tc>
          <w:tcPr>
            <w:tcW w:w="156.45pt" w:type="dxa"/>
            <w:gridSpan w:val="2"/>
            <w:tcBorders>
              <w:top w:val="single" w:sz="12"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ro-RO" w:eastAsia="ar-SA"/>
              </w:rPr>
              <w:t>PESTE 1.800 m</w:t>
            </w:r>
          </w:p>
        </w:tc>
        <w:tc>
          <w:tcPr>
            <w:tcW w:w="163pt" w:type="dxa"/>
            <w:gridSpan w:val="2"/>
            <w:tcBorders>
              <w:top w:val="single" w:sz="12"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sv-SE" w:eastAsia="ar-SA"/>
              </w:rPr>
              <w:t>SUB 1.800 m</w:t>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it-IT" w:eastAsia="ar-SA"/>
              </w:rPr>
              <w:t>FĂGĂRAŞ</w:t>
            </w:r>
          </w:p>
        </w:tc>
        <w:tc>
          <w:tcPr>
            <w:tcW w:w="99.75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cs="Arial"/>
                <w:b/>
                <w:noProof/>
                <w:color w:val="0000FF"/>
                <w:sz w:val="20"/>
                <w:szCs w:val="20"/>
              </w:rPr>
              <w:drawing>
                <wp:inline distT="0" distB="0" distL="0" distR="0" wp14:anchorId="6B037644" wp14:editId="7EDCEE3C">
                  <wp:extent cx="600075" cy="409575"/>
                  <wp:effectExtent l="0" t="0" r="9525" b="9525"/>
                  <wp:docPr id="8" name="Picture 8"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80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7CAC6469" wp14:editId="7C9510A5">
                  <wp:extent cx="572770" cy="402590"/>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sv-SE" w:eastAsia="ar-SA"/>
              </w:rPr>
              <w:t>BUCEGI</w:t>
            </w:r>
          </w:p>
        </w:tc>
        <w:tc>
          <w:tcPr>
            <w:tcW w:w="99.75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F87F5A"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F87F5A" w:rsidP="00982F5B">
            <w:pPr>
              <w:suppressAutoHyphens/>
              <w:spacing w:after="0pt" w:line="14.40pt" w:lineRule="atLeast"/>
              <w:ind w:start="0pt"/>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7FDB8641">
                  <wp:extent cx="572770" cy="40259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FF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5AB19FFC" wp14:editId="6B536DCC">
                  <wp:extent cx="572770" cy="402590"/>
                  <wp:effectExtent l="0" t="0" r="0" b="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ȚARCU-GODEANU</w:t>
            </w:r>
          </w:p>
        </w:tc>
        <w:tc>
          <w:tcPr>
            <w:tcW w:w="99.75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7AA8107C" wp14:editId="1C8D5C1C">
                  <wp:extent cx="572770" cy="402590"/>
                  <wp:effectExtent l="0" t="0" r="0" b="0"/>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color w:val="FFFF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761369C6" wp14:editId="61CDB555">
                  <wp:extent cx="572770" cy="402590"/>
                  <wp:effectExtent l="0" t="0" r="0" b="0"/>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PARÂNG-ȘUREANU</w:t>
            </w:r>
          </w:p>
        </w:tc>
        <w:tc>
          <w:tcPr>
            <w:tcW w:w="99.75pt" w:type="dxa"/>
            <w:tcBorders>
              <w:top w:val="single" w:sz="6" w:space="0" w:color="auto"/>
              <w:start w:val="single" w:sz="6" w:space="0" w:color="auto"/>
              <w:bottom w:val="single" w:sz="6" w:space="0" w:color="auto"/>
              <w:end w:val="single" w:sz="6" w:space="0" w:color="auto"/>
            </w:tcBorders>
          </w:tcPr>
          <w:p w:rsidR="00982F5B" w:rsidRPr="00982F5B" w:rsidRDefault="00F87F5A" w:rsidP="00982F5B">
            <w:pPr>
              <w:suppressAutoHyphens/>
              <w:spacing w:after="0pt" w:line="14.40pt" w:lineRule="atLeast"/>
              <w:ind w:start="0pt"/>
              <w:jc w:val="center"/>
              <w:rPr>
                <w:rFonts w:eastAsia="Times New Roman" w:cs="Arial"/>
                <w:b/>
                <w:color w:val="FF6600"/>
                <w:sz w:val="20"/>
                <w:szCs w:val="20"/>
                <w:lang w:val="sv-SE" w:eastAsia="ar-SA"/>
              </w:rPr>
            </w:pPr>
            <w:r w:rsidRPr="00F87F5A">
              <w:rPr>
                <w:rFonts w:eastAsia="Times New Roman" w:cs="Arial"/>
                <w:b/>
                <w:color w:val="FF6600"/>
                <w:sz w:val="20"/>
                <w:szCs w:val="20"/>
                <w:lang w:val="sv-SE" w:eastAsia="ar-SA"/>
              </w:rPr>
              <w:t xml:space="preserve">RISC </w:t>
            </w:r>
            <w:r w:rsidRPr="00F87F5A">
              <w:rPr>
                <w:rFonts w:eastAsia="Times New Roman" w:cs="Arial"/>
                <w:b/>
                <w:color w:val="FF6600"/>
                <w:sz w:val="20"/>
                <w:szCs w:val="20"/>
                <w:lang w:val="ro-RO" w:eastAsia="ar-SA"/>
              </w:rPr>
              <w:t>MARE</w:t>
            </w:r>
            <w:r w:rsidRPr="00F87F5A">
              <w:rPr>
                <w:rFonts w:eastAsia="Times New Roman" w:cs="Arial"/>
                <w:b/>
                <w:color w:val="FF6600"/>
                <w:sz w:val="20"/>
                <w:szCs w:val="20"/>
                <w:lang w:val="sv-SE" w:eastAsia="ar-SA"/>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F87F5A" w:rsidP="00982F5B">
            <w:pPr>
              <w:suppressAutoHyphens/>
              <w:spacing w:after="0pt" w:line="14.40pt" w:lineRule="atLeast"/>
              <w:ind w:start="0pt"/>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757B89E0">
                  <wp:extent cx="597535" cy="40830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3A02A60A" wp14:editId="12A89BA3">
                  <wp:extent cx="572770" cy="40259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VLĂDEASA-MUNTELE MARE</w:t>
            </w:r>
          </w:p>
        </w:tc>
        <w:tc>
          <w:tcPr>
            <w:tcW w:w="99.75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6967730F" wp14:editId="40B60527">
                  <wp:extent cx="572770" cy="402590"/>
                  <wp:effectExtent l="0" t="0" r="0" b="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21F088EE" wp14:editId="23C1CB2F">
                  <wp:extent cx="572770" cy="402590"/>
                  <wp:effectExtent l="0" t="0" r="0" b="0"/>
                  <wp:docPr id="19" name="Picture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RODNEI</w:t>
            </w:r>
          </w:p>
        </w:tc>
        <w:tc>
          <w:tcPr>
            <w:tcW w:w="99.75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5C9C90CE" wp14:editId="7D6C1AA8">
                  <wp:extent cx="572770" cy="402590"/>
                  <wp:effectExtent l="0" t="0" r="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3747877B" wp14:editId="4E255B9D">
                  <wp:extent cx="476250" cy="438150"/>
                  <wp:effectExtent l="0" t="0" r="0" b="0"/>
                  <wp:docPr id="25" name="Picture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982F5B" w:rsidRPr="00982F5B" w:rsidTr="00982F5B">
        <w:tc>
          <w:tcPr>
            <w:tcW w:w="105.80pt" w:type="dxa"/>
            <w:tcBorders>
              <w:top w:val="single" w:sz="6" w:space="0" w:color="auto"/>
              <w:start w:val="single" w:sz="12"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CĂLIMANI-BISTRIȚEI-CEAHLĂU</w:t>
            </w:r>
          </w:p>
        </w:tc>
        <w:tc>
          <w:tcPr>
            <w:tcW w:w="99.75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0A387F63" wp14:editId="347BBB47">
                  <wp:extent cx="572770" cy="402590"/>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12"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09CC631F" wp14:editId="010344F4">
                  <wp:extent cx="476250" cy="438150"/>
                  <wp:effectExtent l="0" t="0" r="0" b="0"/>
                  <wp:docPr id="26" name="Picture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bl>
    <w:p w:rsidR="00C3754F" w:rsidRDefault="00C3754F" w:rsidP="00982F5B">
      <w:pPr>
        <w:tabs>
          <w:tab w:val="start" w:pos="36pt"/>
        </w:tabs>
        <w:spacing w:after="0pt"/>
        <w:ind w:start="56.70pt" w:end="0.65pt"/>
        <w:rPr>
          <w:rFonts w:eastAsia="Times New Roman"/>
          <w:bCs/>
          <w:lang w:val="ro-RO"/>
        </w:rPr>
      </w:pPr>
    </w:p>
    <w:p w:rsidR="00982F5B" w:rsidRDefault="00982F5B" w:rsidP="00982F5B">
      <w:pPr>
        <w:tabs>
          <w:tab w:val="start" w:pos="36pt"/>
        </w:tabs>
        <w:spacing w:after="0pt"/>
        <w:ind w:start="56.70pt" w:end="0.65pt"/>
        <w:rPr>
          <w:rFonts w:eastAsia="Times New Roman"/>
          <w:bCs/>
          <w:lang w:val="ro-RO"/>
        </w:rPr>
      </w:pPr>
      <w:r w:rsidRPr="00982F5B">
        <w:rPr>
          <w:rFonts w:eastAsia="Times New Roman"/>
          <w:b/>
          <w:bCs/>
          <w:i/>
          <w:u w:val="single"/>
          <w:lang w:val="ro-RO"/>
        </w:rPr>
        <w:t>LEGENDA:</w:t>
      </w:r>
    </w:p>
    <w:p w:rsidR="00982F5B" w:rsidRDefault="00982F5B" w:rsidP="00982F5B">
      <w:pPr>
        <w:tabs>
          <w:tab w:val="start" w:pos="36pt"/>
        </w:tabs>
        <w:spacing w:after="0pt"/>
        <w:ind w:start="56.70pt" w:end="0.65pt"/>
        <w:rPr>
          <w:rFonts w:eastAsia="Times New Roman"/>
          <w:bCs/>
          <w:lang w:val="ro-RO"/>
        </w:rPr>
      </w:pPr>
      <w:r w:rsidRPr="00982F5B">
        <w:rPr>
          <w:noProof/>
        </w:rPr>
        <w:drawing>
          <wp:inline distT="0" distB="0" distL="0" distR="0" wp14:anchorId="3C0397CA" wp14:editId="70E2FAAB">
            <wp:extent cx="5638800" cy="4410075"/>
            <wp:effectExtent l="0" t="0" r="0" b="9525"/>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4410075"/>
                    </a:xfrm>
                    <a:prstGeom prst="rect">
                      <a:avLst/>
                    </a:prstGeom>
                    <a:noFill/>
                    <a:ln>
                      <a:noFill/>
                    </a:ln>
                  </pic:spPr>
                </pic:pic>
              </a:graphicData>
            </a:graphic>
          </wp:inline>
        </w:drawing>
      </w:r>
    </w:p>
    <w:p w:rsidR="00982F5B" w:rsidRDefault="00982F5B" w:rsidP="00982F5B">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E9490C" w:rsidRDefault="00756522" w:rsidP="00982F5B">
      <w:pPr>
        <w:spacing w:after="0pt"/>
        <w:ind w:start="56.70pt" w:end="0.65pt"/>
        <w:outlineLvl w:val="5"/>
        <w:rPr>
          <w:color w:val="000000"/>
          <w:lang w:val="ro-RO"/>
        </w:rPr>
      </w:pPr>
      <w:proofErr w:type="spellStart"/>
      <w:r w:rsidRPr="00756522">
        <w:rPr>
          <w:b/>
          <w:i/>
          <w:color w:val="000000"/>
        </w:rPr>
        <w:t>Administratia</w:t>
      </w:r>
      <w:proofErr w:type="spellEnd"/>
      <w:r w:rsidRPr="00756522">
        <w:rPr>
          <w:b/>
          <w:i/>
          <w:color w:val="000000"/>
        </w:rPr>
        <w:t xml:space="preserve"> </w:t>
      </w:r>
      <w:proofErr w:type="spellStart"/>
      <w:r w:rsidRPr="00756522">
        <w:rPr>
          <w:b/>
          <w:i/>
          <w:color w:val="000000"/>
        </w:rPr>
        <w:t>Nationala</w:t>
      </w:r>
      <w:proofErr w:type="spellEnd"/>
      <w:r w:rsidRPr="00756522">
        <w:rPr>
          <w:b/>
          <w:i/>
          <w:color w:val="000000"/>
        </w:rPr>
        <w:t xml:space="preserve"> </w:t>
      </w:r>
      <w:proofErr w:type="spellStart"/>
      <w:r w:rsidRPr="00756522">
        <w:rPr>
          <w:b/>
          <w:i/>
          <w:color w:val="000000"/>
        </w:rPr>
        <w:t>Apele</w:t>
      </w:r>
      <w:proofErr w:type="spellEnd"/>
      <w:r w:rsidRPr="00756522">
        <w:rPr>
          <w:b/>
          <w:i/>
          <w:color w:val="000000"/>
        </w:rPr>
        <w:t xml:space="preserve"> </w:t>
      </w:r>
      <w:proofErr w:type="spellStart"/>
      <w:r w:rsidRPr="00756522">
        <w:rPr>
          <w:b/>
          <w:i/>
          <w:color w:val="000000"/>
        </w:rPr>
        <w:t>Romane</w:t>
      </w:r>
      <w:proofErr w:type="spellEnd"/>
      <w:r>
        <w:rPr>
          <w:color w:val="000000"/>
        </w:rPr>
        <w:t xml:space="preserve"> </w:t>
      </w:r>
      <w:proofErr w:type="spellStart"/>
      <w:r>
        <w:rPr>
          <w:color w:val="000000"/>
        </w:rPr>
        <w:t>informează</w:t>
      </w:r>
      <w:proofErr w:type="spellEnd"/>
      <w:r>
        <w:rPr>
          <w:color w:val="000000"/>
        </w:rPr>
        <w:t xml:space="preserve"> </w:t>
      </w:r>
      <w:proofErr w:type="spellStart"/>
      <w:r>
        <w:rPr>
          <w:color w:val="000000"/>
        </w:rPr>
        <w:t>despre</w:t>
      </w:r>
      <w:proofErr w:type="spellEnd"/>
      <w:r>
        <w:rPr>
          <w:color w:val="000000"/>
        </w:rPr>
        <w:t xml:space="preserve"> </w:t>
      </w:r>
      <w:proofErr w:type="spellStart"/>
      <w:r>
        <w:rPr>
          <w:color w:val="000000"/>
        </w:rPr>
        <w:t>producerea</w:t>
      </w:r>
      <w:proofErr w:type="spellEnd"/>
      <w:r>
        <w:rPr>
          <w:color w:val="000000"/>
        </w:rPr>
        <w:t xml:space="preserve">, </w:t>
      </w:r>
      <w:r w:rsidR="00563E89">
        <w:rPr>
          <w:color w:val="000000"/>
        </w:rPr>
        <w:t>la</w:t>
      </w:r>
      <w:r>
        <w:rPr>
          <w:color w:val="000000"/>
        </w:rPr>
        <w:t xml:space="preserve"> data de </w:t>
      </w:r>
      <w:r w:rsidRPr="00756522">
        <w:rPr>
          <w:color w:val="000000"/>
        </w:rPr>
        <w:t xml:space="preserve">14.01.2019, la </w:t>
      </w:r>
      <w:proofErr w:type="spellStart"/>
      <w:r w:rsidRPr="00756522">
        <w:rPr>
          <w:color w:val="000000"/>
        </w:rPr>
        <w:t>ora</w:t>
      </w:r>
      <w:proofErr w:type="spellEnd"/>
      <w:r w:rsidRPr="00756522">
        <w:rPr>
          <w:color w:val="000000"/>
        </w:rPr>
        <w:t xml:space="preserve"> 13.45, </w:t>
      </w:r>
      <w:proofErr w:type="spellStart"/>
      <w:r w:rsidRPr="00756522">
        <w:rPr>
          <w:color w:val="000000"/>
        </w:rPr>
        <w:t>unei</w:t>
      </w:r>
      <w:proofErr w:type="spellEnd"/>
      <w:r w:rsidRPr="00756522">
        <w:rPr>
          <w:color w:val="000000"/>
        </w:rPr>
        <w:t xml:space="preserve"> </w:t>
      </w:r>
      <w:proofErr w:type="spellStart"/>
      <w:r w:rsidRPr="00756522">
        <w:rPr>
          <w:color w:val="000000"/>
        </w:rPr>
        <w:t>pol</w:t>
      </w:r>
      <w:r>
        <w:rPr>
          <w:color w:val="000000"/>
        </w:rPr>
        <w:t>uări</w:t>
      </w:r>
      <w:proofErr w:type="spellEnd"/>
      <w:r w:rsidRPr="00756522">
        <w:rPr>
          <w:color w:val="000000"/>
        </w:rPr>
        <w:t xml:space="preserve"> </w:t>
      </w:r>
      <w:proofErr w:type="spellStart"/>
      <w:r w:rsidRPr="00756522">
        <w:rPr>
          <w:color w:val="000000"/>
        </w:rPr>
        <w:t>accid</w:t>
      </w:r>
      <w:r>
        <w:rPr>
          <w:color w:val="000000"/>
        </w:rPr>
        <w:t>entale</w:t>
      </w:r>
      <w:proofErr w:type="spellEnd"/>
      <w:r>
        <w:rPr>
          <w:color w:val="000000"/>
        </w:rPr>
        <w:t xml:space="preserve"> cu ape </w:t>
      </w:r>
      <w:proofErr w:type="spellStart"/>
      <w:r>
        <w:rPr>
          <w:color w:val="000000"/>
        </w:rPr>
        <w:t>uzate</w:t>
      </w:r>
      <w:proofErr w:type="spellEnd"/>
      <w:r>
        <w:rPr>
          <w:color w:val="000000"/>
        </w:rPr>
        <w:t xml:space="preserve"> fecaloid-</w:t>
      </w:r>
      <w:proofErr w:type="spellStart"/>
      <w:r w:rsidRPr="00756522">
        <w:rPr>
          <w:color w:val="000000"/>
        </w:rPr>
        <w:t>menajere</w:t>
      </w:r>
      <w:proofErr w:type="spellEnd"/>
      <w:r w:rsidRPr="00756522">
        <w:rPr>
          <w:color w:val="000000"/>
        </w:rPr>
        <w:t xml:space="preserve"> pe </w:t>
      </w:r>
      <w:proofErr w:type="spellStart"/>
      <w:r w:rsidRPr="00756522">
        <w:rPr>
          <w:color w:val="000000"/>
        </w:rPr>
        <w:t>p</w:t>
      </w:r>
      <w:r>
        <w:rPr>
          <w:color w:val="000000"/>
        </w:rPr>
        <w:t>ârâul</w:t>
      </w:r>
      <w:proofErr w:type="spellEnd"/>
      <w:r w:rsidRPr="00756522">
        <w:rPr>
          <w:color w:val="000000"/>
        </w:rPr>
        <w:t xml:space="preserve"> </w:t>
      </w:r>
      <w:proofErr w:type="spellStart"/>
      <w:r w:rsidRPr="00756522">
        <w:rPr>
          <w:color w:val="000000"/>
        </w:rPr>
        <w:t>Belcina</w:t>
      </w:r>
      <w:proofErr w:type="spellEnd"/>
      <w:r w:rsidRPr="00756522">
        <w:rPr>
          <w:color w:val="000000"/>
        </w:rPr>
        <w:t xml:space="preserve">, </w:t>
      </w:r>
      <w:proofErr w:type="spellStart"/>
      <w:r w:rsidRPr="00756522">
        <w:rPr>
          <w:color w:val="000000"/>
        </w:rPr>
        <w:t>afluent</w:t>
      </w:r>
      <w:proofErr w:type="spellEnd"/>
      <w:r w:rsidRPr="00756522">
        <w:rPr>
          <w:color w:val="000000"/>
        </w:rPr>
        <w:t xml:space="preserve"> al </w:t>
      </w:r>
      <w:proofErr w:type="spellStart"/>
      <w:r w:rsidRPr="00756522">
        <w:rPr>
          <w:color w:val="000000"/>
        </w:rPr>
        <w:t>r</w:t>
      </w:r>
      <w:r>
        <w:rPr>
          <w:color w:val="000000"/>
        </w:rPr>
        <w:t>âului</w:t>
      </w:r>
      <w:proofErr w:type="spellEnd"/>
      <w:r w:rsidRPr="00756522">
        <w:rPr>
          <w:color w:val="000000"/>
        </w:rPr>
        <w:t xml:space="preserve"> </w:t>
      </w:r>
      <w:proofErr w:type="spellStart"/>
      <w:r w:rsidRPr="00756522">
        <w:rPr>
          <w:color w:val="000000"/>
        </w:rPr>
        <w:t>Mures</w:t>
      </w:r>
      <w:proofErr w:type="spellEnd"/>
      <w:r w:rsidRPr="00756522">
        <w:rPr>
          <w:color w:val="000000"/>
        </w:rPr>
        <w:t xml:space="preserve">, pe </w:t>
      </w:r>
      <w:proofErr w:type="spellStart"/>
      <w:r w:rsidRPr="00756522">
        <w:rPr>
          <w:color w:val="000000"/>
        </w:rPr>
        <w:t>raza</w:t>
      </w:r>
      <w:proofErr w:type="spellEnd"/>
      <w:r w:rsidRPr="00756522">
        <w:rPr>
          <w:color w:val="000000"/>
        </w:rPr>
        <w:t xml:space="preserve"> </w:t>
      </w:r>
      <w:proofErr w:type="spellStart"/>
      <w:r w:rsidRPr="00756522">
        <w:rPr>
          <w:color w:val="000000"/>
        </w:rPr>
        <w:t>orasului</w:t>
      </w:r>
      <w:proofErr w:type="spellEnd"/>
      <w:r w:rsidRPr="00756522">
        <w:rPr>
          <w:color w:val="000000"/>
        </w:rPr>
        <w:t xml:space="preserve"> </w:t>
      </w:r>
      <w:proofErr w:type="spellStart"/>
      <w:r w:rsidRPr="00756522">
        <w:rPr>
          <w:color w:val="000000"/>
        </w:rPr>
        <w:t>Gheorghieni</w:t>
      </w:r>
      <w:proofErr w:type="spellEnd"/>
      <w:r w:rsidRPr="00756522">
        <w:rPr>
          <w:color w:val="000000"/>
        </w:rPr>
        <w:t xml:space="preserve">, </w:t>
      </w:r>
      <w:proofErr w:type="spellStart"/>
      <w:r w:rsidRPr="00756522">
        <w:rPr>
          <w:color w:val="000000"/>
        </w:rPr>
        <w:t>jud</w:t>
      </w:r>
      <w:r>
        <w:rPr>
          <w:color w:val="000000"/>
        </w:rPr>
        <w:t>ețul</w:t>
      </w:r>
      <w:proofErr w:type="spellEnd"/>
      <w:r>
        <w:rPr>
          <w:color w:val="000000"/>
        </w:rPr>
        <w:t xml:space="preserve"> </w:t>
      </w:r>
      <w:proofErr w:type="spellStart"/>
      <w:r>
        <w:rPr>
          <w:color w:val="000000"/>
        </w:rPr>
        <w:t>Harghita</w:t>
      </w:r>
      <w:proofErr w:type="spellEnd"/>
      <w:r w:rsidRPr="00756522">
        <w:rPr>
          <w:color w:val="000000"/>
        </w:rPr>
        <w:t xml:space="preserve">, </w:t>
      </w:r>
      <w:proofErr w:type="spellStart"/>
      <w:r w:rsidRPr="00756522">
        <w:rPr>
          <w:color w:val="000000"/>
        </w:rPr>
        <w:t>manifestata</w:t>
      </w:r>
      <w:proofErr w:type="spellEnd"/>
      <w:r w:rsidRPr="00756522">
        <w:rPr>
          <w:color w:val="000000"/>
        </w:rPr>
        <w:t xml:space="preserve"> </w:t>
      </w:r>
      <w:proofErr w:type="spellStart"/>
      <w:r w:rsidRPr="00756522">
        <w:rPr>
          <w:color w:val="000000"/>
        </w:rPr>
        <w:t>printr</w:t>
      </w:r>
      <w:proofErr w:type="spellEnd"/>
      <w:r w:rsidRPr="00756522">
        <w:rPr>
          <w:color w:val="000000"/>
        </w:rPr>
        <w:t xml:space="preserve">-o </w:t>
      </w:r>
      <w:proofErr w:type="spellStart"/>
      <w:r w:rsidRPr="00756522">
        <w:rPr>
          <w:color w:val="000000"/>
        </w:rPr>
        <w:t>culoare</w:t>
      </w:r>
      <w:proofErr w:type="spellEnd"/>
      <w:r w:rsidRPr="00756522">
        <w:rPr>
          <w:color w:val="000000"/>
        </w:rPr>
        <w:t xml:space="preserve"> </w:t>
      </w:r>
      <w:proofErr w:type="spellStart"/>
      <w:r w:rsidRPr="00756522">
        <w:rPr>
          <w:color w:val="000000"/>
        </w:rPr>
        <w:t>inchisa</w:t>
      </w:r>
      <w:proofErr w:type="spellEnd"/>
      <w:r w:rsidRPr="00756522">
        <w:rPr>
          <w:color w:val="000000"/>
        </w:rPr>
        <w:t xml:space="preserve"> </w:t>
      </w:r>
      <w:proofErr w:type="spellStart"/>
      <w:r w:rsidRPr="00756522">
        <w:rPr>
          <w:color w:val="000000"/>
        </w:rPr>
        <w:t>spre</w:t>
      </w:r>
      <w:proofErr w:type="spellEnd"/>
      <w:r w:rsidRPr="00756522">
        <w:rPr>
          <w:color w:val="000000"/>
        </w:rPr>
        <w:t xml:space="preserve"> </w:t>
      </w:r>
      <w:proofErr w:type="spellStart"/>
      <w:r w:rsidRPr="00756522">
        <w:rPr>
          <w:color w:val="000000"/>
        </w:rPr>
        <w:t>negru</w:t>
      </w:r>
      <w:proofErr w:type="spellEnd"/>
      <w:r w:rsidRPr="00756522">
        <w:rPr>
          <w:color w:val="000000"/>
        </w:rPr>
        <w:t xml:space="preserve"> </w:t>
      </w:r>
      <w:proofErr w:type="gramStart"/>
      <w:r w:rsidRPr="00756522">
        <w:rPr>
          <w:color w:val="000000"/>
        </w:rPr>
        <w:t>a</w:t>
      </w:r>
      <w:proofErr w:type="gramEnd"/>
      <w:r w:rsidRPr="00756522">
        <w:rPr>
          <w:color w:val="000000"/>
        </w:rPr>
        <w:t xml:space="preserve"> </w:t>
      </w:r>
      <w:proofErr w:type="spellStart"/>
      <w:r w:rsidRPr="00756522">
        <w:rPr>
          <w:color w:val="000000"/>
        </w:rPr>
        <w:t>apei</w:t>
      </w:r>
      <w:proofErr w:type="spellEnd"/>
      <w:r w:rsidRPr="00756522">
        <w:rPr>
          <w:color w:val="000000"/>
        </w:rPr>
        <w:t xml:space="preserve"> </w:t>
      </w:r>
      <w:proofErr w:type="spellStart"/>
      <w:r>
        <w:rPr>
          <w:color w:val="000000"/>
        </w:rPr>
        <w:t>și</w:t>
      </w:r>
      <w:proofErr w:type="spellEnd"/>
      <w:r>
        <w:rPr>
          <w:color w:val="000000"/>
        </w:rPr>
        <w:t xml:space="preserve"> </w:t>
      </w:r>
      <w:proofErr w:type="spellStart"/>
      <w:r w:rsidRPr="00756522">
        <w:rPr>
          <w:color w:val="000000"/>
        </w:rPr>
        <w:t>miros</w:t>
      </w:r>
      <w:proofErr w:type="spellEnd"/>
      <w:r w:rsidRPr="00756522">
        <w:rPr>
          <w:color w:val="000000"/>
        </w:rPr>
        <w:t xml:space="preserve"> </w:t>
      </w:r>
      <w:proofErr w:type="spellStart"/>
      <w:r w:rsidRPr="00756522">
        <w:rPr>
          <w:color w:val="000000"/>
        </w:rPr>
        <w:t>puternic</w:t>
      </w:r>
      <w:proofErr w:type="spellEnd"/>
      <w:r w:rsidRPr="00756522">
        <w:rPr>
          <w:color w:val="000000"/>
        </w:rPr>
        <w:t xml:space="preserve">. Personal de </w:t>
      </w:r>
      <w:proofErr w:type="spellStart"/>
      <w:r w:rsidRPr="00756522">
        <w:rPr>
          <w:color w:val="000000"/>
        </w:rPr>
        <w:t>specialitate</w:t>
      </w:r>
      <w:proofErr w:type="spellEnd"/>
      <w:r w:rsidRPr="00756522">
        <w:rPr>
          <w:color w:val="000000"/>
        </w:rPr>
        <w:t xml:space="preserve"> din </w:t>
      </w:r>
      <w:proofErr w:type="spellStart"/>
      <w:r w:rsidRPr="00756522">
        <w:rPr>
          <w:color w:val="000000"/>
        </w:rPr>
        <w:t>cadrul</w:t>
      </w:r>
      <w:proofErr w:type="spellEnd"/>
      <w:r w:rsidRPr="00756522">
        <w:rPr>
          <w:color w:val="000000"/>
        </w:rPr>
        <w:t xml:space="preserve"> S.H. </w:t>
      </w:r>
      <w:proofErr w:type="spellStart"/>
      <w:r w:rsidRPr="00756522">
        <w:rPr>
          <w:color w:val="000000"/>
        </w:rPr>
        <w:t>Gheorgheni</w:t>
      </w:r>
      <w:proofErr w:type="spellEnd"/>
      <w:r w:rsidRPr="00756522">
        <w:rPr>
          <w:color w:val="000000"/>
        </w:rPr>
        <w:t xml:space="preserve"> (SGA </w:t>
      </w:r>
      <w:proofErr w:type="spellStart"/>
      <w:r w:rsidRPr="00756522">
        <w:rPr>
          <w:color w:val="000000"/>
        </w:rPr>
        <w:t>Mures</w:t>
      </w:r>
      <w:proofErr w:type="spellEnd"/>
      <w:r w:rsidRPr="00756522">
        <w:rPr>
          <w:color w:val="000000"/>
        </w:rPr>
        <w:t>) s</w:t>
      </w:r>
      <w:r>
        <w:rPr>
          <w:color w:val="000000"/>
        </w:rPr>
        <w:t xml:space="preserve">-a </w:t>
      </w:r>
      <w:proofErr w:type="spellStart"/>
      <w:r>
        <w:rPr>
          <w:color w:val="000000"/>
        </w:rPr>
        <w:t>deplasat</w:t>
      </w:r>
      <w:proofErr w:type="spellEnd"/>
      <w:r>
        <w:rPr>
          <w:color w:val="000000"/>
        </w:rPr>
        <w:t xml:space="preserve"> </w:t>
      </w:r>
      <w:proofErr w:type="spellStart"/>
      <w:r>
        <w:rPr>
          <w:color w:val="000000"/>
        </w:rPr>
        <w:t>î</w:t>
      </w:r>
      <w:r w:rsidRPr="00756522">
        <w:rPr>
          <w:color w:val="000000"/>
        </w:rPr>
        <w:t>n</w:t>
      </w:r>
      <w:proofErr w:type="spellEnd"/>
      <w:r w:rsidRPr="00756522">
        <w:rPr>
          <w:color w:val="000000"/>
        </w:rPr>
        <w:t xml:space="preserve"> </w:t>
      </w:r>
      <w:proofErr w:type="spellStart"/>
      <w:r w:rsidRPr="00756522">
        <w:rPr>
          <w:color w:val="000000"/>
        </w:rPr>
        <w:t>teren</w:t>
      </w:r>
      <w:proofErr w:type="spellEnd"/>
      <w:r w:rsidRPr="00756522">
        <w:rPr>
          <w:color w:val="000000"/>
        </w:rPr>
        <w:t xml:space="preserve"> </w:t>
      </w:r>
      <w:proofErr w:type="spellStart"/>
      <w:r w:rsidRPr="00756522">
        <w:rPr>
          <w:color w:val="000000"/>
        </w:rPr>
        <w:t>pentru</w:t>
      </w:r>
      <w:proofErr w:type="spellEnd"/>
      <w:r w:rsidRPr="00756522">
        <w:rPr>
          <w:color w:val="000000"/>
        </w:rPr>
        <w:t xml:space="preserve"> </w:t>
      </w:r>
      <w:proofErr w:type="spellStart"/>
      <w:r w:rsidRPr="00756522">
        <w:rPr>
          <w:color w:val="000000"/>
        </w:rPr>
        <w:t>investigatii</w:t>
      </w:r>
      <w:proofErr w:type="spellEnd"/>
      <w:r w:rsidRPr="00756522">
        <w:rPr>
          <w:color w:val="000000"/>
        </w:rPr>
        <w:t xml:space="preserve"> </w:t>
      </w:r>
      <w:proofErr w:type="spellStart"/>
      <w:r w:rsidRPr="00756522">
        <w:rPr>
          <w:color w:val="000000"/>
        </w:rPr>
        <w:t>si</w:t>
      </w:r>
      <w:proofErr w:type="spellEnd"/>
      <w:r w:rsidRPr="00756522">
        <w:rPr>
          <w:color w:val="000000"/>
        </w:rPr>
        <w:t xml:space="preserve"> </w:t>
      </w:r>
      <w:proofErr w:type="spellStart"/>
      <w:r w:rsidRPr="00756522">
        <w:rPr>
          <w:color w:val="000000"/>
        </w:rPr>
        <w:t>prelevari</w:t>
      </w:r>
      <w:proofErr w:type="spellEnd"/>
      <w:r w:rsidRPr="00756522">
        <w:rPr>
          <w:color w:val="000000"/>
        </w:rPr>
        <w:t xml:space="preserve"> </w:t>
      </w:r>
      <w:r>
        <w:rPr>
          <w:color w:val="000000"/>
        </w:rPr>
        <w:t xml:space="preserve">de </w:t>
      </w:r>
      <w:r w:rsidRPr="00756522">
        <w:rPr>
          <w:color w:val="000000"/>
        </w:rPr>
        <w:t xml:space="preserve">probe de </w:t>
      </w:r>
      <w:proofErr w:type="spellStart"/>
      <w:r w:rsidRPr="00756522">
        <w:rPr>
          <w:color w:val="000000"/>
        </w:rPr>
        <w:t>apa</w:t>
      </w:r>
      <w:proofErr w:type="spellEnd"/>
      <w:r>
        <w:rPr>
          <w:color w:val="000000"/>
        </w:rPr>
        <w:t xml:space="preserve">. Nu se </w:t>
      </w:r>
      <w:proofErr w:type="spellStart"/>
      <w:r>
        <w:rPr>
          <w:color w:val="000000"/>
        </w:rPr>
        <w:t>cunoaște</w:t>
      </w:r>
      <w:proofErr w:type="spellEnd"/>
      <w:r>
        <w:rPr>
          <w:color w:val="000000"/>
        </w:rPr>
        <w:t xml:space="preserve"> </w:t>
      </w:r>
      <w:proofErr w:type="spellStart"/>
      <w:r>
        <w:rPr>
          <w:color w:val="000000"/>
        </w:rPr>
        <w:t>deocamdată</w:t>
      </w:r>
      <w:proofErr w:type="spellEnd"/>
      <w:r>
        <w:rPr>
          <w:color w:val="000000"/>
        </w:rPr>
        <w:t xml:space="preserve"> cine a </w:t>
      </w:r>
      <w:proofErr w:type="spellStart"/>
      <w:r>
        <w:rPr>
          <w:color w:val="000000"/>
        </w:rPr>
        <w:t>produs</w:t>
      </w:r>
      <w:proofErr w:type="spellEnd"/>
      <w:r>
        <w:rPr>
          <w:color w:val="000000"/>
        </w:rPr>
        <w:t xml:space="preserve"> </w:t>
      </w:r>
      <w:proofErr w:type="spellStart"/>
      <w:r>
        <w:rPr>
          <w:color w:val="000000"/>
        </w:rPr>
        <w:t>poluarea</w:t>
      </w:r>
      <w:proofErr w:type="spellEnd"/>
      <w:r>
        <w:rPr>
          <w:color w:val="000000"/>
        </w:rPr>
        <w:t xml:space="preserve">. </w:t>
      </w:r>
      <w:proofErr w:type="spellStart"/>
      <w:r>
        <w:rPr>
          <w:color w:val="000000"/>
        </w:rPr>
        <w:t>Vom</w:t>
      </w:r>
      <w:proofErr w:type="spellEnd"/>
      <w:r>
        <w:rPr>
          <w:color w:val="000000"/>
        </w:rPr>
        <w:t xml:space="preserve"> </w:t>
      </w:r>
      <w:proofErr w:type="spellStart"/>
      <w:r>
        <w:rPr>
          <w:color w:val="000000"/>
        </w:rPr>
        <w:t>reveni</w:t>
      </w:r>
      <w:proofErr w:type="spellEnd"/>
      <w:r>
        <w:rPr>
          <w:color w:val="000000"/>
        </w:rPr>
        <w:t xml:space="preserve"> cu </w:t>
      </w:r>
      <w:proofErr w:type="spellStart"/>
      <w:r>
        <w:rPr>
          <w:color w:val="000000"/>
        </w:rPr>
        <w:t>informații</w:t>
      </w:r>
      <w:proofErr w:type="spellEnd"/>
      <w:r>
        <w:rPr>
          <w:color w:val="000000"/>
        </w:rPr>
        <w:t xml:space="preserve"> </w:t>
      </w:r>
      <w:proofErr w:type="spellStart"/>
      <w:r>
        <w:rPr>
          <w:color w:val="000000"/>
        </w:rPr>
        <w:t>suplimentare</w:t>
      </w:r>
      <w:proofErr w:type="spellEnd"/>
      <w:r>
        <w:rPr>
          <w:color w:val="000000"/>
        </w:rPr>
        <w:t>.</w:t>
      </w:r>
    </w:p>
    <w:p w:rsidR="00C3754F" w:rsidRDefault="00C3754F" w:rsidP="00982F5B">
      <w:pPr>
        <w:spacing w:after="0pt"/>
        <w:ind w:start="56.70pt" w:end="0.65pt"/>
        <w:outlineLvl w:val="5"/>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8A63B6" w:rsidRDefault="00ED43BD" w:rsidP="00982F5B">
      <w:pPr>
        <w:spacing w:after="0pt"/>
        <w:ind w:start="56.70pt"/>
        <w:rPr>
          <w:color w:val="000000"/>
          <w:lang w:val="ro-RO"/>
        </w:rPr>
      </w:pPr>
      <w:r w:rsidRPr="00ED43BD">
        <w:rPr>
          <w:b/>
          <w:color w:val="000000"/>
          <w:lang w:val="ro-RO"/>
        </w:rPr>
        <w:t>Agenţia Naţională pentru Protecţia Mediului</w:t>
      </w:r>
      <w:r w:rsidRPr="00ED43BD">
        <w:rPr>
          <w:color w:val="000000"/>
          <w:lang w:val="ro-RO"/>
        </w:rPr>
        <w:t xml:space="preserve"> informează că, din rezultatele analizelor efectuate pentru </w:t>
      </w:r>
      <w:r w:rsidR="00DF7E5C">
        <w:rPr>
          <w:color w:val="000000"/>
          <w:lang w:val="ro-RO"/>
        </w:rPr>
        <w:t>intervalul 11-13</w:t>
      </w:r>
      <w:r w:rsidRPr="00ED43BD">
        <w:rPr>
          <w:color w:val="000000"/>
          <w:lang w:val="ro-RO"/>
        </w:rPr>
        <w:t>.01.2019, în cadrul Reţelei Naţionale de Monitorizare, nu s-au constatat depăşiri ale pragurilor de alertă pentru NO</w:t>
      </w:r>
      <w:r w:rsidRPr="00ED43BD">
        <w:rPr>
          <w:color w:val="000000"/>
          <w:vertAlign w:val="subscript"/>
          <w:lang w:val="ro-RO"/>
        </w:rPr>
        <w:t>2</w:t>
      </w:r>
      <w:r w:rsidRPr="00ED43BD">
        <w:rPr>
          <w:color w:val="000000"/>
          <w:lang w:val="ro-RO"/>
        </w:rPr>
        <w:t xml:space="preserve"> (dioxid de azot), SO</w:t>
      </w:r>
      <w:r w:rsidRPr="00ED43BD">
        <w:rPr>
          <w:color w:val="000000"/>
          <w:vertAlign w:val="subscript"/>
          <w:lang w:val="ro-RO"/>
        </w:rPr>
        <w:t>2</w:t>
      </w:r>
      <w:r w:rsidRPr="00ED43BD">
        <w:rPr>
          <w:color w:val="000000"/>
          <w:lang w:val="ro-RO"/>
        </w:rPr>
        <w:t xml:space="preserve"> (dioxid de sulf), ale pragurilor de alertă și informare pentru O</w:t>
      </w:r>
      <w:r w:rsidRPr="00ED43BD">
        <w:rPr>
          <w:color w:val="000000"/>
          <w:vertAlign w:val="subscript"/>
          <w:lang w:val="ro-RO"/>
        </w:rPr>
        <w:t>3</w:t>
      </w:r>
      <w:r w:rsidRPr="00ED43BD">
        <w:rPr>
          <w:color w:val="000000"/>
          <w:lang w:val="ro-RO"/>
        </w:rPr>
        <w:t xml:space="preserve"> (ozon). Mediile zilnice pentru PM</w:t>
      </w:r>
      <w:r w:rsidRPr="00ED43BD">
        <w:rPr>
          <w:color w:val="000000"/>
          <w:vertAlign w:val="subscript"/>
          <w:lang w:val="ro-RO"/>
        </w:rPr>
        <w:t>10</w:t>
      </w:r>
      <w:r w:rsidRPr="00ED43B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53FFE" w:rsidRPr="00556425" w:rsidRDefault="00253FFE" w:rsidP="00982F5B">
      <w:pPr>
        <w:spacing w:after="0pt"/>
        <w:ind w:start="56.70pt"/>
        <w:rPr>
          <w:color w:val="000000"/>
          <w:lang w:val="ro-RO"/>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ED43BD" w:rsidRPr="00C56CBD" w:rsidRDefault="00ED43BD" w:rsidP="00982F5B">
      <w:pPr>
        <w:spacing w:after="0pt"/>
        <w:ind w:start="56.70pt"/>
        <w:rPr>
          <w:lang w:val="ro-RO"/>
        </w:rPr>
      </w:pPr>
      <w:r w:rsidRPr="001028E2">
        <w:rPr>
          <w:color w:val="000000"/>
          <w:lang w:val="ro-RO"/>
        </w:rPr>
        <w:t>Nu au fost semnalate evenimente deosebite.</w:t>
      </w:r>
    </w:p>
    <w:p w:rsidR="0018538D" w:rsidRPr="00ED43BD" w:rsidRDefault="0018538D"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 xml:space="preserve">Menţionăm că pentru factorii de mediu urmăriţi nu s-au înregistrat depăşiri ale limitelor de avertizare/alarmare în intervalul </w:t>
      </w:r>
      <w:r w:rsidR="00ED43BD">
        <w:rPr>
          <w:lang w:val="ro-RO"/>
        </w:rPr>
        <w:t>07.01.2019-08</w:t>
      </w:r>
      <w:r>
        <w:rPr>
          <w:lang w:val="ro-RO"/>
        </w:rPr>
        <w:t>.01.2019</w:t>
      </w:r>
      <w:r w:rsidRPr="009218B2">
        <w:rPr>
          <w:lang w:val="ro-RO"/>
        </w:rPr>
        <w:t xml:space="preserve"> şi nu s-au semnalat evenimente deosebite. Parametrii constataţi la staţiile de pe teritoriul României s-au situat în limitele fondului natural.</w:t>
      </w:r>
    </w:p>
    <w:p w:rsidR="00EF552D" w:rsidRPr="00ED43BD" w:rsidRDefault="00EF552D"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563E89" w:rsidRDefault="00563E89" w:rsidP="00982F5B">
      <w:pPr>
        <w:tabs>
          <w:tab w:val="num" w:pos="35.45pt"/>
        </w:tabs>
        <w:spacing w:after="0pt"/>
        <w:ind w:start="56.70pt" w:end="0.65pt"/>
        <w:rPr>
          <w:noProof/>
          <w:sz w:val="20"/>
          <w:szCs w:val="20"/>
          <w:lang w:val="ro-RO"/>
        </w:rPr>
      </w:pPr>
    </w:p>
    <w:p w:rsidR="00563E89" w:rsidRDefault="00563E89" w:rsidP="00982F5B">
      <w:pPr>
        <w:tabs>
          <w:tab w:val="num" w:pos="35.45pt"/>
        </w:tabs>
        <w:spacing w:after="0pt"/>
        <w:ind w:start="56.70pt" w:end="0.65pt"/>
        <w:rPr>
          <w:noProof/>
          <w:sz w:val="20"/>
          <w:szCs w:val="20"/>
          <w:lang w:val="ro-RO"/>
        </w:rPr>
      </w:pPr>
    </w:p>
    <w:p w:rsidR="00563E89" w:rsidRDefault="00563E89" w:rsidP="00982F5B">
      <w:pPr>
        <w:tabs>
          <w:tab w:val="num" w:pos="35.45pt"/>
        </w:tabs>
        <w:spacing w:after="0pt"/>
        <w:ind w:start="56.70pt" w:end="0.65pt"/>
        <w:rPr>
          <w:noProof/>
          <w:sz w:val="20"/>
          <w:szCs w:val="20"/>
          <w:lang w:val="ro-RO"/>
        </w:rPr>
      </w:pPr>
    </w:p>
    <w:p w:rsidR="00563E89" w:rsidRPr="006E196F" w:rsidRDefault="00563E89" w:rsidP="00982F5B">
      <w:pPr>
        <w:tabs>
          <w:tab w:val="num" w:pos="35.45pt"/>
        </w:tabs>
        <w:spacing w:after="0pt"/>
        <w:ind w:start="56.70pt" w:end="0.65pt"/>
        <w:rPr>
          <w:noProof/>
          <w:sz w:val="20"/>
          <w:szCs w:val="20"/>
          <w:lang w:val="ro-RO"/>
        </w:rPr>
      </w:pPr>
      <w:r>
        <w:rPr>
          <w:noProof/>
          <w:sz w:val="20"/>
          <w:szCs w:val="20"/>
          <w:lang w:val="ro-RO"/>
        </w:rPr>
        <w:t>DIRECȚIA DE COMUNICARE ȘI RESURSE UMANE</w:t>
      </w:r>
    </w:p>
    <w:sectPr w:rsidR="00563E89" w:rsidRPr="006E196F" w:rsidSect="00B8129D">
      <w:headerReference w:type="default" r:id="rId14"/>
      <w:footerReference w:type="default" r:id="rId15"/>
      <w:headerReference w:type="first" r:id="rId16"/>
      <w:footerReference w:type="first" r:id="rId17"/>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745B2" w:rsidRDefault="007745B2" w:rsidP="00CD5B3B">
      <w:r>
        <w:separator/>
      </w:r>
    </w:p>
  </w:endnote>
  <w:endnote w:type="continuationSeparator" w:id="0">
    <w:p w:rsidR="007745B2" w:rsidRDefault="007745B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7745B2"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7745B2"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745B2" w:rsidRDefault="007745B2" w:rsidP="00CD5B3B">
      <w:r>
        <w:separator/>
      </w:r>
    </w:p>
  </w:footnote>
  <w:footnote w:type="continuationSeparator" w:id="0">
    <w:p w:rsidR="007745B2" w:rsidRDefault="007745B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3.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3.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3E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45B2"/>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941A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5.png"/><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footer" Target="footer2.xml"/><Relationship Id="rId2" Type="http://purl.oclc.org/ooxml/officeDocument/relationships/numbering" Target="numbering.xml"/><Relationship Id="rId16" Type="http://purl.oclc.org/ooxml/officeDocument/relationships/header" Target="header2.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oter" Target="footer1.xml"/><Relationship Id="rId10" Type="http://purl.oclc.org/ooxml/officeDocument/relationships/image" Target="media/image2.png"/><Relationship Id="rId19" Type="http://purl.oclc.org/ooxml/officeDocument/relationships/theme" Target="theme/theme1.xml"/><Relationship Id="rId4" Type="http://purl.oclc.org/ooxml/officeDocument/relationships/settings" Target="settings.xml"/><Relationship Id="rId9" Type="http://purl.oclc.org/ooxml/officeDocument/relationships/image" Target="cid:464226F0982846BF8A87254713FA6D33@nivologie2" TargetMode="External"/><Relationship Id="rId14"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6.png"/></Relationships>
</file>

<file path=word/_rels/header2.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8.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A28A098-FF50-4571-9CAE-D8BDA7FE82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48</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26</cp:revision>
  <cp:lastPrinted>2018-10-16T04:32:00Z</cp:lastPrinted>
  <dcterms:created xsi:type="dcterms:W3CDTF">2019-01-09T09:44:00Z</dcterms:created>
  <dcterms:modified xsi:type="dcterms:W3CDTF">2019-01-15T07:24:00Z</dcterms:modified>
</cp:coreProperties>
</file>