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4C4DD2">
        <w:rPr>
          <w:b/>
          <w:noProof/>
          <w:sz w:val="24"/>
          <w:szCs w:val="24"/>
          <w:lang w:val="ro-RO"/>
        </w:rPr>
        <w:t>23</w:t>
      </w:r>
      <w:r w:rsidR="00653C98" w:rsidRPr="00C44332">
        <w:rPr>
          <w:b/>
          <w:noProof/>
          <w:sz w:val="24"/>
          <w:szCs w:val="24"/>
          <w:lang w:val="ro-RO"/>
        </w:rPr>
        <w:t>.</w:t>
      </w:r>
      <w:r w:rsidR="00180F2A">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4C4DD2">
        <w:rPr>
          <w:b/>
          <w:noProof/>
          <w:sz w:val="24"/>
          <w:szCs w:val="24"/>
          <w:lang w:val="ro-RO"/>
        </w:rPr>
        <w:t>24</w:t>
      </w:r>
      <w:r w:rsidR="00146753" w:rsidRPr="00C44332">
        <w:rPr>
          <w:b/>
          <w:noProof/>
          <w:sz w:val="24"/>
          <w:szCs w:val="24"/>
          <w:lang w:val="ro-RO"/>
        </w:rPr>
        <w:t>.</w:t>
      </w:r>
      <w:r w:rsidR="00180F2A">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89439C">
      <w:pPr>
        <w:spacing w:after="0pt" w:line="12pt" w:lineRule="auto"/>
        <w:ind w:start="54pt"/>
        <w:rPr>
          <w:b/>
          <w:noProof/>
          <w:lang w:val="ro-RO"/>
        </w:rPr>
      </w:pPr>
    </w:p>
    <w:p w:rsidR="0089439C" w:rsidRPr="0089439C" w:rsidRDefault="0089439C" w:rsidP="0089439C">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C4DD2">
        <w:rPr>
          <w:b/>
          <w:u w:val="single"/>
          <w:lang w:val="ro-RO"/>
        </w:rPr>
        <w:t>24</w:t>
      </w:r>
      <w:r w:rsidR="00653C98" w:rsidRPr="001028E2">
        <w:rPr>
          <w:b/>
          <w:u w:val="single"/>
          <w:lang w:val="ro-RO"/>
        </w:rPr>
        <w:t>.</w:t>
      </w:r>
      <w:r w:rsidR="00180F2A">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836AB6" w:rsidRPr="00836AB6" w:rsidRDefault="00836AB6" w:rsidP="00836AB6">
      <w:pPr>
        <w:spacing w:after="0pt"/>
        <w:ind w:start="54pt" w:end="0.65pt"/>
        <w:rPr>
          <w:lang w:val="ro-RO"/>
        </w:rPr>
      </w:pPr>
      <w:r w:rsidRPr="00836AB6">
        <w:rPr>
          <w:b/>
          <w:lang w:val="ro-RO"/>
        </w:rPr>
        <w:t xml:space="preserve">Debitele </w:t>
      </w:r>
      <w:r>
        <w:rPr>
          <w:b/>
          <w:lang w:val="ro-RO"/>
        </w:rPr>
        <w:t>au fost</w:t>
      </w:r>
      <w:r w:rsidRPr="00836AB6">
        <w:rPr>
          <w:b/>
          <w:lang w:val="ro-RO"/>
        </w:rPr>
        <w:t xml:space="preserve"> în creștere</w:t>
      </w:r>
      <w:r w:rsidRPr="00836AB6">
        <w:rPr>
          <w:lang w:val="ro-RO"/>
        </w:rPr>
        <w:t xml:space="preserve"> în bazinele hidrografice ale râurilor Vișeu, Iza, Tur, Someș, Crasna, Barcău, Crișuri, Arieș, Bega, Timiș, Bârzava, Moravița, Caraș,</w:t>
      </w:r>
      <w:r>
        <w:rPr>
          <w:lang w:val="ro-RO"/>
        </w:rPr>
        <w:t xml:space="preserve"> Nera, Cerna, cursul inferior al</w:t>
      </w:r>
      <w:r w:rsidRPr="00836AB6">
        <w:rPr>
          <w:lang w:val="ro-RO"/>
        </w:rPr>
        <w:t xml:space="preserve"> Moldovei, cursul mijlociu al Prutului (sector Prisacani-Dranceni) datorită precipitațiilor prognozate și propagării.</w:t>
      </w:r>
    </w:p>
    <w:p w:rsidR="00836AB6" w:rsidRPr="00836AB6" w:rsidRDefault="00836AB6" w:rsidP="00836AB6">
      <w:pPr>
        <w:spacing w:after="0pt"/>
        <w:ind w:start="54pt" w:end="0.65pt"/>
        <w:rPr>
          <w:lang w:val="ro-RO"/>
        </w:rPr>
      </w:pPr>
      <w:r w:rsidRPr="00836AB6">
        <w:rPr>
          <w:lang w:val="ro-RO"/>
        </w:rPr>
        <w:t xml:space="preserve">Pe râurile din bazinele hidrografice: Mureș, Jiu, Olt, Vedea, Argeş, Ialomiţa şi pe râurile din Dobrogea, debitele </w:t>
      </w:r>
      <w:r>
        <w:rPr>
          <w:lang w:val="ro-RO"/>
        </w:rPr>
        <w:t>au fost</w:t>
      </w:r>
      <w:r w:rsidRPr="00836AB6">
        <w:rPr>
          <w:lang w:val="ro-RO"/>
        </w:rPr>
        <w:t xml:space="preserve"> relativ staţionare, iar pe celelalte râuri debitele </w:t>
      </w:r>
      <w:r>
        <w:rPr>
          <w:lang w:val="ro-RO"/>
        </w:rPr>
        <w:t>au fost</w:t>
      </w:r>
      <w:r w:rsidRPr="00836AB6">
        <w:rPr>
          <w:lang w:val="ro-RO"/>
        </w:rPr>
        <w:t xml:space="preserve"> în scădere.</w:t>
      </w:r>
    </w:p>
    <w:p w:rsidR="00836AB6" w:rsidRPr="00836AB6" w:rsidRDefault="00836AB6" w:rsidP="00836AB6">
      <w:pPr>
        <w:spacing w:after="0pt"/>
        <w:ind w:start="54pt" w:end="0.65pt"/>
        <w:rPr>
          <w:lang w:val="ro-RO"/>
        </w:rPr>
      </w:pPr>
      <w:r w:rsidRPr="00836AB6">
        <w:rPr>
          <w:lang w:val="ro-RO"/>
        </w:rPr>
        <w:t>Debitele se situează în general la valori cuprinse între 30-90% din mediile multianuale lunare, mai mari (în juru</w:t>
      </w:r>
      <w:r>
        <w:rPr>
          <w:lang w:val="ro-RO"/>
        </w:rPr>
        <w:t xml:space="preserve">l și peste normalele lunare) </w:t>
      </w:r>
      <w:r w:rsidRPr="00836AB6">
        <w:rPr>
          <w:lang w:val="ro-RO"/>
        </w:rPr>
        <w:t>pe cursul inferior al Sucevei, cursul superior şi mijlociu al Siretului, cursul superior al Moldovei,  pe unii afluenţi ai Bistriţei şi pe unele râuri din Dobrogea și mai mici (sub 30%) pe râurile din bazinele râurilor Lăpuş, Crasna, Iza, Mara, Tur, Barcău, Mureș (și afluenții săi), Bistra, Cerna, Bârlad, pe afluenții Crișurilor, pe unii afluenţi din bazinele superioare ale Oltului şi Argeşului şi pe unii afluenţi ai Prutului.</w:t>
      </w:r>
      <w:r w:rsidRPr="00836AB6">
        <w:rPr>
          <w:lang w:val="ro-RO"/>
        </w:rPr>
        <w:tab/>
      </w:r>
    </w:p>
    <w:p w:rsidR="00836AB6" w:rsidRDefault="00836AB6" w:rsidP="00836AB6">
      <w:pPr>
        <w:ind w:start="54pt" w:end="0.65pt"/>
        <w:rPr>
          <w:lang w:val="ro-RO"/>
        </w:rPr>
      </w:pPr>
      <w:r w:rsidRPr="00836AB6">
        <w:rPr>
          <w:lang w:val="ro-RO"/>
        </w:rPr>
        <w:t xml:space="preserve">Nivelurile pe râuri la stațiile hidrometrice se situează sub </w:t>
      </w:r>
      <w:r w:rsidRPr="00836AB6">
        <w:rPr>
          <w:b/>
          <w:lang w:val="ro-RO"/>
        </w:rPr>
        <w:t>COTELE DE ATENȚIE</w:t>
      </w:r>
      <w:r w:rsidRPr="00836AB6">
        <w:rPr>
          <w:lang w:val="ro-RO"/>
        </w:rPr>
        <w:t>.</w:t>
      </w:r>
    </w:p>
    <w:p w:rsidR="00836AB6" w:rsidRPr="00836AB6" w:rsidRDefault="00836AB6" w:rsidP="00836AB6">
      <w:pPr>
        <w:spacing w:after="0pt"/>
        <w:ind w:start="54pt" w:end="0.65pt"/>
        <w:rPr>
          <w:lang w:val="ro-RO"/>
        </w:rPr>
      </w:pPr>
      <w:r w:rsidRPr="00836AB6">
        <w:rPr>
          <w:b/>
          <w:lang w:val="ro-RO"/>
        </w:rPr>
        <w:t>Debitele vor fi în general în scădere</w:t>
      </w:r>
      <w:r w:rsidRPr="00836AB6">
        <w:rPr>
          <w:lang w:val="ro-RO"/>
        </w:rPr>
        <w:t xml:space="preserve">, exceptând bazinele hidrografice ale râurilor Vișeu, Iza, Tur, </w:t>
      </w:r>
      <w:r>
        <w:rPr>
          <w:lang w:val="ro-RO"/>
        </w:rPr>
        <w:t>Someș, Barcău, Crasna, Crișuri</w:t>
      </w:r>
      <w:r w:rsidRPr="00836AB6">
        <w:rPr>
          <w:lang w:val="ro-RO"/>
        </w:rPr>
        <w:t>, Suceava, Jijia, cursurile superioare ale Bistriței și Moldovei, cursul inferior al Prutului unde vor fi în creştere datorită precipitațiilor prognozate, cedării apei din stratul de zăpadă și propagării.</w:t>
      </w:r>
    </w:p>
    <w:p w:rsidR="00836AB6" w:rsidRPr="00836AB6" w:rsidRDefault="00836AB6" w:rsidP="00836AB6">
      <w:pPr>
        <w:spacing w:after="0pt"/>
        <w:ind w:start="54pt" w:end="0.65pt"/>
        <w:rPr>
          <w:lang w:val="ro-RO"/>
        </w:rPr>
      </w:pPr>
      <w:r w:rsidRPr="00836AB6">
        <w:rPr>
          <w:lang w:val="ro-RO"/>
        </w:rPr>
        <w:t>Sunt posibile creşteri de niveluri şi debite pe unele râuri din zonele de deal şi de munte datorită precipitaţiilor, sub formă de aversă, prognozate.</w:t>
      </w:r>
    </w:p>
    <w:p w:rsidR="00183033" w:rsidRDefault="00836AB6" w:rsidP="00836AB6">
      <w:pPr>
        <w:spacing w:after="0pt"/>
        <w:ind w:start="54pt" w:end="0.65pt"/>
        <w:rPr>
          <w:lang w:val="ro-RO"/>
        </w:rPr>
      </w:pPr>
      <w:r w:rsidRPr="00836AB6">
        <w:rPr>
          <w:lang w:val="ro-RO"/>
        </w:rPr>
        <w:t xml:space="preserve">Nivelurile pe râuri la stațiile hidrometrice se vor situa sub </w:t>
      </w:r>
      <w:r w:rsidRPr="00836AB6">
        <w:rPr>
          <w:b/>
          <w:lang w:val="ro-RO"/>
        </w:rPr>
        <w:t>COTELE DE ATENȚIE</w:t>
      </w:r>
      <w:r w:rsidRPr="00836AB6">
        <w:rPr>
          <w:lang w:val="ro-RO"/>
        </w:rPr>
        <w:t>.</w:t>
      </w:r>
      <w:r w:rsidR="00183033" w:rsidRPr="00183033">
        <w:rPr>
          <w:lang w:val="ro-RO"/>
        </w:rPr>
        <w:tab/>
      </w:r>
    </w:p>
    <w:p w:rsidR="000B704C" w:rsidRPr="00DD014C" w:rsidRDefault="000B704C" w:rsidP="000B704C">
      <w:pPr>
        <w:spacing w:after="0pt"/>
        <w:ind w:start="54pt" w:end="0.65pt"/>
        <w:rPr>
          <w:sz w:val="16"/>
          <w:szCs w:val="16"/>
          <w:lang w:val="ro-RO"/>
        </w:rPr>
      </w:pPr>
    </w:p>
    <w:p w:rsidR="00A66B1E" w:rsidRDefault="00A66B1E" w:rsidP="002E737D">
      <w:pPr>
        <w:spacing w:after="0pt"/>
        <w:ind w:start="54pt" w:end="0.65pt"/>
        <w:rPr>
          <w:b/>
          <w:u w:val="single"/>
          <w:lang w:val="ro-RO"/>
        </w:rPr>
      </w:pPr>
      <w:r w:rsidRPr="001028E2">
        <w:rPr>
          <w:b/>
          <w:u w:val="single"/>
          <w:lang w:val="ro-RO"/>
        </w:rPr>
        <w:t>DUNĂRE</w:t>
      </w:r>
    </w:p>
    <w:p w:rsidR="00836AB6" w:rsidRPr="00836AB6" w:rsidRDefault="00836AB6" w:rsidP="00836AB6">
      <w:pPr>
        <w:spacing w:after="0pt"/>
        <w:ind w:start="54pt" w:end="0.65pt"/>
        <w:rPr>
          <w:bCs/>
          <w:lang w:val="ro-RO"/>
        </w:rPr>
      </w:pPr>
      <w:r w:rsidRPr="00836AB6">
        <w:rPr>
          <w:b/>
          <w:bCs/>
          <w:lang w:val="ro-RO"/>
        </w:rPr>
        <w:t>Debitul la intrarea în ţară (secţiunea Baziaş) în intervalul 23.04 – 24.04.2019 a fost în scădere, având valoarea de 5100 m</w:t>
      </w:r>
      <w:r w:rsidRPr="00836AB6">
        <w:rPr>
          <w:b/>
          <w:bCs/>
          <w:vertAlign w:val="superscript"/>
          <w:lang w:val="ro-RO"/>
        </w:rPr>
        <w:t>3</w:t>
      </w:r>
      <w:r w:rsidRPr="00836AB6">
        <w:rPr>
          <w:b/>
          <w:bCs/>
          <w:lang w:val="ro-RO"/>
        </w:rPr>
        <w:t>/s</w:t>
      </w:r>
      <w:r w:rsidRPr="00836AB6">
        <w:rPr>
          <w:bCs/>
          <w:lang w:val="ro-RO"/>
        </w:rPr>
        <w:t>, sub media multianuală a lunii aprilie (7900 m</w:t>
      </w:r>
      <w:r w:rsidRPr="00836AB6">
        <w:rPr>
          <w:bCs/>
          <w:vertAlign w:val="superscript"/>
          <w:lang w:val="ro-RO"/>
        </w:rPr>
        <w:t>3</w:t>
      </w:r>
      <w:r>
        <w:rPr>
          <w:bCs/>
          <w:lang w:val="ro-RO"/>
        </w:rPr>
        <w:t>/s).</w:t>
      </w:r>
    </w:p>
    <w:p w:rsidR="00923BCD" w:rsidRDefault="00836AB6" w:rsidP="00836AB6">
      <w:pPr>
        <w:ind w:start="54pt" w:end="0.65pt"/>
        <w:rPr>
          <w:bCs/>
          <w:lang w:val="ro-RO"/>
        </w:rPr>
      </w:pPr>
      <w:r w:rsidRPr="00836AB6">
        <w:rPr>
          <w:bCs/>
          <w:lang w:val="ro-RO"/>
        </w:rPr>
        <w:t>În aval de Porţile de Fier debitele au fost în scădere pe sectorul Gruia – Brăila și în creștere pe sectorul Galați – Tulcea.</w:t>
      </w:r>
    </w:p>
    <w:p w:rsidR="00836AB6" w:rsidRPr="00836AB6" w:rsidRDefault="00836AB6" w:rsidP="00836AB6">
      <w:pPr>
        <w:spacing w:after="0pt"/>
        <w:ind w:start="54pt" w:end="0.65pt"/>
        <w:rPr>
          <w:b/>
          <w:bCs/>
          <w:lang w:val="ro-RO"/>
        </w:rPr>
      </w:pPr>
      <w:r w:rsidRPr="00836AB6">
        <w:rPr>
          <w:b/>
          <w:bCs/>
          <w:lang w:val="ro-RO"/>
        </w:rPr>
        <w:t>Debitul la intrarea în ţară (secţiunea Baziaş) va fi în scădere (4800 m</w:t>
      </w:r>
      <w:r w:rsidRPr="00836AB6">
        <w:rPr>
          <w:b/>
          <w:bCs/>
          <w:vertAlign w:val="superscript"/>
          <w:lang w:val="ro-RO"/>
        </w:rPr>
        <w:t>3</w:t>
      </w:r>
      <w:r w:rsidRPr="00836AB6">
        <w:rPr>
          <w:b/>
          <w:bCs/>
          <w:lang w:val="ro-RO"/>
        </w:rPr>
        <w:t>/s).</w:t>
      </w:r>
    </w:p>
    <w:p w:rsidR="00807F80" w:rsidRDefault="00836AB6" w:rsidP="00917940">
      <w:pPr>
        <w:spacing w:after="0pt"/>
        <w:ind w:start="54pt" w:end="0.65pt"/>
        <w:rPr>
          <w:bCs/>
          <w:lang w:val="ro-RO"/>
        </w:rPr>
      </w:pPr>
      <w:r w:rsidRPr="00836AB6">
        <w:rPr>
          <w:bCs/>
          <w:lang w:val="ro-RO"/>
        </w:rPr>
        <w:t>În aval de Porţile de Fier debitele vor fi în scădere.</w:t>
      </w:r>
    </w:p>
    <w:p w:rsidR="00917940" w:rsidRPr="00943667" w:rsidRDefault="00917940" w:rsidP="00917940">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C4DD2">
        <w:rPr>
          <w:b/>
          <w:spacing w:val="-2"/>
          <w:u w:val="single"/>
          <w:lang w:val="ro-RO"/>
        </w:rPr>
        <w:t>23</w:t>
      </w:r>
      <w:r w:rsidR="00653C98" w:rsidRPr="001028E2">
        <w:rPr>
          <w:b/>
          <w:spacing w:val="-2"/>
          <w:u w:val="single"/>
          <w:lang w:val="ro-RO"/>
        </w:rPr>
        <w:t>.</w:t>
      </w:r>
      <w:r w:rsidR="00180F2A">
        <w:rPr>
          <w:b/>
          <w:spacing w:val="-2"/>
          <w:u w:val="single"/>
          <w:lang w:val="ro-RO"/>
        </w:rPr>
        <w:t>04</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4C4DD2">
        <w:rPr>
          <w:b/>
          <w:spacing w:val="-2"/>
          <w:u w:val="single"/>
          <w:lang w:val="ro-RO"/>
        </w:rPr>
        <w:t>24</w:t>
      </w:r>
      <w:r w:rsidR="00180F2A">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lastRenderedPageBreak/>
        <w:t>ÎN ŢARĂ</w:t>
      </w:r>
    </w:p>
    <w:p w:rsidR="008262B7" w:rsidRPr="008262B7" w:rsidRDefault="008262B7" w:rsidP="008262B7">
      <w:pPr>
        <w:tabs>
          <w:tab w:val="start" w:pos="36pt"/>
        </w:tabs>
        <w:ind w:start="54pt" w:end="0.65pt"/>
        <w:rPr>
          <w:rFonts w:eastAsia="Times New Roman" w:cs="Arial"/>
          <w:bCs/>
          <w:color w:val="000000"/>
          <w:lang w:val="ro-RO"/>
        </w:rPr>
      </w:pPr>
      <w:r w:rsidRPr="008262B7">
        <w:rPr>
          <w:rFonts w:eastAsia="Times New Roman" w:cs="Arial"/>
          <w:bCs/>
          <w:color w:val="000000"/>
          <w:lang w:val="ro-RO"/>
        </w:rPr>
        <w:t>Vremea a fost mai rece decât în mod normal în majoritatea regiunilor. Cerul a fost mai mult noros și temporar a plouat slab în Banat, cea mai mare parte a Olteniei și a Crișanei, pe arii restrânse în Transilvania și Muntenia și izolat în restul teritoriului. În Munții Banatului și în jumătatea de vest a Carpaților Meridionali, la altitudini mari, precipitațiile au fost sub formă de lapoviță și ninsoare. Vântul a prezentat intensificări temporare în Banat, la munte și pe spații mai mici în restul țării, cu rafale ce au depășit 90...100 km în zona montană înaltă, dar și în partea de sud a județului Caraș-Severin, iar izolat și pe crestele Carpaților Meridionali și Orientali. Stratul de zăpadă mai era prezent doar pe arii restrânse la munte și măsura în platformele stațiilor meteorologice până la 200 cm la Bâlea Lac. Temperaturile maxime au fost cuprinse între 9 grade la Petroșani și 20 de grade la Sighetu Marmației și Iași, iar la ora 06 valorile termice se încadrau între 2 grade la Toplița și Miercurea Ciuc și 14 grade la Reșița și Caransebeș. La începutulul intervalului, izolat în estul Transilvaniei s-a semnalat ceață.</w:t>
      </w:r>
    </w:p>
    <w:p w:rsidR="00D43984" w:rsidRPr="008262B7" w:rsidRDefault="008262B7" w:rsidP="008262B7">
      <w:pPr>
        <w:tabs>
          <w:tab w:val="start" w:pos="36pt"/>
        </w:tabs>
        <w:spacing w:after="0pt"/>
        <w:ind w:start="54pt" w:end="0.65pt"/>
        <w:rPr>
          <w:rFonts w:eastAsia="Times New Roman" w:cs="Arial"/>
          <w:bCs/>
          <w:i/>
          <w:color w:val="000000"/>
          <w:lang w:val="ro-RO"/>
        </w:rPr>
      </w:pPr>
      <w:r w:rsidRPr="008262B7">
        <w:rPr>
          <w:rFonts w:eastAsia="Times New Roman" w:cs="Arial"/>
          <w:b/>
          <w:bCs/>
          <w:i/>
          <w:color w:val="000000"/>
          <w:lang w:val="ro-RO"/>
        </w:rPr>
        <w:t>Observație:</w:t>
      </w:r>
      <w:r w:rsidRPr="008262B7">
        <w:rPr>
          <w:rFonts w:eastAsia="Times New Roman" w:cs="Arial"/>
          <w:bCs/>
          <w:i/>
          <w:color w:val="000000"/>
          <w:lang w:val="ro-RO"/>
        </w:rPr>
        <w:t xml:space="preserve"> începând de ieri dimineață de la ora 06 au fost în vigoare 2 avertizări cod portocaliu pentru fenomene meteorologice periculoase imediate, emise de către SRPV Timișoara și 12 atenționări cod galben, 6 emise de către SRPV Sibiu, 4 de către SRPV Timișoara și câte una de către SRPV Bacău și SRPV Cluj.</w:t>
      </w:r>
    </w:p>
    <w:p w:rsidR="00D43984" w:rsidRPr="00FF5DA9" w:rsidRDefault="00D43984" w:rsidP="008262B7">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8262B7" w:rsidP="002E737D">
      <w:pPr>
        <w:tabs>
          <w:tab w:val="start" w:pos="31.50pt"/>
          <w:tab w:val="start" w:pos="36pt"/>
        </w:tabs>
        <w:spacing w:after="0pt"/>
        <w:ind w:start="54pt" w:end="0.65pt"/>
        <w:rPr>
          <w:lang w:val="ro-RO"/>
        </w:rPr>
      </w:pPr>
      <w:r w:rsidRPr="008262B7">
        <w:rPr>
          <w:lang w:val="ro-RO"/>
        </w:rPr>
        <w:t>Vremea a fost ușor mai rece decât în mod obișnuit. Cerul a fost mai mult noros și trecător în cursul nopții a plouat slab, iar vântul a suflat slab și moderat, cu ușoare intensificări ziua. Temperatura maximă a fost de 16 grade, iar la ora 06 se înregistrau 8 grade la toate stațiile meteorologice.</w:t>
      </w:r>
    </w:p>
    <w:p w:rsidR="005D64D6" w:rsidRPr="00943667" w:rsidRDefault="005D64D6"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C4DD2">
        <w:rPr>
          <w:b/>
          <w:u w:val="single"/>
          <w:lang w:val="ro-RO"/>
        </w:rPr>
        <w:t>24</w:t>
      </w:r>
      <w:r w:rsidR="006112E9" w:rsidRPr="001028E2">
        <w:rPr>
          <w:b/>
          <w:u w:val="single"/>
          <w:lang w:val="ro-RO"/>
        </w:rPr>
        <w:t>.</w:t>
      </w:r>
      <w:r w:rsidR="00180F2A">
        <w:rPr>
          <w:b/>
          <w:u w:val="single"/>
          <w:lang w:val="ro-RO"/>
        </w:rPr>
        <w:t>04</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4C4DD2">
        <w:rPr>
          <w:b/>
          <w:u w:val="single"/>
          <w:lang w:val="ro-RO"/>
        </w:rPr>
        <w:t>25</w:t>
      </w:r>
      <w:r w:rsidR="00653C98" w:rsidRPr="001028E2">
        <w:rPr>
          <w:b/>
          <w:u w:val="single"/>
          <w:lang w:val="ro-RO"/>
        </w:rPr>
        <w:t>.</w:t>
      </w:r>
      <w:r w:rsidR="00180F2A">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8262B7" w:rsidP="002E737D">
      <w:pPr>
        <w:tabs>
          <w:tab w:val="start" w:pos="31.50pt"/>
          <w:tab w:val="start" w:pos="36pt"/>
        </w:tabs>
        <w:spacing w:after="0pt"/>
        <w:ind w:start="54pt" w:end="0.65pt"/>
        <w:rPr>
          <w:lang w:val="ro-RO"/>
        </w:rPr>
      </w:pPr>
      <w:r w:rsidRPr="008262B7">
        <w:rPr>
          <w:lang w:val="ro-RO"/>
        </w:rPr>
        <w:t xml:space="preserve">Vremea se va încălzi, astfel încât valorile termice vor fi mai ridicate decât cele specifice datei în regiunile intracarpatice și apropiate de mediile multianuale în rest. Cerul va fi variabil, cu unele înnorări în prima parte a zilei în nord-vestul, nordul, centrul și estul țării, unde cu totul izolat va ploua slab. </w:t>
      </w:r>
      <w:r w:rsidRPr="008262B7">
        <w:rPr>
          <w:u w:val="single"/>
          <w:lang w:val="ro-RO"/>
        </w:rPr>
        <w:t>Local și temporar vântul va avea intensificări în sudul Banatului și pe crestele Carpaților Meridionali, iar în restul teritoriului va sufla slab și moderat.</w:t>
      </w:r>
      <w:r w:rsidRPr="008262B7">
        <w:rPr>
          <w:lang w:val="ro-RO"/>
        </w:rPr>
        <w:t xml:space="preserve"> Temperaturile maxime se vor încadra în general între 14 și 24 de grade, cu cele mai ridicate valori în regiunile vestice, iar cele minime vor fi cuprinse între -1...0 grade în estul Transilvaniei și 13...14 grade în Dealurile de Vest.</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8262B7" w:rsidP="009F3DC0">
      <w:pPr>
        <w:tabs>
          <w:tab w:val="start" w:pos="36pt"/>
        </w:tabs>
        <w:spacing w:after="0pt"/>
        <w:ind w:start="54pt" w:end="0.65pt"/>
        <w:rPr>
          <w:rFonts w:eastAsia="Times New Roman"/>
          <w:bCs/>
          <w:lang w:val="ro-RO"/>
        </w:rPr>
      </w:pPr>
      <w:r w:rsidRPr="008262B7">
        <w:rPr>
          <w:rFonts w:eastAsia="Times New Roman"/>
          <w:bCs/>
          <w:lang w:val="ro-RO"/>
        </w:rPr>
        <w:t>Vremea se va încălzi ușor și va fi apropiată de normalul termic pentru această dată. Cerul va fi variabil, iar vântul va sufla slab și moderat. Temperatura maximă se va situa în jurul valorii de 20 de grade, iar cea minimă va fi de 4...6 grade.</w:t>
      </w:r>
    </w:p>
    <w:p w:rsidR="005D64D6" w:rsidRPr="00943667" w:rsidRDefault="005D64D6" w:rsidP="00135D4E">
      <w:pPr>
        <w:tabs>
          <w:tab w:val="start" w:pos="36pt"/>
        </w:tabs>
        <w:spacing w:after="0pt"/>
        <w:ind w:start="0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4C4DD2">
        <w:rPr>
          <w:rFonts w:eastAsia="Times New Roman"/>
          <w:b/>
          <w:bCs/>
          <w:u w:val="single"/>
          <w:lang w:val="ro-RO"/>
        </w:rPr>
        <w:t>23 aprilie 2019 – 24</w:t>
      </w:r>
      <w:r w:rsidR="00180F2A">
        <w:rPr>
          <w:rFonts w:eastAsia="Times New Roman"/>
          <w:b/>
          <w:bCs/>
          <w:u w:val="single"/>
          <w:lang w:val="ro-RO"/>
        </w:rPr>
        <w:t xml:space="preserve"> aprilie</w:t>
      </w:r>
      <w:r w:rsidR="00021461" w:rsidRPr="00021461">
        <w:rPr>
          <w:rFonts w:eastAsia="Times New Roman"/>
          <w:b/>
          <w:bCs/>
          <w:u w:val="single"/>
          <w:lang w:val="ro-RO"/>
        </w:rPr>
        <w:t xml:space="preserve"> 2019</w:t>
      </w:r>
      <w:r w:rsidR="006E2FC1">
        <w:rPr>
          <w:rFonts w:eastAsia="Times New Roman"/>
          <w:b/>
          <w:bCs/>
          <w:u w:val="single"/>
          <w:lang w:val="ro-RO"/>
        </w:rPr>
        <w:t xml:space="preserve"> pentru altitudini mai mari de 1800 m</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lastRenderedPageBreak/>
        <w:t>Evoluția vremii în ultimele 24 de ore:</w:t>
      </w:r>
    </w:p>
    <w:p w:rsidR="00F12F1B" w:rsidRDefault="006E2FC1" w:rsidP="005C2CCA">
      <w:pPr>
        <w:tabs>
          <w:tab w:val="start" w:pos="36pt"/>
        </w:tabs>
        <w:spacing w:after="0pt"/>
        <w:ind w:start="54pt" w:end="0.65pt"/>
        <w:rPr>
          <w:rFonts w:eastAsia="Times New Roman"/>
          <w:bCs/>
          <w:lang w:val="ro-RO"/>
        </w:rPr>
      </w:pPr>
      <w:r w:rsidRPr="006E2FC1">
        <w:rPr>
          <w:rFonts w:eastAsia="Times New Roman"/>
          <w:bCs/>
          <w:lang w:val="ro-RO"/>
        </w:rPr>
        <w:t>Vremea a fost apropiată de normalul termic al perioadei. Cerul a fost mai mult noros și local în toate masivele s-au semnalat precipitații mixte, ninsori la peste 1600 metri. Vântul a suflat slab și moderat, cu intensificări temporare de 40-60 km/h în toate masivele și de 90-100 km/h pe crestele din Meridionali, din sector sud-estic. Local s-a semnalat ceață. Stratul de zăpadă a crescut ușor cu 2 cm la Țarcu și cu până la 8 cm la Bâlea Lac dar a și scăzut ușor în Orientali și în Bucegi.</w:t>
      </w:r>
      <w:r w:rsidR="003629C9" w:rsidRPr="003629C9">
        <w:rPr>
          <w:rFonts w:eastAsia="Times New Roman"/>
          <w:bCs/>
          <w:lang w:val="ro-RO"/>
        </w:rPr>
        <w:t xml:space="preserve"> </w:t>
      </w:r>
      <w:r w:rsidR="009F11BE">
        <w:rPr>
          <w:rFonts w:eastAsia="Times New Roman"/>
          <w:bCs/>
          <w:lang w:val="ro-RO"/>
        </w:rPr>
        <w:t xml:space="preserve"> </w:t>
      </w:r>
    </w:p>
    <w:p w:rsidR="009A2BFE" w:rsidRPr="00130825" w:rsidRDefault="009A2BFE" w:rsidP="002E737D">
      <w:pPr>
        <w:tabs>
          <w:tab w:val="start" w:pos="36pt"/>
        </w:tabs>
        <w:spacing w:after="0pt"/>
        <w:ind w:start="54pt" w:end="0.65pt"/>
        <w:rPr>
          <w:rFonts w:eastAsia="Times New Roman"/>
          <w:bCs/>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4C4DD2">
        <w:rPr>
          <w:rFonts w:eastAsia="Times New Roman"/>
          <w:b/>
          <w:bCs/>
          <w:u w:val="single"/>
          <w:lang w:val="ro-RO"/>
        </w:rPr>
        <w:t>n 23</w:t>
      </w:r>
      <w:r w:rsidR="00180F2A">
        <w:rPr>
          <w:rFonts w:eastAsia="Times New Roman"/>
          <w:b/>
          <w:bCs/>
          <w:u w:val="single"/>
          <w:lang w:val="ro-RO"/>
        </w:rPr>
        <w:t>.04</w:t>
      </w:r>
      <w:r w:rsidR="009C4C52">
        <w:rPr>
          <w:rFonts w:eastAsia="Times New Roman"/>
          <w:b/>
          <w:bCs/>
          <w:u w:val="single"/>
          <w:lang w:val="ro-RO"/>
        </w:rPr>
        <w:t>.2019, ora 15</w:t>
      </w:r>
      <w:r w:rsidRPr="009A2BFE">
        <w:rPr>
          <w:rFonts w:eastAsia="Times New Roman"/>
          <w:b/>
          <w:bCs/>
          <w:u w:val="single"/>
          <w:lang w:val="ro-RO"/>
        </w:rPr>
        <w:t>:</w:t>
      </w:r>
    </w:p>
    <w:p w:rsidR="00E325D3" w:rsidRPr="00877D84" w:rsidRDefault="00E325D3" w:rsidP="00E325D3">
      <w:pPr>
        <w:tabs>
          <w:tab w:val="start" w:pos="36pt"/>
        </w:tabs>
        <w:spacing w:after="0pt"/>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4E5A37" w:rsidRPr="004E5A37">
        <w:rPr>
          <w:rFonts w:eastAsia="Times New Roman"/>
          <w:bCs/>
          <w:lang w:val="ro-RO"/>
        </w:rPr>
        <w:t>198 cm Bâlea-Lac, 139 cm Vf. Omu, 68 cm Vf. Țarcu, petice la Sinaia</w:t>
      </w:r>
      <w:r w:rsidRPr="00877D84">
        <w:rPr>
          <w:rFonts w:eastAsia="Times New Roman"/>
          <w:bCs/>
          <w:lang w:val="it-IT"/>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4E5A37" w:rsidRPr="004E5A37">
        <w:rPr>
          <w:rFonts w:eastAsia="Times New Roman"/>
          <w:bCs/>
          <w:lang w:val="ro-RO"/>
        </w:rPr>
        <w:t>85 cm Vf. Lăcăuți, 56 cm Vf. Călimani, 48 cm Vf. Ceahlău-Toaca, 6 cm Bucin, 1 c</w:t>
      </w:r>
      <w:r w:rsidR="004E5A37">
        <w:rPr>
          <w:rFonts w:eastAsia="Times New Roman"/>
          <w:bCs/>
          <w:lang w:val="ro-RO"/>
        </w:rPr>
        <w:t>m Iezer - Vf. Pietrosul Rodnei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4E5A37" w:rsidRPr="004E5A37">
        <w:rPr>
          <w:rFonts w:eastAsia="Times New Roman"/>
          <w:bCs/>
          <w:lang w:val="ro-RO"/>
        </w:rPr>
        <w:t>5 cm  Vf. Vlădeasa, petice la Vlădeasa 1400, Stâna de Vale și Semenic</w:t>
      </w:r>
      <w:r w:rsidRPr="00E325D3">
        <w:rPr>
          <w:rFonts w:eastAsia="Times New Roman"/>
          <w:bCs/>
          <w:lang w:val="ro-RO"/>
        </w:rPr>
        <w:t>.</w:t>
      </w:r>
    </w:p>
    <w:p w:rsidR="00E325D3" w:rsidRPr="00130825" w:rsidRDefault="00E325D3" w:rsidP="00E325D3">
      <w:pPr>
        <w:tabs>
          <w:tab w:val="start" w:pos="36pt"/>
        </w:tabs>
        <w:spacing w:after="0pt"/>
        <w:ind w:start="54pt" w:end="0.65pt"/>
        <w:rPr>
          <w:rFonts w:eastAsia="Times New Roman"/>
          <w:b/>
          <w:bCs/>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4C4DD2">
        <w:rPr>
          <w:rFonts w:eastAsia="Times New Roman"/>
          <w:b/>
          <w:bCs/>
          <w:u w:val="single"/>
          <w:lang w:val="ro-RO"/>
        </w:rPr>
        <w:t>23</w:t>
      </w:r>
      <w:r w:rsidR="00180F2A">
        <w:rPr>
          <w:rFonts w:eastAsia="Times New Roman"/>
          <w:b/>
          <w:bCs/>
          <w:u w:val="single"/>
          <w:lang w:val="ro-RO"/>
        </w:rPr>
        <w:t>.04</w:t>
      </w:r>
      <w:r w:rsidR="00F3362D">
        <w:rPr>
          <w:rFonts w:eastAsia="Times New Roman"/>
          <w:b/>
          <w:bCs/>
          <w:u w:val="single"/>
          <w:lang w:val="ro-RO"/>
        </w:rPr>
        <w:t xml:space="preserve">.2019 </w:t>
      </w:r>
      <w:r w:rsidR="009C4C52">
        <w:rPr>
          <w:rFonts w:eastAsia="Times New Roman"/>
          <w:b/>
          <w:bCs/>
          <w:u w:val="single"/>
          <w:lang w:val="ro-RO"/>
        </w:rPr>
        <w:t>ora 21</w:t>
      </w:r>
      <w:r w:rsidR="004C4DD2">
        <w:rPr>
          <w:rFonts w:eastAsia="Times New Roman"/>
          <w:b/>
          <w:bCs/>
          <w:u w:val="single"/>
          <w:lang w:val="ro-RO"/>
        </w:rPr>
        <w:t xml:space="preserve"> – 24</w:t>
      </w:r>
      <w:r w:rsidR="00180F2A">
        <w:rPr>
          <w:rFonts w:eastAsia="Times New Roman"/>
          <w:b/>
          <w:bCs/>
          <w:u w:val="single"/>
          <w:lang w:val="ro-RO"/>
        </w:rPr>
        <w:t>.04</w:t>
      </w:r>
      <w:r w:rsidR="009C4C52">
        <w:rPr>
          <w:rFonts w:eastAsia="Times New Roman"/>
          <w:b/>
          <w:bCs/>
          <w:u w:val="single"/>
          <w:lang w:val="ro-RO"/>
        </w:rPr>
        <w:t>.2019 ora 21</w:t>
      </w:r>
      <w:r w:rsidRPr="00BB6325">
        <w:rPr>
          <w:rFonts w:eastAsia="Times New Roman"/>
          <w:b/>
          <w:bCs/>
          <w:u w:val="single"/>
          <w:lang w:val="ro-RO"/>
        </w:rPr>
        <w:t>:</w:t>
      </w:r>
    </w:p>
    <w:p w:rsidR="003629C9" w:rsidRDefault="00D005C0" w:rsidP="00FF3620">
      <w:pPr>
        <w:tabs>
          <w:tab w:val="start" w:pos="36pt"/>
        </w:tabs>
        <w:spacing w:after="0pt"/>
        <w:ind w:start="54pt" w:end="0.65pt"/>
        <w:rPr>
          <w:rFonts w:eastAsia="Times New Roman"/>
          <w:bCs/>
          <w:lang w:val="ro-RO"/>
        </w:rPr>
      </w:pPr>
      <w:r w:rsidRPr="00D005C0">
        <w:rPr>
          <w:rFonts w:eastAsia="Times New Roman"/>
          <w:bCs/>
          <w:lang w:val="ro-RO"/>
        </w:rPr>
        <w:t>Vremea se va încălzi. Cerul va f</w:t>
      </w:r>
      <w:r>
        <w:rPr>
          <w:rFonts w:eastAsia="Times New Roman"/>
          <w:bCs/>
          <w:lang w:val="ro-RO"/>
        </w:rPr>
        <w:t>i temporar noros la noapte și mâ</w:t>
      </w:r>
      <w:r w:rsidRPr="00D005C0">
        <w:rPr>
          <w:rFonts w:eastAsia="Times New Roman"/>
          <w:bCs/>
          <w:lang w:val="ro-RO"/>
        </w:rPr>
        <w:t>ine dimineață când pe arii restrânse, se vor semnala precipitații mixte slabe, temporar ninsori la peste 1800 metri, iar la altitudini mai mici de 1800 metri trecător ploi, și va deveni variabil mâine. Vântul va sufla în general moderat, cu intensificări temporare din sector sudic și sud-estic ce vor atinge 50-60 km/h în majoritatea masivelor și 80-90 km/h pe crestele din Carpații Meridionali. Pe ari</w:t>
      </w:r>
      <w:r>
        <w:rPr>
          <w:rFonts w:eastAsia="Times New Roman"/>
          <w:bCs/>
          <w:lang w:val="ro-RO"/>
        </w:rPr>
        <w:t>i restrânse se va semnala ceață</w:t>
      </w:r>
      <w:r w:rsidR="007C68E3" w:rsidRPr="007C68E3">
        <w:rPr>
          <w:rFonts w:eastAsia="Times New Roman"/>
          <w:bCs/>
          <w:lang w:val="ro-RO"/>
        </w:rPr>
        <w:t>.</w:t>
      </w:r>
    </w:p>
    <w:p w:rsidR="00FF3620" w:rsidRPr="00FF3620"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w:t>
      </w:r>
      <w:r w:rsidR="00D005C0" w:rsidRPr="00D005C0">
        <w:rPr>
          <w:rFonts w:eastAsia="Times New Roman"/>
          <w:bCs/>
          <w:lang w:val="ro-RO"/>
        </w:rPr>
        <w:t>temperaturi minime: -6 la -2 gr.C; temperaturi maxime: 2 la 6 gr.C</w:t>
      </w:r>
      <w:r w:rsidR="003F610F">
        <w:rPr>
          <w:rFonts w:eastAsia="Times New Roman"/>
          <w:bCs/>
          <w:lang w:val="ro-RO"/>
        </w:rPr>
        <w:t>;</w:t>
      </w:r>
      <w:r w:rsidRPr="00FF3620">
        <w:rPr>
          <w:rFonts w:eastAsia="Times New Roman"/>
          <w:bCs/>
          <w:lang w:val="ro-RO"/>
        </w:rPr>
        <w:t xml:space="preserve"> </w:t>
      </w:r>
    </w:p>
    <w:p w:rsidR="00021461"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w:t>
      </w:r>
      <w:r w:rsidR="00D005C0" w:rsidRPr="00D005C0">
        <w:rPr>
          <w:rFonts w:eastAsia="Times New Roman"/>
          <w:bCs/>
          <w:lang w:val="ro-RO"/>
        </w:rPr>
        <w:t>temperaturi minime: -2 la 2 gr.C; temperaturi maxime: 7 la 15 gr.C</w:t>
      </w:r>
      <w:r w:rsidR="00021461">
        <w:rPr>
          <w:rFonts w:eastAsia="Times New Roman"/>
          <w:bCs/>
          <w:lang w:val="ro-RO"/>
        </w:rPr>
        <w:t>.</w:t>
      </w:r>
      <w:r w:rsidR="00021461" w:rsidRPr="00021461">
        <w:rPr>
          <w:rFonts w:eastAsia="Times New Roman"/>
          <w:bCs/>
          <w:lang w:val="ro-RO"/>
        </w:rPr>
        <w:t xml:space="preserve"> </w:t>
      </w:r>
    </w:p>
    <w:p w:rsidR="00B32DA5" w:rsidRPr="00130825" w:rsidRDefault="00B32DA5" w:rsidP="00B32DA5">
      <w:pPr>
        <w:tabs>
          <w:tab w:val="start" w:pos="36pt"/>
        </w:tabs>
        <w:spacing w:after="0pt"/>
        <w:ind w:start="54pt" w:end="0.65pt"/>
        <w:rPr>
          <w:rFonts w:eastAsia="Times New Roman"/>
          <w:bCs/>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3F610F" w:rsidRPr="003629C9">
        <w:rPr>
          <w:rFonts w:eastAsia="Times New Roman" w:cs="Arial"/>
          <w:b/>
          <w:highlight w:val="yellow"/>
          <w:lang w:val="sv-SE" w:eastAsia="ar-SA"/>
        </w:rPr>
        <w:t>risc moderat</w:t>
      </w:r>
    </w:p>
    <w:p w:rsidR="007C68E3" w:rsidRPr="00B00381" w:rsidRDefault="00D005C0" w:rsidP="007C68E3">
      <w:pPr>
        <w:tabs>
          <w:tab w:val="start" w:pos="36pt"/>
        </w:tabs>
        <w:spacing w:after="0pt"/>
        <w:ind w:start="54pt" w:end="0.65pt"/>
        <w:rPr>
          <w:rFonts w:eastAsia="Times New Roman"/>
          <w:bCs/>
          <w:lang w:val="ro-RO"/>
        </w:rPr>
      </w:pPr>
      <w:r w:rsidRPr="00D005C0">
        <w:rPr>
          <w:rFonts w:eastAsia="Times New Roman"/>
          <w:bCs/>
          <w:lang w:val="ro-RO"/>
        </w:rPr>
        <w:t>La suprafață întâlnim 5-10 cm de zăpadă proaspătă</w:t>
      </w:r>
      <w:r>
        <w:rPr>
          <w:rFonts w:eastAsia="Times New Roman"/>
          <w:bCs/>
          <w:lang w:val="ro-RO"/>
        </w:rPr>
        <w:t>,</w:t>
      </w:r>
      <w:r w:rsidRPr="00D005C0">
        <w:rPr>
          <w:rFonts w:eastAsia="Times New Roman"/>
          <w:bCs/>
          <w:lang w:val="ro-RO"/>
        </w:rPr>
        <w:t xml:space="preserve"> iar în profunzime stratul este compactat și stabilizat, cu mai multe cruste subțiri de gheață intercalate. Sub 2100 m și mai ales pe versanții cu orientare sudică, în partea superioară a stratului, pe fondul temperaturilor diurne pozitive, plăci umezite pot aluneca spontan peste straturile subiacente. În zonele în care există acumulări însemnate de zăpadă</w:t>
      </w:r>
      <w:r>
        <w:rPr>
          <w:rFonts w:eastAsia="Times New Roman"/>
          <w:bCs/>
          <w:lang w:val="ro-RO"/>
        </w:rPr>
        <w:t>,</w:t>
      </w:r>
      <w:r w:rsidRPr="00D005C0">
        <w:rPr>
          <w:rFonts w:eastAsia="Times New Roman"/>
          <w:bCs/>
          <w:lang w:val="ro-RO"/>
        </w:rPr>
        <w:t xml:space="preserve"> pe pante înclinate și în special la supraîncărcări</w:t>
      </w:r>
      <w:r>
        <w:rPr>
          <w:rFonts w:eastAsia="Times New Roman"/>
          <w:bCs/>
          <w:lang w:val="ro-RO"/>
        </w:rPr>
        <w:t>,</w:t>
      </w:r>
      <w:r w:rsidRPr="00D005C0">
        <w:rPr>
          <w:rFonts w:eastAsia="Times New Roman"/>
          <w:bCs/>
          <w:lang w:val="ro-RO"/>
        </w:rPr>
        <w:t xml:space="preserve"> se pot declanșa avalanșe și curgeri superficiale spontane sub acțiunea insolației de la orele amiezii, care doar în cazuri izolate pot antrena o parte mai consistentă din strat.</w:t>
      </w:r>
    </w:p>
    <w:p w:rsidR="003E0E90" w:rsidRPr="00130825" w:rsidRDefault="003E0E90" w:rsidP="002E737D">
      <w:pPr>
        <w:tabs>
          <w:tab w:val="start" w:pos="36pt"/>
        </w:tabs>
        <w:spacing w:after="0pt"/>
        <w:ind w:start="54pt" w:end="0.65pt"/>
        <w:rPr>
          <w:rFonts w:eastAsia="Times New Roman"/>
          <w:bCs/>
          <w:lang w:val="ro-RO"/>
        </w:rPr>
      </w:pPr>
    </w:p>
    <w:p w:rsidR="00F77309" w:rsidRDefault="00350298" w:rsidP="009B7F69">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7C68E3" w:rsidRDefault="00AE513A" w:rsidP="007C68E3">
      <w:pPr>
        <w:tabs>
          <w:tab w:val="start" w:pos="36pt"/>
        </w:tabs>
        <w:spacing w:after="0pt"/>
        <w:ind w:start="54pt" w:end="0.65pt"/>
        <w:rPr>
          <w:rFonts w:eastAsia="Times New Roman"/>
          <w:bCs/>
          <w:lang w:val="ro-RO"/>
        </w:rPr>
      </w:pPr>
      <w:r w:rsidRPr="00AE513A">
        <w:rPr>
          <w:rFonts w:eastAsia="Times New Roman"/>
          <w:bCs/>
          <w:lang w:val="ro-RO"/>
        </w:rPr>
        <w:t>Stratul vechi de zăpadă este în ansamblu compactat și stabilizat. În cursul zilei, la a</w:t>
      </w:r>
      <w:r>
        <w:rPr>
          <w:rFonts w:eastAsia="Times New Roman"/>
          <w:bCs/>
          <w:lang w:val="ro-RO"/>
        </w:rPr>
        <w:t>l</w:t>
      </w:r>
      <w:r w:rsidRPr="00AE513A">
        <w:rPr>
          <w:rFonts w:eastAsia="Times New Roman"/>
          <w:bCs/>
          <w:lang w:val="ro-RO"/>
        </w:rPr>
        <w:t>titudini sub 2100 m și mai ales pe versanții cu orientare sudică, înspre suprafața stratului, plăci umezite pot aluneca spontan peste straturile subiacente. Pe pantele înclinate, unde zăpada a rămas depozitată, la supraîncărcări mari se pot declanșa avalanșe, care doar în cazuri izolate pot antrena o parte mai consistentă din strat.</w:t>
      </w:r>
    </w:p>
    <w:p w:rsidR="00863855" w:rsidRPr="00130825" w:rsidRDefault="00863855" w:rsidP="00863855">
      <w:pPr>
        <w:tabs>
          <w:tab w:val="start" w:pos="36pt"/>
        </w:tabs>
        <w:spacing w:after="0pt"/>
        <w:ind w:start="54pt" w:end="0.65pt"/>
        <w:rPr>
          <w:rFonts w:eastAsia="Times New Roman"/>
          <w:bCs/>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 xml:space="preserve">Țarcu – Godeanu și Parâng </w:t>
      </w:r>
      <w:r w:rsidR="005D1722">
        <w:rPr>
          <w:rFonts w:eastAsia="Times New Roman" w:cs="Arial"/>
          <w:b/>
          <w:color w:val="000000"/>
          <w:u w:val="single"/>
          <w:lang w:val="ro-RO" w:eastAsia="ar-SA"/>
        </w:rPr>
        <w:t>–</w:t>
      </w:r>
      <w:r w:rsidR="00ED0891" w:rsidRPr="00ED0891">
        <w:rPr>
          <w:rFonts w:eastAsia="Times New Roman" w:cs="Arial"/>
          <w:b/>
          <w:color w:val="000000"/>
          <w:u w:val="single"/>
          <w:lang w:val="ro-RO" w:eastAsia="ar-SA"/>
        </w:rPr>
        <w:t xml:space="preserve"> Șureanu</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1815BF" w:rsidRPr="00ED0891" w:rsidRDefault="00D940C7" w:rsidP="00500656">
      <w:pPr>
        <w:tabs>
          <w:tab w:val="start" w:pos="36pt"/>
        </w:tabs>
        <w:spacing w:after="0pt"/>
        <w:ind w:start="54pt" w:end="0.65pt"/>
        <w:rPr>
          <w:rFonts w:eastAsia="Times New Roman"/>
          <w:bCs/>
          <w:lang w:val="ro-RO"/>
        </w:rPr>
      </w:pPr>
      <w:r w:rsidRPr="00D940C7">
        <w:rPr>
          <w:rFonts w:eastAsia="Times New Roman"/>
          <w:bCs/>
          <w:lang w:val="ro-RO"/>
        </w:rPr>
        <w:lastRenderedPageBreak/>
        <w:t xml:space="preserve">La suprafață întâlnim câțiva cm de zăpadă proaspătă iar în profunzime stratul este compactat și stabilizat, cu mai multe cruste subțiri de gheață intercalate. În profunzime, stratul de zăpadă este compactat și stabilizat, </w:t>
      </w:r>
      <w:r>
        <w:rPr>
          <w:rFonts w:eastAsia="Times New Roman"/>
          <w:bCs/>
          <w:lang w:val="ro-RO"/>
        </w:rPr>
        <w:t>î</w:t>
      </w:r>
      <w:r w:rsidRPr="00D940C7">
        <w:rPr>
          <w:rFonts w:eastAsia="Times New Roman"/>
          <w:bCs/>
          <w:lang w:val="ro-RO"/>
        </w:rPr>
        <w:t xml:space="preserve">nsă pe pantele înclinate, unde mai este zăpadă din depozite vechi, la supraîncărcări, dar izolat și spontan în cursul zilei, se pot declanșa avalanșe de dimensiuni mici. În cursul zilei, </w:t>
      </w:r>
      <w:r>
        <w:rPr>
          <w:rFonts w:eastAsia="Times New Roman"/>
          <w:bCs/>
          <w:lang w:val="ro-RO"/>
        </w:rPr>
        <w:t xml:space="preserve">mai </w:t>
      </w:r>
      <w:r w:rsidRPr="00D940C7">
        <w:rPr>
          <w:rFonts w:eastAsia="Times New Roman"/>
          <w:bCs/>
          <w:lang w:val="ro-RO"/>
        </w:rPr>
        <w:t>ales pe versanții cu orientare sudică, înspre suprafața stratului, plăci umezite pot aluneca spontan peste straturile subiacente.</w:t>
      </w:r>
    </w:p>
    <w:p w:rsidR="00724717" w:rsidRPr="00130825" w:rsidRDefault="00724717" w:rsidP="00ED1BB6">
      <w:pPr>
        <w:tabs>
          <w:tab w:val="start" w:pos="36pt"/>
        </w:tabs>
        <w:spacing w:after="0pt"/>
        <w:ind w:start="54pt" w:end="0.65pt"/>
        <w:rPr>
          <w:rFonts w:eastAsia="Times New Roman"/>
          <w:bCs/>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 xml:space="preserve">Grupa Nordică a Carpaților Orientali (zona Munților Rodnei) și în Grupa Centrală a Carpaților Orientali (zona Munților Călimani – Bistriței - </w:t>
      </w:r>
      <w:r w:rsidR="004B686E" w:rsidRPr="005D1722">
        <w:rPr>
          <w:rFonts w:eastAsia="Times New Roman" w:cs="Arial"/>
          <w:b/>
          <w:color w:val="000000"/>
          <w:u w:val="single"/>
          <w:lang w:val="ro-RO" w:eastAsia="ar-SA"/>
        </w:rPr>
        <w:t>Ceahlău)</w:t>
      </w:r>
      <w:r w:rsidRPr="00BB6325">
        <w:rPr>
          <w:rFonts w:eastAsia="Times New Roman"/>
          <w:b/>
          <w:bCs/>
          <w:u w:val="single"/>
          <w:lang w:val="ro-RO"/>
        </w:rPr>
        <w:t>:</w:t>
      </w:r>
      <w:r w:rsidRPr="00BB6325">
        <w:rPr>
          <w:rFonts w:eastAsia="Times New Roman"/>
          <w:b/>
          <w:bCs/>
          <w:lang w:val="ro-RO"/>
        </w:rPr>
        <w:t xml:space="preserve"> </w:t>
      </w:r>
      <w:r w:rsidR="003629C9" w:rsidRPr="003629C9">
        <w:rPr>
          <w:rFonts w:eastAsia="Times New Roman" w:cs="Arial"/>
          <w:b/>
          <w:highlight w:val="yellow"/>
          <w:lang w:val="sv-SE" w:eastAsia="ar-SA"/>
        </w:rPr>
        <w:t>risc moderat</w:t>
      </w:r>
    </w:p>
    <w:p w:rsidR="007A035B" w:rsidRDefault="00D940C7" w:rsidP="00D940C7">
      <w:pPr>
        <w:tabs>
          <w:tab w:val="start" w:pos="36pt"/>
        </w:tabs>
        <w:ind w:start="54pt" w:end="0.65pt"/>
        <w:rPr>
          <w:rFonts w:eastAsia="Times New Roman"/>
          <w:bCs/>
          <w:lang w:val="ro-RO"/>
        </w:rPr>
      </w:pPr>
      <w:r w:rsidRPr="00D940C7">
        <w:rPr>
          <w:rFonts w:eastAsia="Times New Roman"/>
          <w:bCs/>
          <w:lang w:val="ro-RO"/>
        </w:rPr>
        <w:t>În partea superioară a stratului se menține stratul de zăpadă proaspătă, de până în 10 cm. În profunzime, stratul de zăpadă vechi este în ansamblu compactat și stabilizat, dar cu mai multe cruste subțiri de gheață intercalate. Pe pantele înclinate, unde persistă acumulările de zăpadă, la supraîncărcări mari se pot declanșa avalanșe de mici dimensiuni și curgeri superficiale spontane sub acțiunea insolației de la orele amiezii, care doar în cazuri izolate pot antrena o parte mai consistentă din strat</w:t>
      </w:r>
      <w:r w:rsidR="007A035B" w:rsidRPr="007A035B">
        <w:rPr>
          <w:rFonts w:eastAsia="Times New Roman"/>
          <w:bCs/>
          <w:lang w:val="ro-RO"/>
        </w:rPr>
        <w:t>.</w:t>
      </w:r>
    </w:p>
    <w:p w:rsidR="00D940C7" w:rsidRPr="00D940C7" w:rsidRDefault="00D940C7" w:rsidP="00D940C7">
      <w:pPr>
        <w:tabs>
          <w:tab w:val="start" w:pos="36pt"/>
        </w:tabs>
        <w:spacing w:after="0pt"/>
        <w:ind w:start="54pt" w:end="0.65pt"/>
        <w:rPr>
          <w:rFonts w:eastAsia="Times New Roman"/>
          <w:bCs/>
          <w:i/>
          <w:lang w:val="ro-RO"/>
        </w:rPr>
      </w:pPr>
      <w:r w:rsidRPr="00D940C7">
        <w:rPr>
          <w:rFonts w:eastAsia="Times New Roman"/>
          <w:b/>
          <w:bCs/>
          <w:i/>
          <w:lang w:val="ro-RO"/>
        </w:rPr>
        <w:t>Notă:</w:t>
      </w:r>
      <w:r w:rsidRPr="00D940C7">
        <w:rPr>
          <w:rFonts w:eastAsia="Times New Roman"/>
          <w:bCs/>
          <w:i/>
          <w:lang w:val="ro-RO"/>
        </w:rPr>
        <w:t xml:space="preserve"> între 1600-1800 m, izolat în cursul zilei se mai pot declanșa curgeri sau avalanşe pe pantele înclinate cu zăpadă rămasă din depozitele vechi. La altitudini de sub 1600 m stratul este discontinuu sau topit.</w:t>
      </w:r>
    </w:p>
    <w:p w:rsidR="00807F80" w:rsidRDefault="00807F80"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A049A0" w:rsidRDefault="0014711C" w:rsidP="002E737D">
      <w:pPr>
        <w:spacing w:after="0pt"/>
        <w:ind w:start="54pt" w:end="0.65pt"/>
        <w:outlineLvl w:val="5"/>
        <w:rPr>
          <w:color w:val="000000"/>
          <w:lang w:val="ro-RO"/>
        </w:rPr>
      </w:pPr>
      <w:r w:rsidRPr="001028E2">
        <w:rPr>
          <w:color w:val="000000"/>
          <w:lang w:val="ro-RO"/>
        </w:rPr>
        <w:t>Nu au fost semnalate evenimente deosebite.</w:t>
      </w:r>
    </w:p>
    <w:p w:rsidR="0014711C" w:rsidRPr="00130825" w:rsidRDefault="0014711C" w:rsidP="002E737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F505E1" w:rsidRDefault="00F505E1" w:rsidP="00F505E1">
      <w:pPr>
        <w:spacing w:after="0pt"/>
        <w:ind w:start="54pt" w:end="0.65pt"/>
        <w:outlineLvl w:val="5"/>
        <w:rPr>
          <w:color w:val="000000"/>
          <w:lang w:val="ro-RO"/>
        </w:rPr>
      </w:pPr>
      <w:r w:rsidRPr="001028E2">
        <w:rPr>
          <w:color w:val="000000"/>
          <w:lang w:val="ro-RO"/>
        </w:rPr>
        <w:t>Nu au fost semnalate evenimente deosebite.</w:t>
      </w:r>
    </w:p>
    <w:p w:rsidR="0019456D" w:rsidRPr="00130825" w:rsidRDefault="0019456D" w:rsidP="0019456D">
      <w:pPr>
        <w:spacing w:after="0pt"/>
        <w:ind w:start="54pt"/>
        <w:rPr>
          <w:lang w:val="ro-RO"/>
        </w:rPr>
      </w:pPr>
    </w:p>
    <w:p w:rsidR="006D48CC" w:rsidRPr="00877D84" w:rsidRDefault="006D48CC" w:rsidP="002E737D">
      <w:pPr>
        <w:spacing w:after="0pt"/>
        <w:ind w:start="54pt" w:end="0.65pt"/>
        <w:outlineLvl w:val="5"/>
        <w:rPr>
          <w:b/>
          <w:color w:val="000000"/>
          <w:lang w:val="ro-RO"/>
        </w:rPr>
      </w:pPr>
      <w:r w:rsidRPr="001028E2">
        <w:rPr>
          <w:b/>
          <w:color w:val="000000"/>
          <w:lang w:val="ro-RO"/>
        </w:rPr>
        <w:t>2.3. Pe Marea Neagră</w:t>
      </w:r>
    </w:p>
    <w:p w:rsidR="00C75AEF" w:rsidRPr="00C75AEF" w:rsidRDefault="00C75AEF" w:rsidP="00C75AEF">
      <w:pPr>
        <w:spacing w:after="0pt"/>
        <w:ind w:start="54pt"/>
        <w:rPr>
          <w:lang w:val="it-IT"/>
        </w:rPr>
      </w:pPr>
      <w:r w:rsidRPr="00C75AEF">
        <w:rPr>
          <w:b/>
          <w:i/>
          <w:color w:val="000000"/>
          <w:lang w:val="ro-RO"/>
        </w:rPr>
        <w:t xml:space="preserve">Administrația Națională Apele Române și Căpitănia Zonală Constanța </w:t>
      </w:r>
      <w:r w:rsidRPr="00C75AEF">
        <w:rPr>
          <w:lang w:val="ro-RO"/>
        </w:rPr>
        <w:t>informează că în data de 23.04.2019, în jurul orei 07:20, de la bordul navei Iridescent, sub pavilion Liberia, aflată sub operațiuni de descărcare țiței, s-a evacuat în acvatoriul danei 76 – Port Constanța apă și spumă, provenită din spălarea gazelor de evacuare de la caldarina navei, amestecate cu funingine. A fost afectată o suprafață de luciu de apă de circa 20 mp.</w:t>
      </w:r>
      <w:r w:rsidRPr="00C75AEF">
        <w:rPr>
          <w:lang w:val="it-IT"/>
        </w:rPr>
        <w:t xml:space="preserve"> </w:t>
      </w:r>
    </w:p>
    <w:p w:rsidR="00C75AEF" w:rsidRPr="00C75AEF" w:rsidRDefault="00C75AEF" w:rsidP="00C75AEF">
      <w:pPr>
        <w:spacing w:after="0pt"/>
        <w:ind w:start="54pt"/>
        <w:rPr>
          <w:lang w:val="ro-RO"/>
        </w:rPr>
      </w:pPr>
      <w:r w:rsidRPr="00C75AEF">
        <w:rPr>
          <w:lang w:val="ro-RO"/>
        </w:rPr>
        <w:t>Inspectori din cadrul A.B.A. Dobrogea-Litoral s-au deplasat la fața locului, unde au constatat următoarele:</w:t>
      </w:r>
    </w:p>
    <w:p w:rsidR="00C75AEF" w:rsidRPr="00C75AEF" w:rsidRDefault="00130825" w:rsidP="00C75AEF">
      <w:pPr>
        <w:spacing w:after="0pt"/>
        <w:ind w:start="54pt"/>
        <w:rPr>
          <w:lang w:val="ro-RO"/>
        </w:rPr>
      </w:pPr>
      <w:r>
        <w:rPr>
          <w:lang w:val="ro-RO"/>
        </w:rPr>
        <w:t xml:space="preserve">- </w:t>
      </w:r>
      <w:r w:rsidR="00C75AEF" w:rsidRPr="00C75AEF">
        <w:rPr>
          <w:lang w:val="ro-RO"/>
        </w:rPr>
        <w:t>în zonă se aflau reprezentanți ai Căpitaniei Portului Constanța, CN A.P.M.C. SA, Garda de Mediu – Comisariatul Județean Constanța și S.C. Oil Terminal SA;</w:t>
      </w:r>
    </w:p>
    <w:p w:rsidR="00C75AEF" w:rsidRPr="00C75AEF" w:rsidRDefault="00C75AEF" w:rsidP="00C75AEF">
      <w:pPr>
        <w:spacing w:after="0pt"/>
        <w:ind w:start="54pt"/>
        <w:rPr>
          <w:lang w:val="ro-RO"/>
        </w:rPr>
      </w:pPr>
      <w:r w:rsidRPr="00C75AEF">
        <w:rPr>
          <w:lang w:val="ro-RO"/>
        </w:rPr>
        <w:t>- la dana 76, nava Iridescent era izolată cu baraj flotant antipoluant;</w:t>
      </w:r>
    </w:p>
    <w:p w:rsidR="00C75AEF" w:rsidRPr="00C75AEF" w:rsidRDefault="00C75AEF" w:rsidP="00C75AEF">
      <w:pPr>
        <w:spacing w:after="0pt"/>
        <w:ind w:start="54pt"/>
        <w:rPr>
          <w:lang w:val="ro-RO"/>
        </w:rPr>
      </w:pPr>
      <w:r w:rsidRPr="00C75AEF">
        <w:rPr>
          <w:lang w:val="ro-RO"/>
        </w:rPr>
        <w:t>- nu s-au constatat produse petroliere pe suprafața apei;</w:t>
      </w:r>
    </w:p>
    <w:p w:rsidR="00C75AEF" w:rsidRPr="00C75AEF" w:rsidRDefault="00C75AEF" w:rsidP="00C75AEF">
      <w:pPr>
        <w:spacing w:after="0pt"/>
        <w:ind w:start="54pt"/>
        <w:rPr>
          <w:lang w:val="ro-RO"/>
        </w:rPr>
      </w:pPr>
      <w:r w:rsidRPr="00C75AEF">
        <w:rPr>
          <w:lang w:val="ro-RO"/>
        </w:rPr>
        <w:t>- în jurul navei, pe suprafața apei, exista o peliculă discontinuă de funingine.</w:t>
      </w:r>
    </w:p>
    <w:p w:rsidR="00016D93" w:rsidRDefault="00C75AEF" w:rsidP="00C75AEF">
      <w:pPr>
        <w:spacing w:after="0pt"/>
        <w:ind w:start="54pt"/>
        <w:rPr>
          <w:lang w:val="ro-RO"/>
        </w:rPr>
      </w:pPr>
      <w:r w:rsidRPr="00C75AEF">
        <w:rPr>
          <w:lang w:val="ro-RO"/>
        </w:rPr>
        <w:t>Reprezentanții S.C. Oil Terminal SA și CN A.P.M.C. SA (cu o navă tip Depol) au intervenit pentru ecologizarea zonei.</w:t>
      </w:r>
    </w:p>
    <w:p w:rsidR="00C75AEF" w:rsidRPr="00C56CBD" w:rsidRDefault="00C75AEF" w:rsidP="00C75AEF">
      <w:pPr>
        <w:spacing w:after="0pt"/>
        <w:ind w:start="54pt"/>
        <w:rPr>
          <w:lang w:val="ro-RO"/>
        </w:rPr>
      </w:pPr>
      <w:r>
        <w:rPr>
          <w:lang w:val="ro-RO"/>
        </w:rPr>
        <w:lastRenderedPageBreak/>
        <w:t xml:space="preserve">Comandantul navei Iridescent a fost sancționat contravențional, conform art. 4 lit. a din Hotărârea nr. </w:t>
      </w:r>
      <w:r w:rsidRPr="00C75AEF">
        <w:rPr>
          <w:lang w:val="ro-RO"/>
        </w:rPr>
        <w:t>876/2007 pentru stabilir</w:t>
      </w:r>
      <w:r>
        <w:rPr>
          <w:lang w:val="ro-RO"/>
        </w:rPr>
        <w:t>ea și sancționarea contravenț</w:t>
      </w:r>
      <w:r w:rsidRPr="00C75AEF">
        <w:rPr>
          <w:lang w:val="ro-RO"/>
        </w:rPr>
        <w:t>iilor la regimul transporturilor navale</w:t>
      </w:r>
      <w:r>
        <w:rPr>
          <w:lang w:val="ro-RO"/>
        </w:rPr>
        <w:t>,</w:t>
      </w:r>
      <w:r w:rsidRPr="00C75AEF">
        <w:rPr>
          <w:lang w:val="ro-RO"/>
        </w:rPr>
        <w:t xml:space="preserve"> cu suma de 15.000 lei.</w:t>
      </w:r>
    </w:p>
    <w:p w:rsidR="00835F58" w:rsidRDefault="00835F58"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0C1E18" w:rsidRDefault="00893A57" w:rsidP="000C1E18">
      <w:pPr>
        <w:spacing w:after="0pt"/>
        <w:ind w:start="54pt"/>
        <w:rPr>
          <w:color w:val="000000"/>
          <w:lang w:val="ro-RO"/>
        </w:rPr>
      </w:pPr>
      <w:r w:rsidRPr="00893A57">
        <w:rPr>
          <w:b/>
          <w:i/>
          <w:color w:val="000000"/>
          <w:lang w:val="ro-RO"/>
        </w:rPr>
        <w:t>Agenţia Naţională pentru Protecţia Mediului</w:t>
      </w:r>
      <w:r w:rsidRPr="00893A57">
        <w:rPr>
          <w:color w:val="000000"/>
          <w:lang w:val="ro-RO"/>
        </w:rPr>
        <w:t xml:space="preserve"> informează că, din rezultatele analiz</w:t>
      </w:r>
      <w:r w:rsidR="004C4DD2">
        <w:rPr>
          <w:color w:val="000000"/>
          <w:lang w:val="ro-RO"/>
        </w:rPr>
        <w:t>elor efectuate pentru data de 22</w:t>
      </w:r>
      <w:r w:rsidRPr="00893A57">
        <w:rPr>
          <w:color w:val="000000"/>
          <w:lang w:val="ro-RO"/>
        </w:rPr>
        <w:t>.04.2019, în cadrul Reţelei Naţionale de Monitorizare, nu s-au constatat depăşiri ale pragurilor de alertă pentru NO</w:t>
      </w:r>
      <w:r w:rsidRPr="00893A57">
        <w:rPr>
          <w:color w:val="000000"/>
          <w:vertAlign w:val="subscript"/>
          <w:lang w:val="ro-RO"/>
        </w:rPr>
        <w:t>2</w:t>
      </w:r>
      <w:r w:rsidRPr="00893A57">
        <w:rPr>
          <w:color w:val="000000"/>
          <w:lang w:val="ro-RO"/>
        </w:rPr>
        <w:t xml:space="preserve"> (dioxid de azot), SO</w:t>
      </w:r>
      <w:r w:rsidRPr="00893A57">
        <w:rPr>
          <w:color w:val="000000"/>
          <w:vertAlign w:val="subscript"/>
          <w:lang w:val="ro-RO"/>
        </w:rPr>
        <w:t>2</w:t>
      </w:r>
      <w:r w:rsidRPr="00893A57">
        <w:rPr>
          <w:color w:val="000000"/>
          <w:lang w:val="ro-RO"/>
        </w:rPr>
        <w:t xml:space="preserve"> (dioxid de sulf), ale pragurilor de alertă și informare pentru O</w:t>
      </w:r>
      <w:r w:rsidRPr="00893A57">
        <w:rPr>
          <w:color w:val="000000"/>
          <w:vertAlign w:val="subscript"/>
          <w:lang w:val="ro-RO"/>
        </w:rPr>
        <w:t>3</w:t>
      </w:r>
      <w:r w:rsidRPr="00893A57">
        <w:rPr>
          <w:color w:val="000000"/>
          <w:lang w:val="ro-RO"/>
        </w:rPr>
        <w:t xml:space="preserve"> (ozon). Mediile zilnice pentru PM</w:t>
      </w:r>
      <w:r w:rsidRPr="00893A57">
        <w:rPr>
          <w:color w:val="000000"/>
          <w:vertAlign w:val="subscript"/>
          <w:lang w:val="ro-RO"/>
        </w:rPr>
        <w:t>10</w:t>
      </w:r>
      <w:r w:rsidRPr="00893A57">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0C1E18" w:rsidRPr="000C1E18" w:rsidRDefault="000C1E18" w:rsidP="000C1E18">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CA0E41" w:rsidRDefault="00265AC4" w:rsidP="00AE18B1">
      <w:pPr>
        <w:tabs>
          <w:tab w:val="num" w:pos="35.45pt"/>
        </w:tabs>
        <w:ind w:start="54pt" w:end="0.65pt"/>
        <w:rPr>
          <w:color w:val="000000"/>
          <w:lang w:val="ro-RO"/>
        </w:rPr>
      </w:pPr>
      <w:r w:rsidRPr="00265AC4">
        <w:rPr>
          <w:b/>
          <w:i/>
          <w:color w:val="000000"/>
          <w:lang w:val="ro-RO"/>
        </w:rPr>
        <w:t>Agenţia pentru Protecţia Mediului Galați și Garda Naţională de Mediu – Comisariatul Judeţean Galați</w:t>
      </w:r>
      <w:r w:rsidRPr="00265AC4">
        <w:rPr>
          <w:color w:val="000000"/>
          <w:lang w:val="ro-RO"/>
        </w:rPr>
        <w:t xml:space="preserve"> informează despre producerea, în data de 23.04.20</w:t>
      </w:r>
      <w:r w:rsidR="007B749A">
        <w:rPr>
          <w:color w:val="000000"/>
          <w:lang w:val="ro-RO"/>
        </w:rPr>
        <w:t>19, la ora 11:4</w:t>
      </w:r>
      <w:r w:rsidRPr="00265AC4">
        <w:rPr>
          <w:color w:val="000000"/>
          <w:lang w:val="ro-RO"/>
        </w:rPr>
        <w:t xml:space="preserve">5, unui incendiu </w:t>
      </w:r>
      <w:r w:rsidR="007B749A">
        <w:rPr>
          <w:color w:val="000000"/>
          <w:lang w:val="ro-RO"/>
        </w:rPr>
        <w:t>la SC Sorex SA din</w:t>
      </w:r>
      <w:r w:rsidR="00835F58">
        <w:rPr>
          <w:color w:val="000000"/>
          <w:lang w:val="ro-RO"/>
        </w:rPr>
        <w:t xml:space="preserve"> municipiul</w:t>
      </w:r>
      <w:r w:rsidRPr="00265AC4">
        <w:rPr>
          <w:color w:val="000000"/>
          <w:lang w:val="ro-RO"/>
        </w:rPr>
        <w:t xml:space="preserve"> Galați</w:t>
      </w:r>
      <w:r w:rsidR="007B749A">
        <w:rPr>
          <w:color w:val="000000"/>
          <w:lang w:val="ro-RO"/>
        </w:rPr>
        <w:t xml:space="preserve"> (zona Centura Galați)</w:t>
      </w:r>
      <w:r w:rsidRPr="00265AC4">
        <w:rPr>
          <w:color w:val="000000"/>
          <w:lang w:val="ro-RO"/>
        </w:rPr>
        <w:t>, județul Galați</w:t>
      </w:r>
      <w:r w:rsidR="007B749A">
        <w:rPr>
          <w:color w:val="000000"/>
          <w:lang w:val="ro-RO"/>
        </w:rPr>
        <w:t>, ca urmare a tăierii cu flacăra</w:t>
      </w:r>
      <w:r w:rsidR="00953288">
        <w:rPr>
          <w:color w:val="000000"/>
          <w:lang w:val="ro-RO"/>
        </w:rPr>
        <w:t xml:space="preserve"> oxi-gaz a unor rezervoare</w:t>
      </w:r>
      <w:r w:rsidR="007B749A">
        <w:rPr>
          <w:color w:val="000000"/>
          <w:lang w:val="ro-RO"/>
        </w:rPr>
        <w:t xml:space="preserve"> de depozitare produse petroliere</w:t>
      </w:r>
      <w:r w:rsidRPr="00265AC4">
        <w:rPr>
          <w:color w:val="000000"/>
          <w:lang w:val="ro-RO"/>
        </w:rPr>
        <w:t xml:space="preserve">. </w:t>
      </w:r>
      <w:r w:rsidR="00953288">
        <w:rPr>
          <w:color w:val="000000"/>
          <w:lang w:val="ro-RO"/>
        </w:rPr>
        <w:t>Incendiul a cuprins circa 25 de cauciucuri, după care s-a extins la vegetația uscată din zona limitrofă platformei de depozitare, fiind afectată o suprafață de aproximativ 200 mp</w:t>
      </w:r>
      <w:r w:rsidRPr="00265AC4">
        <w:rPr>
          <w:color w:val="000000"/>
          <w:lang w:val="ro-RO"/>
        </w:rPr>
        <w:t>.</w:t>
      </w:r>
      <w:r w:rsidR="00953288">
        <w:rPr>
          <w:color w:val="000000"/>
          <w:lang w:val="ro-RO"/>
        </w:rPr>
        <w:t xml:space="preserve"> Incendiul a fost stins la ora 13:00 de către I.S.U. Galați. A.P.M. Galați a recoltat probe de sol din 3 puncte amplasate în zona limitrofă platformei de depozitare.</w:t>
      </w:r>
    </w:p>
    <w:p w:rsidR="00130825" w:rsidRPr="00953288" w:rsidRDefault="00130825" w:rsidP="00AE18B1">
      <w:pPr>
        <w:tabs>
          <w:tab w:val="num" w:pos="35.45pt"/>
        </w:tabs>
        <w:spacing w:after="0pt"/>
        <w:ind w:start="54pt" w:end="0.65pt"/>
        <w:rPr>
          <w:color w:val="000000"/>
          <w:lang w:val="ro-RO"/>
        </w:rPr>
      </w:pPr>
      <w:r w:rsidRPr="00C75AEF">
        <w:rPr>
          <w:b/>
          <w:i/>
          <w:color w:val="000000"/>
          <w:lang w:val="ro-RO"/>
        </w:rPr>
        <w:t>Administrația Națională Apele Române</w:t>
      </w:r>
      <w:r>
        <w:rPr>
          <w:color w:val="000000"/>
          <w:lang w:val="ro-RO"/>
        </w:rPr>
        <w:t xml:space="preserve"> informează că î</w:t>
      </w:r>
      <w:r w:rsidRPr="00130825">
        <w:rPr>
          <w:color w:val="000000"/>
          <w:lang w:val="ro-RO"/>
        </w:rPr>
        <w:t xml:space="preserve">n data </w:t>
      </w:r>
      <w:r>
        <w:rPr>
          <w:color w:val="000000"/>
          <w:lang w:val="ro-RO"/>
        </w:rPr>
        <w:t>de 23</w:t>
      </w:r>
      <w:r w:rsidRPr="00130825">
        <w:rPr>
          <w:color w:val="000000"/>
          <w:lang w:val="ro-RO"/>
        </w:rPr>
        <w:t xml:space="preserve">.04.2019, </w:t>
      </w:r>
      <w:r>
        <w:rPr>
          <w:color w:val="000000"/>
          <w:lang w:val="ro-RO"/>
        </w:rPr>
        <w:t>la ora 18:00, la ieșirea din satul Lespezi, comuna Homocea, județul</w:t>
      </w:r>
      <w:r w:rsidRPr="00130825">
        <w:rPr>
          <w:color w:val="000000"/>
          <w:lang w:val="ro-RO"/>
        </w:rPr>
        <w:t xml:space="preserve"> Vrancea, r</w:t>
      </w:r>
      <w:r>
        <w:rPr>
          <w:color w:val="000000"/>
          <w:lang w:val="ro-RO"/>
        </w:rPr>
        <w:t>eprezentanți ai Poliției Homocea au identificat o cisternă</w:t>
      </w:r>
      <w:r w:rsidRPr="00130825">
        <w:rPr>
          <w:color w:val="000000"/>
          <w:lang w:val="ro-RO"/>
        </w:rPr>
        <w:t xml:space="preserve"> care a deversat rezidu</w:t>
      </w:r>
      <w:r w:rsidR="00AE18B1">
        <w:rPr>
          <w:color w:val="000000"/>
          <w:lang w:val="ro-RO"/>
        </w:rPr>
        <w:t>u</w:t>
      </w:r>
      <w:r w:rsidRPr="00130825">
        <w:rPr>
          <w:color w:val="000000"/>
          <w:lang w:val="ro-RO"/>
        </w:rPr>
        <w:t>ri petroliere</w:t>
      </w:r>
      <w:r>
        <w:rPr>
          <w:color w:val="000000"/>
          <w:lang w:val="ro-RO"/>
        </w:rPr>
        <w:t>. În urma deplasării pe teren a</w:t>
      </w:r>
      <w:r w:rsidRPr="00130825">
        <w:rPr>
          <w:color w:val="000000"/>
          <w:lang w:val="ro-RO"/>
        </w:rPr>
        <w:t xml:space="preserve"> reprezentan</w:t>
      </w:r>
      <w:r>
        <w:rPr>
          <w:color w:val="000000"/>
          <w:lang w:val="ro-RO"/>
        </w:rPr>
        <w:t>ț</w:t>
      </w:r>
      <w:r w:rsidRPr="00130825">
        <w:rPr>
          <w:color w:val="000000"/>
          <w:lang w:val="ro-RO"/>
        </w:rPr>
        <w:t>ilor G</w:t>
      </w:r>
      <w:r>
        <w:rPr>
          <w:color w:val="000000"/>
          <w:lang w:val="ro-RO"/>
        </w:rPr>
        <w:t>.</w:t>
      </w:r>
      <w:r w:rsidRPr="00130825">
        <w:rPr>
          <w:color w:val="000000"/>
          <w:lang w:val="ro-RO"/>
        </w:rPr>
        <w:t>N</w:t>
      </w:r>
      <w:r>
        <w:rPr>
          <w:color w:val="000000"/>
          <w:lang w:val="ro-RO"/>
        </w:rPr>
        <w:t>.</w:t>
      </w:r>
      <w:r w:rsidRPr="00130825">
        <w:rPr>
          <w:color w:val="000000"/>
          <w:lang w:val="ro-RO"/>
        </w:rPr>
        <w:t>M</w:t>
      </w:r>
      <w:r>
        <w:rPr>
          <w:color w:val="000000"/>
          <w:lang w:val="ro-RO"/>
        </w:rPr>
        <w:t>.</w:t>
      </w:r>
      <w:r w:rsidRPr="00130825">
        <w:rPr>
          <w:color w:val="000000"/>
          <w:lang w:val="ro-RO"/>
        </w:rPr>
        <w:t xml:space="preserve"> C</w:t>
      </w:r>
      <w:r>
        <w:rPr>
          <w:color w:val="000000"/>
          <w:lang w:val="ro-RO"/>
        </w:rPr>
        <w:t>.</w:t>
      </w:r>
      <w:r w:rsidRPr="00130825">
        <w:rPr>
          <w:color w:val="000000"/>
          <w:lang w:val="ro-RO"/>
        </w:rPr>
        <w:t>J</w:t>
      </w:r>
      <w:r>
        <w:rPr>
          <w:color w:val="000000"/>
          <w:lang w:val="ro-RO"/>
        </w:rPr>
        <w:t>.</w:t>
      </w:r>
      <w:r w:rsidRPr="00130825">
        <w:rPr>
          <w:color w:val="000000"/>
          <w:lang w:val="ro-RO"/>
        </w:rPr>
        <w:t xml:space="preserve"> Vrancea, I</w:t>
      </w:r>
      <w:r>
        <w:rPr>
          <w:color w:val="000000"/>
          <w:lang w:val="ro-RO"/>
        </w:rPr>
        <w:t>.</w:t>
      </w:r>
      <w:r w:rsidRPr="00130825">
        <w:rPr>
          <w:color w:val="000000"/>
          <w:lang w:val="ro-RO"/>
        </w:rPr>
        <w:t>S</w:t>
      </w:r>
      <w:r>
        <w:rPr>
          <w:color w:val="000000"/>
          <w:lang w:val="ro-RO"/>
        </w:rPr>
        <w:t>.</w:t>
      </w:r>
      <w:r w:rsidRPr="00130825">
        <w:rPr>
          <w:color w:val="000000"/>
          <w:lang w:val="ro-RO"/>
        </w:rPr>
        <w:t>U</w:t>
      </w:r>
      <w:r>
        <w:rPr>
          <w:color w:val="000000"/>
          <w:lang w:val="ro-RO"/>
        </w:rPr>
        <w:t>. Vrancea ș</w:t>
      </w:r>
      <w:r w:rsidRPr="00130825">
        <w:rPr>
          <w:color w:val="000000"/>
          <w:lang w:val="ro-RO"/>
        </w:rPr>
        <w:t>i S</w:t>
      </w:r>
      <w:r>
        <w:rPr>
          <w:color w:val="000000"/>
          <w:lang w:val="ro-RO"/>
        </w:rPr>
        <w:t>.</w:t>
      </w:r>
      <w:r w:rsidRPr="00130825">
        <w:rPr>
          <w:color w:val="000000"/>
          <w:lang w:val="ro-RO"/>
        </w:rPr>
        <w:t>G</w:t>
      </w:r>
      <w:r>
        <w:rPr>
          <w:color w:val="000000"/>
          <w:lang w:val="ro-RO"/>
        </w:rPr>
        <w:t>.</w:t>
      </w:r>
      <w:r w:rsidRPr="00130825">
        <w:rPr>
          <w:color w:val="000000"/>
          <w:lang w:val="ro-RO"/>
        </w:rPr>
        <w:t>A</w:t>
      </w:r>
      <w:r>
        <w:rPr>
          <w:color w:val="000000"/>
          <w:lang w:val="ro-RO"/>
        </w:rPr>
        <w:t>.</w:t>
      </w:r>
      <w:r w:rsidRPr="00130825">
        <w:rPr>
          <w:color w:val="000000"/>
          <w:lang w:val="ro-RO"/>
        </w:rPr>
        <w:t xml:space="preserve"> Vrancea s-a consta</w:t>
      </w:r>
      <w:r>
        <w:rPr>
          <w:color w:val="000000"/>
          <w:lang w:val="ro-RO"/>
        </w:rPr>
        <w:t>tat ca nu exista pericolul poluăr</w:t>
      </w:r>
      <w:r w:rsidR="00DD73C3">
        <w:rPr>
          <w:color w:val="000000"/>
          <w:lang w:val="ro-RO"/>
        </w:rPr>
        <w:t>ii</w:t>
      </w:r>
      <w:r>
        <w:rPr>
          <w:color w:val="000000"/>
          <w:lang w:val="ro-RO"/>
        </w:rPr>
        <w:t xml:space="preserve"> unor cursuri de apă</w:t>
      </w:r>
      <w:r w:rsidRPr="00130825">
        <w:rPr>
          <w:color w:val="000000"/>
          <w:lang w:val="ro-RO"/>
        </w:rPr>
        <w:t xml:space="preserve">. </w:t>
      </w:r>
    </w:p>
    <w:p w:rsidR="00265AC4" w:rsidRPr="00265AC4" w:rsidRDefault="00265AC4" w:rsidP="00AE18B1">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77D84" w:rsidRDefault="00F3362D" w:rsidP="002E737D">
      <w:pPr>
        <w:widowControl w:val="0"/>
        <w:tabs>
          <w:tab w:val="start" w:pos="13.50pt"/>
        </w:tabs>
        <w:autoSpaceDE w:val="0"/>
        <w:autoSpaceDN w:val="0"/>
        <w:adjustRightInd w:val="0"/>
        <w:spacing w:after="0pt"/>
        <w:ind w:start="54pt" w:end="0.65pt"/>
        <w:rPr>
          <w:lang w:val="it-IT"/>
        </w:rPr>
      </w:pPr>
      <w:r w:rsidRPr="00F3362D">
        <w:rPr>
          <w:lang w:val="ro-RO"/>
        </w:rPr>
        <w:t>Menţionăm că pentru factorii de mediu urmăriţi nu s-au înregistrat depăşiri ale limitelor de aver</w:t>
      </w:r>
      <w:r w:rsidR="00D86884">
        <w:rPr>
          <w:lang w:val="ro-RO"/>
        </w:rPr>
        <w:t xml:space="preserve">tizare/alarmare în intervalul </w:t>
      </w:r>
      <w:r w:rsidR="004C4DD2">
        <w:rPr>
          <w:lang w:val="ro-RO"/>
        </w:rPr>
        <w:t>22.04.2019-23</w:t>
      </w:r>
      <w:r w:rsidR="00D86884">
        <w:rPr>
          <w:lang w:val="ro-RO"/>
        </w:rPr>
        <w:t>.04</w:t>
      </w:r>
      <w:r w:rsidRPr="00F3362D">
        <w:rPr>
          <w:lang w:val="ro-RO"/>
        </w:rPr>
        <w:t xml:space="preserve">.2019 şi nu s-au semnalat evenimente deosebite. </w:t>
      </w:r>
      <w:r w:rsidRPr="00F3362D">
        <w:rPr>
          <w:lang w:val="it-IT"/>
        </w:rPr>
        <w:t>Parametrii constataţi la staţiile de pe teritoriul României s-au situat în limitele fondului natural.</w:t>
      </w:r>
    </w:p>
    <w:p w:rsidR="00F3362D" w:rsidRPr="00D92B1F" w:rsidRDefault="00F336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Default="00E020BC" w:rsidP="008B7A4F">
      <w:pPr>
        <w:tabs>
          <w:tab w:val="num" w:pos="35.45pt"/>
        </w:tabs>
        <w:spacing w:after="0pt"/>
        <w:ind w:start="54pt" w:end="0.65pt"/>
        <w:rPr>
          <w:noProof/>
          <w:lang w:val="ro-RO"/>
        </w:rPr>
      </w:pPr>
    </w:p>
    <w:p w:rsidR="00917940" w:rsidRPr="008B7A4F" w:rsidRDefault="00917940" w:rsidP="008B7A4F">
      <w:pPr>
        <w:tabs>
          <w:tab w:val="num" w:pos="35.45pt"/>
        </w:tabs>
        <w:spacing w:after="0pt"/>
        <w:ind w:start="54pt" w:end="0.65pt"/>
        <w:rPr>
          <w:noProof/>
          <w:lang w:val="ro-RO"/>
        </w:rPr>
      </w:pPr>
    </w:p>
    <w:p w:rsidR="00DB6A9B" w:rsidRPr="00917940" w:rsidRDefault="00917940" w:rsidP="008B7A4F">
      <w:pPr>
        <w:tabs>
          <w:tab w:val="num" w:pos="35.45pt"/>
        </w:tabs>
        <w:spacing w:after="0pt"/>
        <w:ind w:start="0pt" w:end="0.65pt"/>
        <w:rPr>
          <w:b/>
          <w:noProof/>
          <w:lang w:val="ro-RO"/>
        </w:rPr>
      </w:pPr>
      <w:r>
        <w:rPr>
          <w:noProof/>
          <w:sz w:val="20"/>
          <w:szCs w:val="20"/>
          <w:lang w:val="ro-RO"/>
        </w:rPr>
        <w:tab/>
      </w:r>
      <w:r>
        <w:rPr>
          <w:noProof/>
          <w:sz w:val="20"/>
          <w:szCs w:val="20"/>
          <w:lang w:val="ro-RO"/>
        </w:rPr>
        <w:tab/>
      </w:r>
      <w:r w:rsidRPr="00917940">
        <w:rPr>
          <w:b/>
          <w:noProof/>
          <w:lang w:val="ro-RO"/>
        </w:rPr>
        <w:t xml:space="preserve">      Direcția de Comunicare și Resurse Umane</w:t>
      </w:r>
    </w:p>
    <w:p w:rsidR="005D6973" w:rsidRDefault="005D6973" w:rsidP="00157DD0">
      <w:pPr>
        <w:tabs>
          <w:tab w:val="num" w:pos="35.45pt"/>
        </w:tabs>
        <w:spacing w:after="0pt"/>
        <w:ind w:start="0pt" w:end="0.65pt"/>
        <w:rPr>
          <w:noProof/>
          <w:sz w:val="20"/>
          <w:szCs w:val="20"/>
          <w:lang w:val="ro-RO"/>
        </w:rPr>
      </w:pPr>
    </w:p>
    <w:sectPr w:rsidR="005D6973"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95BB3" w:rsidRDefault="00A95BB3" w:rsidP="00CD5B3B">
      <w:r>
        <w:separator/>
      </w:r>
    </w:p>
  </w:endnote>
  <w:endnote w:type="continuationSeparator" w:id="0">
    <w:p w:rsidR="00A95BB3" w:rsidRDefault="00A95BB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A95BB3"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A95BB3"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95BB3" w:rsidRDefault="00A95BB3" w:rsidP="00CD5B3B">
      <w:r>
        <w:separator/>
      </w:r>
    </w:p>
  </w:footnote>
  <w:footnote w:type="continuationSeparator" w:id="0">
    <w:p w:rsidR="00A95BB3" w:rsidRDefault="00A95BB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5A37"/>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4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BB3"/>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5AE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0C7"/>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717D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E7CC3F2-D3B7-4713-869E-9DF05F7FCC5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5</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2019-03-30T06:13:00Z</cp:lastPrinted>
  <dcterms:created xsi:type="dcterms:W3CDTF">2019-04-24T06:04:00Z</dcterms:created>
  <dcterms:modified xsi:type="dcterms:W3CDTF">2019-04-24T06:04:00Z</dcterms:modified>
</cp:coreProperties>
</file>