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DBE4" w14:textId="2F37AF01" w:rsidR="00CE3F5F" w:rsidRPr="0076217C" w:rsidRDefault="00841B0D" w:rsidP="00E82F73">
      <w:pPr>
        <w:shd w:val="clear" w:color="auto" w:fill="FFFFFF"/>
        <w:spacing w:before="120" w:after="120"/>
        <w:jc w:val="right"/>
        <w:rPr>
          <w:rStyle w:val="tax1"/>
          <w:rFonts w:asciiTheme="minorHAnsi" w:hAnsiTheme="minorHAnsi" w:cs="Arial"/>
          <w:sz w:val="22"/>
          <w:szCs w:val="22"/>
          <w:lang w:val="ro-RO"/>
        </w:rPr>
      </w:pPr>
      <w:r w:rsidRPr="0076217C">
        <w:rPr>
          <w:rStyle w:val="tax1"/>
          <w:rFonts w:asciiTheme="minorHAnsi" w:hAnsiTheme="minorHAnsi" w:cs="Arial"/>
          <w:sz w:val="22"/>
          <w:szCs w:val="22"/>
          <w:lang w:val="ro-RO"/>
        </w:rPr>
        <w:t>ANEXA</w:t>
      </w:r>
      <w:r w:rsidR="00E82F73" w:rsidRPr="0076217C">
        <w:rPr>
          <w:rStyle w:val="tax1"/>
          <w:rFonts w:asciiTheme="minorHAnsi" w:hAnsiTheme="minorHAnsi" w:cs="Arial"/>
          <w:sz w:val="22"/>
          <w:szCs w:val="22"/>
          <w:lang w:val="ro-RO"/>
        </w:rPr>
        <w:t xml:space="preserve"> </w:t>
      </w:r>
      <w:r w:rsidR="00385664">
        <w:rPr>
          <w:rStyle w:val="tax1"/>
          <w:rFonts w:asciiTheme="minorHAnsi" w:hAnsiTheme="minorHAnsi" w:cs="Arial"/>
          <w:sz w:val="22"/>
          <w:szCs w:val="22"/>
          <w:lang w:val="ro-RO"/>
        </w:rPr>
        <w:t xml:space="preserve">nr. </w:t>
      </w:r>
      <w:r w:rsidRPr="0076217C">
        <w:rPr>
          <w:rStyle w:val="tax1"/>
          <w:rFonts w:asciiTheme="minorHAnsi" w:hAnsiTheme="minorHAnsi" w:cs="Arial"/>
          <w:sz w:val="22"/>
          <w:szCs w:val="22"/>
          <w:lang w:val="ro-RO"/>
        </w:rPr>
        <w:t>1.</w:t>
      </w:r>
      <w:r w:rsidR="00421553">
        <w:rPr>
          <w:rStyle w:val="tax1"/>
          <w:rFonts w:asciiTheme="minorHAnsi" w:hAnsiTheme="minorHAnsi" w:cs="Arial"/>
          <w:sz w:val="22"/>
          <w:szCs w:val="22"/>
          <w:lang w:val="ro-RO"/>
        </w:rPr>
        <w:t>b.</w:t>
      </w:r>
    </w:p>
    <w:p w14:paraId="1412A341" w14:textId="77777777" w:rsidR="0016695C" w:rsidRPr="0076217C" w:rsidRDefault="0016695C" w:rsidP="0016695C">
      <w:pPr>
        <w:shd w:val="clear" w:color="auto" w:fill="FFFFFF"/>
        <w:spacing w:before="120" w:after="120"/>
        <w:jc w:val="center"/>
        <w:rPr>
          <w:rStyle w:val="tax1"/>
          <w:rFonts w:asciiTheme="minorHAnsi" w:hAnsiTheme="minorHAnsi" w:cs="Arial"/>
          <w:sz w:val="22"/>
          <w:szCs w:val="22"/>
          <w:lang w:val="ro-RO"/>
        </w:rPr>
      </w:pPr>
    </w:p>
    <w:p w14:paraId="2A0DBDE5" w14:textId="77777777" w:rsidR="0016695C" w:rsidRPr="0076217C" w:rsidRDefault="0016695C" w:rsidP="0016695C">
      <w:pPr>
        <w:shd w:val="clear" w:color="auto" w:fill="FFFFFF"/>
        <w:spacing w:before="120" w:after="120"/>
        <w:jc w:val="center"/>
        <w:rPr>
          <w:rStyle w:val="tax1"/>
          <w:rFonts w:asciiTheme="minorHAnsi" w:hAnsiTheme="minorHAnsi" w:cs="Arial"/>
          <w:sz w:val="22"/>
          <w:szCs w:val="22"/>
          <w:lang w:val="ro-RO"/>
        </w:rPr>
      </w:pPr>
    </w:p>
    <w:p w14:paraId="6C3AC664" w14:textId="77777777" w:rsidR="0016695C" w:rsidRPr="0076217C" w:rsidRDefault="0016695C" w:rsidP="0016695C">
      <w:pPr>
        <w:shd w:val="clear" w:color="auto" w:fill="FFFFFF"/>
        <w:spacing w:before="120" w:after="120"/>
        <w:jc w:val="center"/>
        <w:rPr>
          <w:rStyle w:val="tax1"/>
          <w:rFonts w:asciiTheme="minorHAnsi" w:hAnsiTheme="minorHAnsi" w:cs="Arial"/>
          <w:sz w:val="24"/>
          <w:szCs w:val="24"/>
          <w:lang w:val="ro-RO"/>
        </w:rPr>
      </w:pPr>
      <w:r w:rsidRPr="0076217C">
        <w:rPr>
          <w:rStyle w:val="tax1"/>
          <w:rFonts w:asciiTheme="minorHAnsi" w:hAnsiTheme="minorHAnsi" w:cs="Arial"/>
          <w:sz w:val="24"/>
          <w:szCs w:val="24"/>
          <w:lang w:val="ro-RO"/>
        </w:rPr>
        <w:t xml:space="preserve">COMPETENȚELE DE EMITERE </w:t>
      </w:r>
    </w:p>
    <w:p w14:paraId="25D9E01E" w14:textId="28FC4B73" w:rsidR="0016695C" w:rsidRPr="0076217C" w:rsidRDefault="0016695C" w:rsidP="0016695C">
      <w:pPr>
        <w:shd w:val="clear" w:color="auto" w:fill="FFFFFF"/>
        <w:spacing w:before="120" w:after="120"/>
        <w:jc w:val="center"/>
        <w:rPr>
          <w:rStyle w:val="tax1"/>
          <w:rFonts w:asciiTheme="minorHAnsi" w:hAnsiTheme="minorHAnsi" w:cs="Arial"/>
          <w:sz w:val="24"/>
          <w:szCs w:val="24"/>
          <w:lang w:val="ro-RO"/>
        </w:rPr>
      </w:pPr>
      <w:r w:rsidRPr="0076217C">
        <w:rPr>
          <w:rStyle w:val="tax1"/>
          <w:rFonts w:asciiTheme="minorHAnsi" w:hAnsiTheme="minorHAnsi" w:cs="Arial"/>
          <w:sz w:val="24"/>
          <w:szCs w:val="24"/>
          <w:lang w:val="ro-RO"/>
        </w:rPr>
        <w:t xml:space="preserve">A </w:t>
      </w:r>
      <w:r w:rsidR="00A5055A" w:rsidRPr="0076217C">
        <w:rPr>
          <w:rStyle w:val="tax1"/>
          <w:rFonts w:asciiTheme="minorHAnsi" w:hAnsiTheme="minorHAnsi" w:cs="Arial"/>
          <w:sz w:val="24"/>
          <w:szCs w:val="24"/>
          <w:lang w:val="ro-RO"/>
        </w:rPr>
        <w:t>AUTORIZAȚII</w:t>
      </w:r>
      <w:r w:rsidR="00FB0FF9">
        <w:rPr>
          <w:rStyle w:val="tax1"/>
          <w:rFonts w:asciiTheme="minorHAnsi" w:hAnsiTheme="minorHAnsi" w:cs="Arial"/>
          <w:sz w:val="24"/>
          <w:szCs w:val="24"/>
          <w:lang w:val="ro-RO"/>
        </w:rPr>
        <w:t>LOR</w:t>
      </w:r>
      <w:bookmarkStart w:id="0" w:name="_GoBack"/>
      <w:bookmarkEnd w:id="0"/>
      <w:r w:rsidRPr="0076217C">
        <w:rPr>
          <w:rStyle w:val="tax1"/>
          <w:rFonts w:asciiTheme="minorHAnsi" w:hAnsiTheme="minorHAnsi" w:cs="Arial"/>
          <w:sz w:val="24"/>
          <w:szCs w:val="24"/>
          <w:lang w:val="ro-RO"/>
        </w:rPr>
        <w:t xml:space="preserve"> DE GOSPODĂRIRE A APELOR </w:t>
      </w:r>
    </w:p>
    <w:p w14:paraId="3277A70E" w14:textId="77777777" w:rsidR="0016695C" w:rsidRPr="0076217C" w:rsidRDefault="0016695C" w:rsidP="0016695C">
      <w:pPr>
        <w:shd w:val="clear" w:color="auto" w:fill="FFFFFF"/>
        <w:spacing w:before="120" w:after="120"/>
        <w:jc w:val="center"/>
        <w:rPr>
          <w:rStyle w:val="tax1"/>
          <w:rFonts w:asciiTheme="minorHAnsi" w:hAnsiTheme="minorHAnsi" w:cs="Arial"/>
          <w:sz w:val="22"/>
          <w:szCs w:val="22"/>
          <w:lang w:val="ro-RO"/>
        </w:rPr>
      </w:pPr>
    </w:p>
    <w:p w14:paraId="33509ADB" w14:textId="77777777" w:rsidR="00A5055A" w:rsidRPr="0076217C" w:rsidRDefault="00A5055A" w:rsidP="0016695C">
      <w:pPr>
        <w:shd w:val="clear" w:color="auto" w:fill="FFFFFF"/>
        <w:spacing w:after="0"/>
        <w:rPr>
          <w:rStyle w:val="tax1"/>
          <w:rFonts w:asciiTheme="minorHAnsi" w:hAnsiTheme="minorHAnsi" w:cs="Arial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1951"/>
        <w:gridCol w:w="2160"/>
      </w:tblGrid>
      <w:tr w:rsidR="00F01C7C" w:rsidRPr="0076217C" w14:paraId="40A73FEC" w14:textId="77777777" w:rsidTr="00DC48F0">
        <w:tc>
          <w:tcPr>
            <w:tcW w:w="2352" w:type="dxa"/>
            <w:vMerge w:val="restart"/>
          </w:tcPr>
          <w:p w14:paraId="52C2FEF7" w14:textId="05E7668C" w:rsidR="00F01C7C" w:rsidRPr="007621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Lucrări</w:t>
            </w:r>
          </w:p>
        </w:tc>
        <w:tc>
          <w:tcPr>
            <w:tcW w:w="2352" w:type="dxa"/>
            <w:vMerge w:val="restart"/>
          </w:tcPr>
          <w:p w14:paraId="1DBC304F" w14:textId="706B3A77" w:rsidR="00F01C7C" w:rsidRPr="007621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Categorii lucrări</w:t>
            </w:r>
          </w:p>
        </w:tc>
        <w:tc>
          <w:tcPr>
            <w:tcW w:w="4111" w:type="dxa"/>
            <w:gridSpan w:val="2"/>
          </w:tcPr>
          <w:p w14:paraId="337F95EC" w14:textId="4DA72D2F" w:rsidR="00F01C7C" w:rsidRPr="0076217C" w:rsidRDefault="00F01C7C" w:rsidP="00F01C7C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Emitent</w:t>
            </w:r>
          </w:p>
        </w:tc>
      </w:tr>
      <w:tr w:rsidR="00F01C7C" w:rsidRPr="0076217C" w14:paraId="311DB889" w14:textId="77777777" w:rsidTr="00F01C7C">
        <w:tc>
          <w:tcPr>
            <w:tcW w:w="2352" w:type="dxa"/>
            <w:vMerge/>
          </w:tcPr>
          <w:p w14:paraId="7AF103BD" w14:textId="6EDBEB86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  <w:vMerge/>
          </w:tcPr>
          <w:p w14:paraId="0B29599B" w14:textId="2FDDF0CA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1951" w:type="dxa"/>
          </w:tcPr>
          <w:p w14:paraId="4C5F512C" w14:textId="53F210C4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Administrația Națională ”Apele Române”</w:t>
            </w:r>
          </w:p>
        </w:tc>
        <w:tc>
          <w:tcPr>
            <w:tcW w:w="2160" w:type="dxa"/>
          </w:tcPr>
          <w:p w14:paraId="7FB9D1DB" w14:textId="7A00F74B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Administrațiile Bazinale de Apă</w:t>
            </w:r>
          </w:p>
        </w:tc>
      </w:tr>
      <w:tr w:rsidR="00F01C7C" w:rsidRPr="0076217C" w14:paraId="1E9A6442" w14:textId="77777777" w:rsidTr="00F01C7C">
        <w:tc>
          <w:tcPr>
            <w:tcW w:w="2352" w:type="dxa"/>
          </w:tcPr>
          <w:p w14:paraId="5C3D1A83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0</w:t>
            </w:r>
          </w:p>
        </w:tc>
        <w:tc>
          <w:tcPr>
            <w:tcW w:w="2352" w:type="dxa"/>
          </w:tcPr>
          <w:p w14:paraId="2F2EFD04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1</w:t>
            </w:r>
          </w:p>
        </w:tc>
        <w:tc>
          <w:tcPr>
            <w:tcW w:w="1951" w:type="dxa"/>
          </w:tcPr>
          <w:p w14:paraId="38AD4BBC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2</w:t>
            </w:r>
          </w:p>
        </w:tc>
        <w:tc>
          <w:tcPr>
            <w:tcW w:w="2160" w:type="dxa"/>
          </w:tcPr>
          <w:p w14:paraId="6B3F377F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3</w:t>
            </w:r>
          </w:p>
        </w:tc>
      </w:tr>
      <w:tr w:rsidR="00F01C7C" w:rsidRPr="0076217C" w14:paraId="74118353" w14:textId="77777777" w:rsidTr="00F01C7C">
        <w:tc>
          <w:tcPr>
            <w:tcW w:w="8815" w:type="dxa"/>
            <w:gridSpan w:val="4"/>
          </w:tcPr>
          <w:p w14:paraId="2404E875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Art.48 din Legea apelor nr.107/1996 ,cu modificările și completările ulterioare</w:t>
            </w:r>
          </w:p>
        </w:tc>
      </w:tr>
      <w:tr w:rsidR="00F01C7C" w:rsidRPr="0076217C" w14:paraId="20E238CC" w14:textId="77777777" w:rsidTr="00F12965">
        <w:trPr>
          <w:trHeight w:val="1031"/>
        </w:trPr>
        <w:tc>
          <w:tcPr>
            <w:tcW w:w="2352" w:type="dxa"/>
            <w:vMerge w:val="restart"/>
          </w:tcPr>
          <w:p w14:paraId="5EE7ECD4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 xml:space="preserve">a) lucrări, construcţii şi instalaţii care asigură gospodărirea complexă a apelor, inclusiv atenuarea apelor mari, prin modificarea regimului natural de curgere: </w:t>
            </w:r>
          </w:p>
          <w:p w14:paraId="02756D97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6DF9F4E6" w14:textId="1FC6162A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Lacuri de acumulare (inclusiv anexele) cu un volum total</w:t>
            </w:r>
          </w:p>
        </w:tc>
        <w:tc>
          <w:tcPr>
            <w:tcW w:w="1951" w:type="dxa"/>
            <w:vAlign w:val="center"/>
          </w:tcPr>
          <w:p w14:paraId="2934FA7E" w14:textId="547D1AB8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Mai mari de 20 mil. mc</w:t>
            </w:r>
          </w:p>
        </w:tc>
        <w:tc>
          <w:tcPr>
            <w:tcW w:w="2160" w:type="dxa"/>
            <w:vAlign w:val="center"/>
          </w:tcPr>
          <w:p w14:paraId="707A8392" w14:textId="2239AC0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Mai mici de 20 mil. mc</w:t>
            </w:r>
          </w:p>
        </w:tc>
      </w:tr>
      <w:tr w:rsidR="00F01C7C" w:rsidRPr="0076217C" w14:paraId="55BE932C" w14:textId="77777777" w:rsidTr="00F01C7C">
        <w:trPr>
          <w:trHeight w:val="470"/>
        </w:trPr>
        <w:tc>
          <w:tcPr>
            <w:tcW w:w="2352" w:type="dxa"/>
            <w:vMerge/>
          </w:tcPr>
          <w:p w14:paraId="359AACE7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09E7F8DB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derivaţii hidrotehnice</w:t>
            </w:r>
          </w:p>
        </w:tc>
        <w:tc>
          <w:tcPr>
            <w:tcW w:w="1951" w:type="dxa"/>
            <w:vAlign w:val="center"/>
          </w:tcPr>
          <w:p w14:paraId="2342A25B" w14:textId="28A4E369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Între bazine hidrografice</w:t>
            </w:r>
          </w:p>
        </w:tc>
        <w:tc>
          <w:tcPr>
            <w:tcW w:w="2160" w:type="dxa"/>
            <w:vAlign w:val="center"/>
          </w:tcPr>
          <w:p w14:paraId="4E5B4AC2" w14:textId="21235E53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În cadrul aceluiași bazin hidrografic</w:t>
            </w:r>
          </w:p>
        </w:tc>
      </w:tr>
      <w:tr w:rsidR="00F01C7C" w:rsidRPr="0076217C" w14:paraId="6BFB0FD2" w14:textId="77777777" w:rsidTr="00F01C7C">
        <w:tc>
          <w:tcPr>
            <w:tcW w:w="2352" w:type="dxa"/>
            <w:vMerge w:val="restart"/>
          </w:tcPr>
          <w:p w14:paraId="0B20DD3F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b) lucrări de folosire a apelor, cu construcţiile şi instalaţiile aferente</w:t>
            </w:r>
          </w:p>
        </w:tc>
        <w:tc>
          <w:tcPr>
            <w:tcW w:w="2352" w:type="dxa"/>
          </w:tcPr>
          <w:p w14:paraId="06D480B3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 xml:space="preserve">alimentări cu apa potabilă </w:t>
            </w:r>
          </w:p>
        </w:tc>
        <w:tc>
          <w:tcPr>
            <w:tcW w:w="1951" w:type="dxa"/>
            <w:vAlign w:val="center"/>
          </w:tcPr>
          <w:p w14:paraId="2159F918" w14:textId="0DA1DEB9" w:rsidR="00F01C7C" w:rsidRPr="00F01C7C" w:rsidRDefault="00E55585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cu evacuare ape uzate epurate în alt bazin hidrografic</w:t>
            </w:r>
          </w:p>
        </w:tc>
        <w:tc>
          <w:tcPr>
            <w:tcW w:w="2160" w:type="dxa"/>
            <w:vAlign w:val="center"/>
          </w:tcPr>
          <w:p w14:paraId="13B5CBB0" w14:textId="603715EE" w:rsidR="00F01C7C" w:rsidRPr="00F01C7C" w:rsidRDefault="00E55585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cu evacuare ape uzate epurate în același bazin hidrografic</w:t>
            </w:r>
          </w:p>
        </w:tc>
      </w:tr>
      <w:tr w:rsidR="00E55585" w:rsidRPr="0076217C" w14:paraId="398B2091" w14:textId="77777777" w:rsidTr="00D96F41">
        <w:tc>
          <w:tcPr>
            <w:tcW w:w="2352" w:type="dxa"/>
            <w:vMerge/>
          </w:tcPr>
          <w:p w14:paraId="199AEDF7" w14:textId="77777777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67A7EE2D" w14:textId="77777777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alimentări cu apa industriala</w:t>
            </w:r>
          </w:p>
        </w:tc>
        <w:tc>
          <w:tcPr>
            <w:tcW w:w="1951" w:type="dxa"/>
          </w:tcPr>
          <w:p w14:paraId="618639F3" w14:textId="77777777" w:rsidR="00E329CA" w:rsidRPr="00E329CA" w:rsidRDefault="00E55585" w:rsidP="00E329C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227"/>
              </w:tabs>
              <w:ind w:left="47" w:firstLine="0"/>
              <w:rPr>
                <w:rFonts w:cs="Arial"/>
                <w:b/>
                <w:bCs/>
              </w:rPr>
            </w:pPr>
            <w:r w:rsidRPr="00E329CA">
              <w:rPr>
                <w:b/>
                <w:bCs/>
              </w:rPr>
              <w:t>cu evacuare ape uzate epurate în alt bazin hidrografi</w:t>
            </w:r>
            <w:r w:rsidR="00E329CA">
              <w:rPr>
                <w:b/>
                <w:bCs/>
              </w:rPr>
              <w:t>c</w:t>
            </w:r>
          </w:p>
          <w:p w14:paraId="30691F32" w14:textId="3F297998" w:rsidR="00E55585" w:rsidRPr="00E329CA" w:rsidRDefault="00965C6F" w:rsidP="00E329C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227"/>
              </w:tabs>
              <w:ind w:left="47" w:firstLine="0"/>
              <w:rPr>
                <w:rFonts w:cs="Arial"/>
                <w:b/>
                <w:bCs/>
              </w:rPr>
            </w:pPr>
            <w:r w:rsidRPr="00E329CA">
              <w:rPr>
                <w:b/>
                <w:bCs/>
              </w:rPr>
              <w:t>CNE Cernavodă</w:t>
            </w:r>
          </w:p>
        </w:tc>
        <w:tc>
          <w:tcPr>
            <w:tcW w:w="2160" w:type="dxa"/>
          </w:tcPr>
          <w:p w14:paraId="4BDE9BC1" w14:textId="35C9FB42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cu evacuare ape uzate epurate în același bazin hidrografic</w:t>
            </w:r>
          </w:p>
        </w:tc>
      </w:tr>
      <w:tr w:rsidR="00E55585" w:rsidRPr="0076217C" w14:paraId="6DCD1207" w14:textId="77777777" w:rsidTr="00D81C74">
        <w:tc>
          <w:tcPr>
            <w:tcW w:w="2352" w:type="dxa"/>
            <w:vMerge/>
          </w:tcPr>
          <w:p w14:paraId="296D2CA6" w14:textId="77777777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5C56AB34" w14:textId="77777777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alimentări cu apa pentru irigaţii</w:t>
            </w:r>
          </w:p>
        </w:tc>
        <w:tc>
          <w:tcPr>
            <w:tcW w:w="1951" w:type="dxa"/>
          </w:tcPr>
          <w:p w14:paraId="03F2CE00" w14:textId="213DDE62" w:rsidR="00E55585" w:rsidRPr="00F01C7C" w:rsidRDefault="00965C6F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amplasate pe două sau mai multe bazine hidrografice</w:t>
            </w:r>
          </w:p>
        </w:tc>
        <w:tc>
          <w:tcPr>
            <w:tcW w:w="2160" w:type="dxa"/>
          </w:tcPr>
          <w:p w14:paraId="14D57CE4" w14:textId="66870433" w:rsidR="00E55585" w:rsidRPr="00F01C7C" w:rsidRDefault="00965C6F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amplasate în același bazin hidrografice</w:t>
            </w:r>
          </w:p>
        </w:tc>
      </w:tr>
      <w:tr w:rsidR="00F01C7C" w:rsidRPr="0076217C" w14:paraId="4C14AC51" w14:textId="77777777" w:rsidTr="00F01C7C">
        <w:tc>
          <w:tcPr>
            <w:tcW w:w="2352" w:type="dxa"/>
            <w:vMerge/>
          </w:tcPr>
          <w:p w14:paraId="6F3998EA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0FAC4B50" w14:textId="35CB82C2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centrale hidroelectrice</w:t>
            </w:r>
            <w:r w:rsidR="00E55585" w:rsidRPr="0076217C">
              <w:rPr>
                <w:rFonts w:asciiTheme="minorHAnsi" w:hAnsiTheme="minorHAnsi" w:cs="Arial"/>
                <w:b/>
                <w:bCs/>
                <w:lang w:val="ro-RO"/>
              </w:rPr>
              <w:t>, inclusiv microhidrocentrale, cu putere instalată</w:t>
            </w:r>
          </w:p>
        </w:tc>
        <w:tc>
          <w:tcPr>
            <w:tcW w:w="1951" w:type="dxa"/>
            <w:vAlign w:val="center"/>
          </w:tcPr>
          <w:p w14:paraId="5FD1EABE" w14:textId="3CD4DFE3" w:rsidR="00F01C7C" w:rsidRPr="00F01C7C" w:rsidRDefault="00E55585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Egală sau mai mare de 15 MW</w:t>
            </w:r>
          </w:p>
        </w:tc>
        <w:tc>
          <w:tcPr>
            <w:tcW w:w="2160" w:type="dxa"/>
            <w:vAlign w:val="center"/>
          </w:tcPr>
          <w:p w14:paraId="13275B16" w14:textId="57E907BB" w:rsidR="00F01C7C" w:rsidRPr="00F01C7C" w:rsidRDefault="00E55585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Mai mică de 15 MW</w:t>
            </w:r>
          </w:p>
        </w:tc>
      </w:tr>
      <w:tr w:rsidR="00F01C7C" w:rsidRPr="0076217C" w14:paraId="419B8686" w14:textId="77777777" w:rsidTr="00F01C7C">
        <w:tc>
          <w:tcPr>
            <w:tcW w:w="2352" w:type="dxa"/>
            <w:vMerge/>
          </w:tcPr>
          <w:p w14:paraId="50238CBF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7EDB55BF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amenajări piscicole</w:t>
            </w:r>
          </w:p>
        </w:tc>
        <w:tc>
          <w:tcPr>
            <w:tcW w:w="1951" w:type="dxa"/>
            <w:vAlign w:val="center"/>
          </w:tcPr>
          <w:p w14:paraId="3F7582D6" w14:textId="21DA66BB" w:rsidR="00F01C7C" w:rsidRPr="00F01C7C" w:rsidRDefault="00E55585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vAlign w:val="center"/>
          </w:tcPr>
          <w:p w14:paraId="1A292EBA" w14:textId="3CC937F7" w:rsidR="00F01C7C" w:rsidRPr="00F01C7C" w:rsidRDefault="00E55585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F01C7C" w:rsidRPr="0076217C" w14:paraId="51B3A277" w14:textId="77777777" w:rsidTr="00F01C7C">
        <w:tc>
          <w:tcPr>
            <w:tcW w:w="2352" w:type="dxa"/>
            <w:vMerge/>
          </w:tcPr>
          <w:p w14:paraId="06849840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27D1935D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folosinţe hidromecanice</w:t>
            </w:r>
          </w:p>
        </w:tc>
        <w:tc>
          <w:tcPr>
            <w:tcW w:w="1951" w:type="dxa"/>
            <w:vAlign w:val="center"/>
          </w:tcPr>
          <w:p w14:paraId="2E0F0E89" w14:textId="0E74DD25" w:rsidR="00F01C7C" w:rsidRPr="00F01C7C" w:rsidRDefault="00E55585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vAlign w:val="center"/>
          </w:tcPr>
          <w:p w14:paraId="12AD56A5" w14:textId="34FE97ED" w:rsidR="00F01C7C" w:rsidRPr="00F01C7C" w:rsidRDefault="00E55585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F01C7C" w:rsidRPr="0076217C" w14:paraId="26EBF6B2" w14:textId="77777777" w:rsidTr="00F01C7C">
        <w:tc>
          <w:tcPr>
            <w:tcW w:w="2352" w:type="dxa"/>
            <w:vMerge/>
          </w:tcPr>
          <w:p w14:paraId="736C986D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28208EB3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amenajări pentru navigaţie, plutărit şi flotaj</w:t>
            </w:r>
          </w:p>
        </w:tc>
        <w:tc>
          <w:tcPr>
            <w:tcW w:w="1951" w:type="dxa"/>
            <w:vAlign w:val="center"/>
          </w:tcPr>
          <w:p w14:paraId="040F41AC" w14:textId="659810DA" w:rsidR="00F01C7C" w:rsidRPr="00F01C7C" w:rsidRDefault="00421553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>
              <w:rPr>
                <w:rFonts w:asciiTheme="minorHAnsi" w:hAnsiTheme="minorHAnsi" w:cs="Arial"/>
                <w:b/>
                <w:bCs/>
                <w:lang w:val="ro-RO"/>
              </w:rPr>
              <w:t>e</w:t>
            </w:r>
            <w:r w:rsidR="00965C6F" w:rsidRPr="0076217C">
              <w:rPr>
                <w:rFonts w:asciiTheme="minorHAnsi" w:hAnsiTheme="minorHAnsi" w:cs="Arial"/>
                <w:b/>
                <w:bCs/>
                <w:lang w:val="ro-RO"/>
              </w:rPr>
              <w:t>cluze, porturi fluviale și maritime, șantiere navale</w:t>
            </w:r>
          </w:p>
        </w:tc>
        <w:tc>
          <w:tcPr>
            <w:tcW w:w="2160" w:type="dxa"/>
            <w:vAlign w:val="center"/>
          </w:tcPr>
          <w:p w14:paraId="58571263" w14:textId="29A0E6F5" w:rsidR="00F01C7C" w:rsidRPr="00F01C7C" w:rsidRDefault="00421553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>
              <w:rPr>
                <w:rFonts w:asciiTheme="minorHAnsi" w:hAnsiTheme="minorHAnsi" w:cs="Arial"/>
                <w:b/>
                <w:bCs/>
                <w:lang w:val="ro-RO"/>
              </w:rPr>
              <w:t>Alte categorii</w:t>
            </w:r>
          </w:p>
        </w:tc>
      </w:tr>
      <w:tr w:rsidR="00F01C7C" w:rsidRPr="0076217C" w14:paraId="6F930377" w14:textId="77777777" w:rsidTr="00F01C7C">
        <w:tc>
          <w:tcPr>
            <w:tcW w:w="2352" w:type="dxa"/>
            <w:vMerge/>
          </w:tcPr>
          <w:p w14:paraId="4563C209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1F17B607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poduri plutitoare</w:t>
            </w:r>
          </w:p>
        </w:tc>
        <w:tc>
          <w:tcPr>
            <w:tcW w:w="1951" w:type="dxa"/>
            <w:vAlign w:val="center"/>
          </w:tcPr>
          <w:p w14:paraId="6BAEED74" w14:textId="190F78D2" w:rsidR="00F01C7C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vAlign w:val="center"/>
          </w:tcPr>
          <w:p w14:paraId="30D85CD9" w14:textId="64043C00" w:rsidR="00F01C7C" w:rsidRPr="00F01C7C" w:rsidRDefault="00E55585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E55585" w:rsidRPr="0076217C" w14:paraId="36E2FAD3" w14:textId="77777777" w:rsidTr="00EA4716">
        <w:tc>
          <w:tcPr>
            <w:tcW w:w="2352" w:type="dxa"/>
            <w:vMerge/>
          </w:tcPr>
          <w:p w14:paraId="75F8E1F1" w14:textId="77777777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6800C22D" w14:textId="77777777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amenajări balneare turistice sau pentru agrement</w:t>
            </w:r>
          </w:p>
        </w:tc>
        <w:tc>
          <w:tcPr>
            <w:tcW w:w="1951" w:type="dxa"/>
            <w:vAlign w:val="center"/>
          </w:tcPr>
          <w:p w14:paraId="00261A48" w14:textId="0DF55D78" w:rsidR="00E55585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50CAFF24" w14:textId="04B0511D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E55585" w:rsidRPr="0076217C" w14:paraId="67DC171C" w14:textId="77777777" w:rsidTr="00EA4716">
        <w:tc>
          <w:tcPr>
            <w:tcW w:w="2352" w:type="dxa"/>
            <w:vMerge/>
          </w:tcPr>
          <w:p w14:paraId="3CBD3AE8" w14:textId="77777777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4289B058" w14:textId="77777777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alte lucrări de acest fel</w:t>
            </w:r>
          </w:p>
        </w:tc>
        <w:tc>
          <w:tcPr>
            <w:tcW w:w="1951" w:type="dxa"/>
            <w:vAlign w:val="center"/>
          </w:tcPr>
          <w:p w14:paraId="373F068C" w14:textId="1A461737" w:rsidR="00E55585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07EAF5E4" w14:textId="42EF867E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F01C7C" w:rsidRPr="0076217C" w14:paraId="29847DD3" w14:textId="77777777" w:rsidTr="00F01C7C">
        <w:tc>
          <w:tcPr>
            <w:tcW w:w="2352" w:type="dxa"/>
            <w:vMerge w:val="restart"/>
          </w:tcPr>
          <w:p w14:paraId="016F8E6D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c) lucrări, construcţii şi instalaţii pentru protecţia calităţii apelor sau care influenţează calitatea apelor</w:t>
            </w:r>
          </w:p>
        </w:tc>
        <w:tc>
          <w:tcPr>
            <w:tcW w:w="2352" w:type="dxa"/>
          </w:tcPr>
          <w:p w14:paraId="2FB7ABBD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lucrări de canalizare</w:t>
            </w:r>
          </w:p>
        </w:tc>
        <w:tc>
          <w:tcPr>
            <w:tcW w:w="1951" w:type="dxa"/>
            <w:vAlign w:val="center"/>
          </w:tcPr>
          <w:p w14:paraId="344437B8" w14:textId="643F9743" w:rsidR="00F01C7C" w:rsidRPr="00F01C7C" w:rsidRDefault="00E55585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Amplasate pe teritoriul a două sau mai multe bazine hidrografice</w:t>
            </w:r>
          </w:p>
        </w:tc>
        <w:tc>
          <w:tcPr>
            <w:tcW w:w="2160" w:type="dxa"/>
            <w:vAlign w:val="center"/>
          </w:tcPr>
          <w:p w14:paraId="381A6CD1" w14:textId="663830E2" w:rsidR="00F01C7C" w:rsidRPr="00F01C7C" w:rsidRDefault="00E55585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Amplasate pe teritoriul unui bazin hidrografic</w:t>
            </w:r>
          </w:p>
        </w:tc>
      </w:tr>
      <w:tr w:rsidR="00F01C7C" w:rsidRPr="0076217C" w14:paraId="7D5E7EB5" w14:textId="77777777" w:rsidTr="00F01C7C">
        <w:tc>
          <w:tcPr>
            <w:tcW w:w="2352" w:type="dxa"/>
            <w:vMerge/>
          </w:tcPr>
          <w:p w14:paraId="5ADBDFD7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4027334A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lucrări de evacuare a apelor uzate</w:t>
            </w:r>
          </w:p>
        </w:tc>
        <w:tc>
          <w:tcPr>
            <w:tcW w:w="1951" w:type="dxa"/>
            <w:vAlign w:val="center"/>
          </w:tcPr>
          <w:p w14:paraId="3AE78536" w14:textId="0B5C597C" w:rsidR="00F01C7C" w:rsidRPr="00F01C7C" w:rsidRDefault="00E55585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cu alimentare cu apă din alt bazin hidrografic</w:t>
            </w:r>
          </w:p>
        </w:tc>
        <w:tc>
          <w:tcPr>
            <w:tcW w:w="2160" w:type="dxa"/>
            <w:vAlign w:val="center"/>
          </w:tcPr>
          <w:p w14:paraId="5EEE2E99" w14:textId="6FF062FE" w:rsidR="00F01C7C" w:rsidRPr="00F01C7C" w:rsidRDefault="00E55585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cu alimentare cu apă din același bazin hidrografic</w:t>
            </w:r>
          </w:p>
        </w:tc>
      </w:tr>
      <w:tr w:rsidR="00E55585" w:rsidRPr="0076217C" w14:paraId="3E193EF3" w14:textId="77777777" w:rsidTr="00945E4F">
        <w:tc>
          <w:tcPr>
            <w:tcW w:w="2352" w:type="dxa"/>
            <w:vMerge/>
          </w:tcPr>
          <w:p w14:paraId="2D2FEA27" w14:textId="77777777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2236B283" w14:textId="77777777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staţii şi instalaţii de prelucrare a calităţii apelor</w:t>
            </w:r>
          </w:p>
        </w:tc>
        <w:tc>
          <w:tcPr>
            <w:tcW w:w="1951" w:type="dxa"/>
          </w:tcPr>
          <w:p w14:paraId="276B04FD" w14:textId="4FC17574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cu alimentare cu apă din alt bazin hidrografic</w:t>
            </w:r>
          </w:p>
        </w:tc>
        <w:tc>
          <w:tcPr>
            <w:tcW w:w="2160" w:type="dxa"/>
          </w:tcPr>
          <w:p w14:paraId="4FAB16A1" w14:textId="4BC3B9E8" w:rsidR="00E55585" w:rsidRPr="00F01C7C" w:rsidRDefault="00E55585" w:rsidP="00E55585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cu alimentare cu apă din același bazin hidrografic</w:t>
            </w:r>
          </w:p>
        </w:tc>
      </w:tr>
      <w:tr w:rsidR="00F01C7C" w:rsidRPr="0076217C" w14:paraId="47CD9E34" w14:textId="77777777" w:rsidTr="00F01C7C">
        <w:tc>
          <w:tcPr>
            <w:tcW w:w="2352" w:type="dxa"/>
            <w:vMerge/>
          </w:tcPr>
          <w:p w14:paraId="6990D8CD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74DA1938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injecţii de ape în subteran</w:t>
            </w:r>
          </w:p>
        </w:tc>
        <w:tc>
          <w:tcPr>
            <w:tcW w:w="1951" w:type="dxa"/>
            <w:vAlign w:val="center"/>
          </w:tcPr>
          <w:p w14:paraId="6E0676FF" w14:textId="104DF895" w:rsidR="00F01C7C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vAlign w:val="center"/>
          </w:tcPr>
          <w:p w14:paraId="09100602" w14:textId="1E27B5B1" w:rsidR="00F01C7C" w:rsidRPr="00F01C7C" w:rsidRDefault="00965C6F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F01C7C" w:rsidRPr="0076217C" w14:paraId="6DB23897" w14:textId="77777777" w:rsidTr="00F01C7C">
        <w:tc>
          <w:tcPr>
            <w:tcW w:w="2352" w:type="dxa"/>
            <w:vMerge/>
          </w:tcPr>
          <w:p w14:paraId="363AFD8B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101D905F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alte asemenea lucrări</w:t>
            </w:r>
          </w:p>
        </w:tc>
        <w:tc>
          <w:tcPr>
            <w:tcW w:w="1951" w:type="dxa"/>
            <w:vAlign w:val="center"/>
          </w:tcPr>
          <w:p w14:paraId="59383BF1" w14:textId="507AC114" w:rsidR="00F01C7C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vAlign w:val="center"/>
          </w:tcPr>
          <w:p w14:paraId="5D606590" w14:textId="0392C076" w:rsidR="00F01C7C" w:rsidRPr="00F01C7C" w:rsidRDefault="00965C6F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2D7960C8" w14:textId="77777777" w:rsidTr="004273E2">
        <w:tc>
          <w:tcPr>
            <w:tcW w:w="2352" w:type="dxa"/>
            <w:vMerge w:val="restart"/>
          </w:tcPr>
          <w:p w14:paraId="6931E952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d)construcţii de apărare împotriva acţiunii distructive a apei</w:t>
            </w:r>
          </w:p>
        </w:tc>
        <w:tc>
          <w:tcPr>
            <w:tcW w:w="2352" w:type="dxa"/>
          </w:tcPr>
          <w:p w14:paraId="3AD0E15B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 xml:space="preserve">îndiguiri </w:t>
            </w:r>
          </w:p>
        </w:tc>
        <w:tc>
          <w:tcPr>
            <w:tcW w:w="1951" w:type="dxa"/>
            <w:vAlign w:val="center"/>
          </w:tcPr>
          <w:p w14:paraId="7A622F7B" w14:textId="07AE9AF1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23C47034" w14:textId="0441AAB6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34949090" w14:textId="77777777" w:rsidTr="004273E2">
        <w:tc>
          <w:tcPr>
            <w:tcW w:w="2352" w:type="dxa"/>
            <w:vMerge/>
          </w:tcPr>
          <w:p w14:paraId="24829713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40EA7324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apărări şi consolidări de maluri şi albii</w:t>
            </w:r>
          </w:p>
        </w:tc>
        <w:tc>
          <w:tcPr>
            <w:tcW w:w="1951" w:type="dxa"/>
            <w:vAlign w:val="center"/>
          </w:tcPr>
          <w:p w14:paraId="7D50119A" w14:textId="53127F68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03C045DF" w14:textId="663EB5BF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258CCEA6" w14:textId="77777777" w:rsidTr="004273E2">
        <w:tc>
          <w:tcPr>
            <w:tcW w:w="2352" w:type="dxa"/>
            <w:vMerge/>
          </w:tcPr>
          <w:p w14:paraId="427AC1E7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7A6D8060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rectificări şi reprofilări de albii</w:t>
            </w:r>
          </w:p>
        </w:tc>
        <w:tc>
          <w:tcPr>
            <w:tcW w:w="1951" w:type="dxa"/>
            <w:vAlign w:val="center"/>
          </w:tcPr>
          <w:p w14:paraId="55E2CB53" w14:textId="3CD1AE24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789F1115" w14:textId="0ECF51FB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19510E84" w14:textId="77777777" w:rsidTr="004273E2">
        <w:tc>
          <w:tcPr>
            <w:tcW w:w="2352" w:type="dxa"/>
            <w:vMerge/>
          </w:tcPr>
          <w:p w14:paraId="25E06E34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2DF087B3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lucrări de dirijare a apei</w:t>
            </w:r>
          </w:p>
        </w:tc>
        <w:tc>
          <w:tcPr>
            <w:tcW w:w="1951" w:type="dxa"/>
            <w:vAlign w:val="center"/>
          </w:tcPr>
          <w:p w14:paraId="7F92AA73" w14:textId="7F1DFF22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38A20878" w14:textId="4288CBBF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779E09C9" w14:textId="77777777" w:rsidTr="004273E2">
        <w:tc>
          <w:tcPr>
            <w:tcW w:w="2352" w:type="dxa"/>
            <w:vMerge/>
          </w:tcPr>
          <w:p w14:paraId="55A68FC8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71E6BD7A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combaterea eroziunii solului</w:t>
            </w:r>
          </w:p>
        </w:tc>
        <w:tc>
          <w:tcPr>
            <w:tcW w:w="1951" w:type="dxa"/>
            <w:vAlign w:val="center"/>
          </w:tcPr>
          <w:p w14:paraId="3BFFD8A6" w14:textId="55461334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61271E5C" w14:textId="14FD35C2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64108B11" w14:textId="77777777" w:rsidTr="004273E2">
        <w:tc>
          <w:tcPr>
            <w:tcW w:w="2352" w:type="dxa"/>
            <w:vMerge/>
          </w:tcPr>
          <w:p w14:paraId="04EA68CC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2FC3087E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regularizarea scurgerii pe versanţi</w:t>
            </w:r>
          </w:p>
        </w:tc>
        <w:tc>
          <w:tcPr>
            <w:tcW w:w="1951" w:type="dxa"/>
            <w:vAlign w:val="center"/>
          </w:tcPr>
          <w:p w14:paraId="68298DF5" w14:textId="5FEF6C63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1D37D516" w14:textId="5103FF02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6DD7E139" w14:textId="77777777" w:rsidTr="004273E2">
        <w:tc>
          <w:tcPr>
            <w:tcW w:w="2352" w:type="dxa"/>
            <w:vMerge/>
          </w:tcPr>
          <w:p w14:paraId="69B3EB3C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36544865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corectări de torenţi</w:t>
            </w:r>
          </w:p>
        </w:tc>
        <w:tc>
          <w:tcPr>
            <w:tcW w:w="1951" w:type="dxa"/>
            <w:vAlign w:val="center"/>
          </w:tcPr>
          <w:p w14:paraId="5A6A1E3C" w14:textId="7C5B91A5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3416D1F1" w14:textId="215ADE06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5BFCAA84" w14:textId="77777777" w:rsidTr="004273E2">
        <w:tc>
          <w:tcPr>
            <w:tcW w:w="2352" w:type="dxa"/>
            <w:vMerge/>
          </w:tcPr>
          <w:p w14:paraId="0DE82EBD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1F55B2D9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desecări şi asanări</w:t>
            </w:r>
          </w:p>
        </w:tc>
        <w:tc>
          <w:tcPr>
            <w:tcW w:w="1951" w:type="dxa"/>
            <w:vAlign w:val="center"/>
          </w:tcPr>
          <w:p w14:paraId="35BAEC6D" w14:textId="7DDF5C0D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5F0CD0E9" w14:textId="36044E0B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De orice fel</w:t>
            </w:r>
          </w:p>
        </w:tc>
      </w:tr>
      <w:tr w:rsidR="00F01C7C" w:rsidRPr="0076217C" w14:paraId="554B916E" w14:textId="77777777" w:rsidTr="00F01C7C">
        <w:tc>
          <w:tcPr>
            <w:tcW w:w="2352" w:type="dxa"/>
            <w:vMerge/>
          </w:tcPr>
          <w:p w14:paraId="07266D03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6830C482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alte lucrări de apărare</w:t>
            </w:r>
          </w:p>
        </w:tc>
        <w:tc>
          <w:tcPr>
            <w:tcW w:w="1951" w:type="dxa"/>
            <w:vAlign w:val="center"/>
          </w:tcPr>
          <w:p w14:paraId="31EFA6D0" w14:textId="77D69357" w:rsidR="00F01C7C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vAlign w:val="center"/>
          </w:tcPr>
          <w:p w14:paraId="51DF4F81" w14:textId="38E68305" w:rsidR="00F01C7C" w:rsidRPr="00F01C7C" w:rsidRDefault="00A575AA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F01C7C" w:rsidRPr="0076217C" w14:paraId="2733B59F" w14:textId="77777777" w:rsidTr="00F01C7C">
        <w:tc>
          <w:tcPr>
            <w:tcW w:w="2352" w:type="dxa"/>
            <w:vMerge w:val="restart"/>
          </w:tcPr>
          <w:p w14:paraId="4F170A24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 xml:space="preserve">e) traversări de cursuri de apă cu lucrările aferente </w:t>
            </w:r>
          </w:p>
        </w:tc>
        <w:tc>
          <w:tcPr>
            <w:tcW w:w="2352" w:type="dxa"/>
          </w:tcPr>
          <w:p w14:paraId="41ECF779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poduri</w:t>
            </w:r>
          </w:p>
        </w:tc>
        <w:tc>
          <w:tcPr>
            <w:tcW w:w="1951" w:type="dxa"/>
            <w:vAlign w:val="center"/>
          </w:tcPr>
          <w:p w14:paraId="3ADEA21E" w14:textId="61511C0B" w:rsidR="00F01C7C" w:rsidRPr="00F01C7C" w:rsidRDefault="00965C6F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aferente autostrăzilor, drumurilor expres și căilor ferate magistrale</w:t>
            </w:r>
          </w:p>
        </w:tc>
        <w:tc>
          <w:tcPr>
            <w:tcW w:w="2160" w:type="dxa"/>
            <w:vAlign w:val="center"/>
          </w:tcPr>
          <w:p w14:paraId="09FE257B" w14:textId="5FA69AC8" w:rsidR="00F01C7C" w:rsidRPr="00F01C7C" w:rsidRDefault="00E329CA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>
              <w:rPr>
                <w:rFonts w:asciiTheme="minorHAnsi" w:hAnsiTheme="minorHAnsi" w:cs="Arial"/>
                <w:b/>
                <w:bCs/>
                <w:lang w:val="ro-RO"/>
              </w:rPr>
              <w:t>Alte</w:t>
            </w:r>
            <w:r w:rsidR="00965C6F" w:rsidRPr="0076217C">
              <w:rPr>
                <w:rFonts w:asciiTheme="minorHAnsi" w:hAnsiTheme="minorHAnsi" w:cs="Arial"/>
                <w:b/>
                <w:bCs/>
                <w:lang w:val="ro-RO"/>
              </w:rPr>
              <w:t xml:space="preserve"> categorii </w:t>
            </w:r>
          </w:p>
        </w:tc>
      </w:tr>
      <w:tr w:rsidR="00F01C7C" w:rsidRPr="0076217C" w14:paraId="60324312" w14:textId="77777777" w:rsidTr="00F01C7C">
        <w:tc>
          <w:tcPr>
            <w:tcW w:w="2352" w:type="dxa"/>
            <w:vMerge/>
          </w:tcPr>
          <w:p w14:paraId="05CB6D68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6830DDAF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conducte</w:t>
            </w:r>
          </w:p>
        </w:tc>
        <w:tc>
          <w:tcPr>
            <w:tcW w:w="1951" w:type="dxa"/>
            <w:vAlign w:val="center"/>
          </w:tcPr>
          <w:p w14:paraId="35B5778A" w14:textId="79E56F95" w:rsidR="00F01C7C" w:rsidRPr="00F01C7C" w:rsidRDefault="00965C6F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 xml:space="preserve">magistrale </w:t>
            </w:r>
          </w:p>
        </w:tc>
        <w:tc>
          <w:tcPr>
            <w:tcW w:w="2160" w:type="dxa"/>
            <w:vAlign w:val="center"/>
          </w:tcPr>
          <w:p w14:paraId="0DB7B15E" w14:textId="1D7648FD" w:rsidR="00F01C7C" w:rsidRPr="00F01C7C" w:rsidRDefault="00965C6F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Alte categorii</w:t>
            </w:r>
          </w:p>
        </w:tc>
      </w:tr>
      <w:tr w:rsidR="00965C6F" w:rsidRPr="0076217C" w14:paraId="6BD984F7" w14:textId="77777777" w:rsidTr="009E4BAA">
        <w:tc>
          <w:tcPr>
            <w:tcW w:w="2352" w:type="dxa"/>
            <w:vMerge/>
          </w:tcPr>
          <w:p w14:paraId="0343F2D1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60C6F744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linii electrice</w:t>
            </w:r>
          </w:p>
        </w:tc>
        <w:tc>
          <w:tcPr>
            <w:tcW w:w="1951" w:type="dxa"/>
          </w:tcPr>
          <w:p w14:paraId="4C08E683" w14:textId="015781DC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 xml:space="preserve">magistrale </w:t>
            </w:r>
          </w:p>
        </w:tc>
        <w:tc>
          <w:tcPr>
            <w:tcW w:w="2160" w:type="dxa"/>
          </w:tcPr>
          <w:p w14:paraId="0C801545" w14:textId="151D893A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b/>
                <w:bCs/>
                <w:lang w:val="ro-RO"/>
              </w:rPr>
              <w:t>Alte categorii</w:t>
            </w:r>
          </w:p>
        </w:tc>
      </w:tr>
      <w:tr w:rsidR="00F01C7C" w:rsidRPr="0076217C" w14:paraId="025DE546" w14:textId="77777777" w:rsidTr="00F01C7C">
        <w:tc>
          <w:tcPr>
            <w:tcW w:w="2352" w:type="dxa"/>
            <w:vMerge/>
          </w:tcPr>
          <w:p w14:paraId="12CEDACA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24AC2FF5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alte asemenea lucrări</w:t>
            </w:r>
          </w:p>
        </w:tc>
        <w:tc>
          <w:tcPr>
            <w:tcW w:w="1951" w:type="dxa"/>
            <w:vAlign w:val="center"/>
          </w:tcPr>
          <w:p w14:paraId="7CB882CC" w14:textId="5EABDCEF" w:rsidR="00F01C7C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vAlign w:val="center"/>
          </w:tcPr>
          <w:p w14:paraId="4D7EC02C" w14:textId="36D88B42" w:rsidR="00F01C7C" w:rsidRPr="00F01C7C" w:rsidRDefault="00965C6F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33C732A9" w14:textId="77777777" w:rsidTr="00B4488A">
        <w:tc>
          <w:tcPr>
            <w:tcW w:w="2352" w:type="dxa"/>
            <w:vMerge w:val="restart"/>
          </w:tcPr>
          <w:p w14:paraId="67316234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 xml:space="preserve">f) amenajări şi instalaţii de extragere a agregatelor minerale din albiile sau malurile cursurilor de apă, lacurilor şi din terase:, </w:t>
            </w:r>
          </w:p>
        </w:tc>
        <w:tc>
          <w:tcPr>
            <w:tcW w:w="2352" w:type="dxa"/>
          </w:tcPr>
          <w:p w14:paraId="6C915270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balastiere</w:t>
            </w:r>
          </w:p>
        </w:tc>
        <w:tc>
          <w:tcPr>
            <w:tcW w:w="1951" w:type="dxa"/>
            <w:vAlign w:val="center"/>
          </w:tcPr>
          <w:p w14:paraId="1E147299" w14:textId="10C1DA0B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117D1E3E" w14:textId="06FE9FD3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786C7D4D" w14:textId="77777777" w:rsidTr="00B4488A">
        <w:tc>
          <w:tcPr>
            <w:tcW w:w="2352" w:type="dxa"/>
            <w:vMerge/>
          </w:tcPr>
          <w:p w14:paraId="7BEF5ECC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2914BD69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cariere</w:t>
            </w:r>
          </w:p>
        </w:tc>
        <w:tc>
          <w:tcPr>
            <w:tcW w:w="1951" w:type="dxa"/>
            <w:vAlign w:val="center"/>
          </w:tcPr>
          <w:p w14:paraId="1BB31E05" w14:textId="02479F95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4193541F" w14:textId="71460DB5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1A0F46D5" w14:textId="77777777" w:rsidTr="00B4488A">
        <w:tc>
          <w:tcPr>
            <w:tcW w:w="2352" w:type="dxa"/>
            <w:vMerge/>
          </w:tcPr>
          <w:p w14:paraId="750FF412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0013558C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alte asemenea lucrări</w:t>
            </w:r>
          </w:p>
        </w:tc>
        <w:tc>
          <w:tcPr>
            <w:tcW w:w="1951" w:type="dxa"/>
            <w:vAlign w:val="center"/>
          </w:tcPr>
          <w:p w14:paraId="00C58AD8" w14:textId="2FAF271C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356C2FAD" w14:textId="2788D1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6A591499" w14:textId="77777777" w:rsidTr="00596D2F">
        <w:tc>
          <w:tcPr>
            <w:tcW w:w="2352" w:type="dxa"/>
            <w:vMerge w:val="restart"/>
          </w:tcPr>
          <w:p w14:paraId="571D2834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g)depozite de deşeuri menajere şi industrial şi altele asemenea</w:t>
            </w:r>
          </w:p>
        </w:tc>
        <w:tc>
          <w:tcPr>
            <w:tcW w:w="2352" w:type="dxa"/>
          </w:tcPr>
          <w:p w14:paraId="149C3008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depozite de deșeuri menajere</w:t>
            </w:r>
          </w:p>
        </w:tc>
        <w:tc>
          <w:tcPr>
            <w:tcW w:w="1951" w:type="dxa"/>
            <w:vAlign w:val="center"/>
          </w:tcPr>
          <w:p w14:paraId="46EB4DEA" w14:textId="77777777" w:rsidR="00965C6F" w:rsidRPr="00F01C7C" w:rsidRDefault="00965C6F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160" w:type="dxa"/>
          </w:tcPr>
          <w:p w14:paraId="4C18EDE3" w14:textId="6062DC9D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4547BE02" w14:textId="77777777" w:rsidTr="00596D2F">
        <w:tc>
          <w:tcPr>
            <w:tcW w:w="2352" w:type="dxa"/>
            <w:vMerge/>
          </w:tcPr>
          <w:p w14:paraId="76783215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7C263D2C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iazuri de decantare</w:t>
            </w:r>
          </w:p>
        </w:tc>
        <w:tc>
          <w:tcPr>
            <w:tcW w:w="1951" w:type="dxa"/>
            <w:vAlign w:val="center"/>
          </w:tcPr>
          <w:p w14:paraId="6205B067" w14:textId="3B98489E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0F4D3D28" w14:textId="4BB6605B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157AECEC" w14:textId="77777777" w:rsidTr="00596D2F">
        <w:tc>
          <w:tcPr>
            <w:tcW w:w="2352" w:type="dxa"/>
            <w:vMerge/>
          </w:tcPr>
          <w:p w14:paraId="6C51346E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02555AC6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halde de steril, zguri şi cenuşi, şlamuri, nămoluri</w:t>
            </w:r>
          </w:p>
        </w:tc>
        <w:tc>
          <w:tcPr>
            <w:tcW w:w="1951" w:type="dxa"/>
            <w:vAlign w:val="center"/>
          </w:tcPr>
          <w:p w14:paraId="1F880651" w14:textId="552675B2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40672799" w14:textId="2E9B5D6C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1C16BD7E" w14:textId="77777777" w:rsidTr="00596D2F">
        <w:tc>
          <w:tcPr>
            <w:tcW w:w="2352" w:type="dxa"/>
            <w:vMerge/>
          </w:tcPr>
          <w:p w14:paraId="27DFD66E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5131F262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alte asemenea lucrări</w:t>
            </w:r>
          </w:p>
        </w:tc>
        <w:tc>
          <w:tcPr>
            <w:tcW w:w="1951" w:type="dxa"/>
            <w:vAlign w:val="center"/>
          </w:tcPr>
          <w:p w14:paraId="042C6AD4" w14:textId="2DEC1676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370AF699" w14:textId="195BD453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35F97C23" w14:textId="77777777" w:rsidTr="008B5DCD">
        <w:tc>
          <w:tcPr>
            <w:tcW w:w="2352" w:type="dxa"/>
            <w:vMerge w:val="restart"/>
          </w:tcPr>
          <w:p w14:paraId="2F704585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h) plantari şi defrişări de vegetaţie lemnoasă, perdele antierozionale şi filtrante în zonele de protecţie sau în albiile majore, care nu fac parte din fondul forestier</w:t>
            </w:r>
          </w:p>
        </w:tc>
        <w:tc>
          <w:tcPr>
            <w:tcW w:w="2352" w:type="dxa"/>
          </w:tcPr>
          <w:p w14:paraId="0127C262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plantări</w:t>
            </w:r>
          </w:p>
        </w:tc>
        <w:tc>
          <w:tcPr>
            <w:tcW w:w="1951" w:type="dxa"/>
            <w:vAlign w:val="center"/>
          </w:tcPr>
          <w:p w14:paraId="6D58CC84" w14:textId="66643903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02AAD686" w14:textId="3B829D68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3168D4B7" w14:textId="77777777" w:rsidTr="008B5DCD">
        <w:tc>
          <w:tcPr>
            <w:tcW w:w="2352" w:type="dxa"/>
            <w:vMerge/>
          </w:tcPr>
          <w:p w14:paraId="3F1C1F9C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34F575CB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defrişări de vegetaţie lemnoasă</w:t>
            </w:r>
          </w:p>
        </w:tc>
        <w:tc>
          <w:tcPr>
            <w:tcW w:w="1951" w:type="dxa"/>
            <w:vAlign w:val="center"/>
          </w:tcPr>
          <w:p w14:paraId="47B4C995" w14:textId="0D3286A6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7DA634FD" w14:textId="1CDD74F4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441711BD" w14:textId="77777777" w:rsidTr="008B5DCD">
        <w:tc>
          <w:tcPr>
            <w:tcW w:w="2352" w:type="dxa"/>
            <w:tcBorders>
              <w:bottom w:val="single" w:sz="4" w:space="0" w:color="auto"/>
            </w:tcBorders>
          </w:tcPr>
          <w:p w14:paraId="1DB54FDE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i) lucrări, construcţii şi instalaţii care se execută pe malul mării, pe fundul apelor maritime interioare şi al mării teritoriale, pe platoul continental, inclusiv lucrări pentru consolidarea falezelor, protecţia şi reabilitarea plajelor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4FC5B3E4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E930D2A" w14:textId="3C877C6A" w:rsidR="00965C6F" w:rsidRPr="00F01C7C" w:rsidRDefault="0076217C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Pe fundul apelor maritime interioare și almării teritoriale, platoul continental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A6CEE36" w14:textId="1B1875DC" w:rsidR="00965C6F" w:rsidRPr="00F01C7C" w:rsidRDefault="0076217C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Alte categorii</w:t>
            </w:r>
          </w:p>
        </w:tc>
      </w:tr>
      <w:tr w:rsidR="00965C6F" w:rsidRPr="0076217C" w14:paraId="31C2A258" w14:textId="77777777" w:rsidTr="008B5DCD">
        <w:tc>
          <w:tcPr>
            <w:tcW w:w="2352" w:type="dxa"/>
            <w:vMerge w:val="restart"/>
            <w:shd w:val="clear" w:color="auto" w:fill="auto"/>
          </w:tcPr>
          <w:p w14:paraId="44104977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j)lucrări de prospecţiuni, de explorare/exploatare prin foraje terestre sau maritime, instalaţii hidromecanice, borne topohidrografice şi alte lucrări de studii de teren în legătura cu apele</w:t>
            </w:r>
          </w:p>
        </w:tc>
        <w:tc>
          <w:tcPr>
            <w:tcW w:w="2352" w:type="dxa"/>
            <w:shd w:val="clear" w:color="auto" w:fill="auto"/>
          </w:tcPr>
          <w:p w14:paraId="3FDF30D9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lucrări de prospecţiuni, de explorare/exploatare prin foraje terestre sau maritime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061CDC5" w14:textId="55FAAFAE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731FEFB5" w14:textId="7FEC6011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31E0E2F5" w14:textId="77777777" w:rsidTr="008B5DCD">
        <w:tc>
          <w:tcPr>
            <w:tcW w:w="2352" w:type="dxa"/>
            <w:vMerge/>
            <w:shd w:val="clear" w:color="auto" w:fill="auto"/>
          </w:tcPr>
          <w:p w14:paraId="12DAD859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  <w:shd w:val="clear" w:color="auto" w:fill="auto"/>
          </w:tcPr>
          <w:p w14:paraId="70AA81A8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instalaţii hidromecanice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83CF421" w14:textId="6D75A9A9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356E779F" w14:textId="2A2E74C6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294B53BA" w14:textId="77777777" w:rsidTr="008B5DCD">
        <w:tc>
          <w:tcPr>
            <w:tcW w:w="2352" w:type="dxa"/>
            <w:vMerge/>
          </w:tcPr>
          <w:p w14:paraId="1B6F9FD5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2352" w:type="dxa"/>
          </w:tcPr>
          <w:p w14:paraId="24536527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borne topohidrografice şi alte lucrări de studii de teren în legătura cu apele</w:t>
            </w:r>
          </w:p>
        </w:tc>
        <w:tc>
          <w:tcPr>
            <w:tcW w:w="1951" w:type="dxa"/>
            <w:vAlign w:val="center"/>
          </w:tcPr>
          <w:p w14:paraId="2E5C5A8B" w14:textId="0B87A29A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280A4404" w14:textId="53428880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4C977ACD" w14:textId="77777777" w:rsidTr="008B5DCD">
        <w:tc>
          <w:tcPr>
            <w:tcW w:w="2352" w:type="dxa"/>
          </w:tcPr>
          <w:p w14:paraId="49D7E0A2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 xml:space="preserve">k) lucrări şi instalaţii pentru urmărirea parametrilor </w:t>
            </w: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lastRenderedPageBreak/>
              <w:t>hidrologici sau urmărirea automată a calităţii apei</w:t>
            </w:r>
          </w:p>
        </w:tc>
        <w:tc>
          <w:tcPr>
            <w:tcW w:w="2352" w:type="dxa"/>
          </w:tcPr>
          <w:p w14:paraId="79D18D6D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1951" w:type="dxa"/>
            <w:vAlign w:val="center"/>
          </w:tcPr>
          <w:p w14:paraId="772B81FC" w14:textId="6F0AC72B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5B269642" w14:textId="3A7B75A9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730FAE0C" w14:textId="77777777" w:rsidTr="008B5DCD">
        <w:tc>
          <w:tcPr>
            <w:tcW w:w="2352" w:type="dxa"/>
          </w:tcPr>
          <w:p w14:paraId="6A4EED00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l) lucrări de închidere a minelor şi carierelor, a depozitelor menajere şi industriale şi de reconstrucţie ecologică a zonelor afectate</w:t>
            </w:r>
          </w:p>
        </w:tc>
        <w:tc>
          <w:tcPr>
            <w:tcW w:w="2352" w:type="dxa"/>
          </w:tcPr>
          <w:p w14:paraId="70E713BB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1951" w:type="dxa"/>
            <w:vAlign w:val="center"/>
          </w:tcPr>
          <w:p w14:paraId="6BECDB00" w14:textId="241FB260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789A88C1" w14:textId="2D5DA219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965C6F" w:rsidRPr="0076217C" w14:paraId="5C15EE97" w14:textId="77777777" w:rsidTr="008B5DCD">
        <w:tc>
          <w:tcPr>
            <w:tcW w:w="2352" w:type="dxa"/>
          </w:tcPr>
          <w:p w14:paraId="3B94FFF1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m) injectarea în structurile din care au provenit sau în formaţiunile geologice care, din motive naturale, sunt permanent improprii pentru alte scopuri a apelor de zăcământ de la schelele de extracţie, fără a produce poluarea straturilor de ape subterane traversate</w:t>
            </w:r>
          </w:p>
        </w:tc>
        <w:tc>
          <w:tcPr>
            <w:tcW w:w="2352" w:type="dxa"/>
          </w:tcPr>
          <w:p w14:paraId="5E2B8482" w14:textId="77777777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1951" w:type="dxa"/>
            <w:vAlign w:val="center"/>
          </w:tcPr>
          <w:p w14:paraId="468765C3" w14:textId="5442DCDB" w:rsidR="00965C6F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</w:tcPr>
          <w:p w14:paraId="5357D151" w14:textId="7C205A6B" w:rsidR="00965C6F" w:rsidRPr="00F01C7C" w:rsidRDefault="00965C6F" w:rsidP="00965C6F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F01C7C" w:rsidRPr="0076217C" w14:paraId="325CF4A5" w14:textId="77777777" w:rsidTr="00F01C7C">
        <w:tc>
          <w:tcPr>
            <w:tcW w:w="2352" w:type="dxa"/>
          </w:tcPr>
          <w:p w14:paraId="5E7D2F2F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o)lucrări de decontaminare a resursei de apă subterană pentru siturile declarate ca fiind contaminate</w:t>
            </w:r>
          </w:p>
        </w:tc>
        <w:tc>
          <w:tcPr>
            <w:tcW w:w="2352" w:type="dxa"/>
          </w:tcPr>
          <w:p w14:paraId="03881524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1951" w:type="dxa"/>
            <w:vAlign w:val="center"/>
          </w:tcPr>
          <w:p w14:paraId="169FAB3F" w14:textId="7951DAC6" w:rsidR="00F01C7C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vAlign w:val="center"/>
          </w:tcPr>
          <w:p w14:paraId="067946F6" w14:textId="3E49C200" w:rsidR="00F01C7C" w:rsidRPr="00F01C7C" w:rsidRDefault="00965C6F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F01C7C" w:rsidRPr="0076217C" w14:paraId="06E783F3" w14:textId="77777777" w:rsidTr="00F01C7C">
        <w:tc>
          <w:tcPr>
            <w:tcW w:w="6655" w:type="dxa"/>
            <w:gridSpan w:val="3"/>
            <w:vAlign w:val="center"/>
          </w:tcPr>
          <w:p w14:paraId="33223E3A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Art.54 din Legea apelor nr.107/1996 ,cu modificările și completările ulterioare</w:t>
            </w:r>
          </w:p>
        </w:tc>
        <w:tc>
          <w:tcPr>
            <w:tcW w:w="2160" w:type="dxa"/>
            <w:vAlign w:val="center"/>
          </w:tcPr>
          <w:p w14:paraId="43B9FA35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</w:tr>
      <w:tr w:rsidR="00F01C7C" w:rsidRPr="0076217C" w14:paraId="46610238" w14:textId="77777777" w:rsidTr="00F01C7C">
        <w:tc>
          <w:tcPr>
            <w:tcW w:w="2352" w:type="dxa"/>
          </w:tcPr>
          <w:p w14:paraId="7ABDAAB6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 xml:space="preserve">a)lucrări de dezvoltare, modernizare sau retehnologizare a unor procese tehnologice sau a unor instalaţii existente, chiar dacă prin realizarea acestora nu se modifică parametrii cantitativi şi calitativi finali ai folosinţei de apă, înscrişi în autorizaţia de gospodărire a apelor, pe baza căreia </w:t>
            </w: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lastRenderedPageBreak/>
              <w:t>utilizatorul respectiv a funcţionat înainte de începerea execuţiei unor astfel de lucrări</w:t>
            </w:r>
          </w:p>
        </w:tc>
        <w:tc>
          <w:tcPr>
            <w:tcW w:w="2352" w:type="dxa"/>
          </w:tcPr>
          <w:p w14:paraId="594AF31D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1951" w:type="dxa"/>
            <w:vAlign w:val="center"/>
          </w:tcPr>
          <w:p w14:paraId="2B5D8810" w14:textId="0FDBAB93" w:rsidR="00F01C7C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vAlign w:val="center"/>
          </w:tcPr>
          <w:p w14:paraId="3E399033" w14:textId="40A1AA20" w:rsidR="00F01C7C" w:rsidRPr="00F01C7C" w:rsidRDefault="00965C6F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F01C7C" w:rsidRPr="0076217C" w14:paraId="5C828F9F" w14:textId="77777777" w:rsidTr="00F01C7C">
        <w:tc>
          <w:tcPr>
            <w:tcW w:w="2352" w:type="dxa"/>
          </w:tcPr>
          <w:p w14:paraId="129EEA66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c)instalaţiile de alimentare cu apă, canalizare şi evacuare cu caracter provizoriu</w:t>
            </w:r>
          </w:p>
        </w:tc>
        <w:tc>
          <w:tcPr>
            <w:tcW w:w="2352" w:type="dxa"/>
          </w:tcPr>
          <w:p w14:paraId="75930C8A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1951" w:type="dxa"/>
            <w:vAlign w:val="center"/>
          </w:tcPr>
          <w:p w14:paraId="255500E5" w14:textId="6A2B07EB" w:rsidR="00F01C7C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vAlign w:val="center"/>
          </w:tcPr>
          <w:p w14:paraId="49102749" w14:textId="37981D0B" w:rsidR="00F01C7C" w:rsidRPr="00F01C7C" w:rsidRDefault="00965C6F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F01C7C" w:rsidRPr="0076217C" w14:paraId="3127B291" w14:textId="77777777" w:rsidTr="00F01C7C">
        <w:tc>
          <w:tcPr>
            <w:tcW w:w="2352" w:type="dxa"/>
          </w:tcPr>
          <w:p w14:paraId="17CCA89F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F01C7C">
              <w:rPr>
                <w:rFonts w:asciiTheme="minorHAnsi" w:hAnsiTheme="minorHAnsi" w:cs="Arial"/>
                <w:b/>
                <w:bCs/>
                <w:lang w:val="ro-RO"/>
              </w:rPr>
              <w:t>h)reparaţii de drumuri şi poduri</w:t>
            </w:r>
          </w:p>
        </w:tc>
        <w:tc>
          <w:tcPr>
            <w:tcW w:w="2352" w:type="dxa"/>
          </w:tcPr>
          <w:p w14:paraId="216D97C8" w14:textId="77777777" w:rsidR="00F01C7C" w:rsidRPr="00F01C7C" w:rsidRDefault="00F01C7C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1951" w:type="dxa"/>
            <w:vAlign w:val="center"/>
          </w:tcPr>
          <w:p w14:paraId="04649A18" w14:textId="21CC1C6D" w:rsidR="00F01C7C" w:rsidRPr="00F01C7C" w:rsidRDefault="0076217C" w:rsidP="00FD43F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  <w:tc>
          <w:tcPr>
            <w:tcW w:w="2160" w:type="dxa"/>
            <w:vAlign w:val="center"/>
          </w:tcPr>
          <w:p w14:paraId="2278344E" w14:textId="23764509" w:rsidR="00F01C7C" w:rsidRPr="00F01C7C" w:rsidRDefault="00965C6F" w:rsidP="00F01C7C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</w:tr>
      <w:tr w:rsidR="0076217C" w:rsidRPr="0076217C" w14:paraId="1ADB1C6A" w14:textId="77777777" w:rsidTr="0075541B">
        <w:tc>
          <w:tcPr>
            <w:tcW w:w="8815" w:type="dxa"/>
            <w:gridSpan w:val="4"/>
          </w:tcPr>
          <w:p w14:paraId="3A383F24" w14:textId="130B484C" w:rsidR="0076217C" w:rsidRPr="0076217C" w:rsidRDefault="0076217C" w:rsidP="00F01C7C">
            <w:pPr>
              <w:shd w:val="clear" w:color="auto" w:fill="FFFFFF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Alte categorii</w:t>
            </w:r>
          </w:p>
        </w:tc>
      </w:tr>
      <w:tr w:rsidR="0076217C" w:rsidRPr="0076217C" w14:paraId="07D0C496" w14:textId="77777777" w:rsidTr="00F01C7C">
        <w:tc>
          <w:tcPr>
            <w:tcW w:w="2352" w:type="dxa"/>
          </w:tcPr>
          <w:p w14:paraId="13304E42" w14:textId="3169A75D" w:rsidR="0076217C" w:rsidRPr="0076217C" w:rsidRDefault="0076217C" w:rsidP="00F01C7C">
            <w:pPr>
              <w:shd w:val="clear" w:color="auto" w:fill="FFFFFF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Lucrările din categoriile menționate mai sus aflate în administrarea unităților din subordinea Administrației Naționale ”Apele Române”</w:t>
            </w:r>
          </w:p>
        </w:tc>
        <w:tc>
          <w:tcPr>
            <w:tcW w:w="2352" w:type="dxa"/>
          </w:tcPr>
          <w:p w14:paraId="3F36FB64" w14:textId="77777777" w:rsidR="0076217C" w:rsidRPr="0076217C" w:rsidRDefault="0076217C" w:rsidP="00F01C7C">
            <w:pPr>
              <w:shd w:val="clear" w:color="auto" w:fill="FFFFFF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1951" w:type="dxa"/>
            <w:vAlign w:val="center"/>
          </w:tcPr>
          <w:p w14:paraId="3B56F4C2" w14:textId="2586361A" w:rsidR="0076217C" w:rsidRPr="0076217C" w:rsidRDefault="0076217C" w:rsidP="00F01C7C">
            <w:pPr>
              <w:shd w:val="clear" w:color="auto" w:fill="FFFFFF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De orice fel</w:t>
            </w:r>
          </w:p>
        </w:tc>
        <w:tc>
          <w:tcPr>
            <w:tcW w:w="2160" w:type="dxa"/>
            <w:vAlign w:val="center"/>
          </w:tcPr>
          <w:p w14:paraId="11F8909E" w14:textId="4221B290" w:rsidR="0076217C" w:rsidRPr="0076217C" w:rsidRDefault="0076217C" w:rsidP="00FD43FB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76217C">
              <w:rPr>
                <w:rFonts w:asciiTheme="minorHAnsi" w:hAnsiTheme="minorHAnsi" w:cs="Arial"/>
                <w:b/>
                <w:bCs/>
                <w:lang w:val="ro-RO"/>
              </w:rPr>
              <w:t>-</w:t>
            </w:r>
          </w:p>
        </w:tc>
      </w:tr>
    </w:tbl>
    <w:p w14:paraId="36518413" w14:textId="77777777" w:rsidR="00A5055A" w:rsidRPr="0076217C" w:rsidRDefault="00A5055A" w:rsidP="0016695C">
      <w:pPr>
        <w:shd w:val="clear" w:color="auto" w:fill="FFFFFF"/>
        <w:spacing w:after="0"/>
        <w:rPr>
          <w:rStyle w:val="tax1"/>
          <w:rFonts w:asciiTheme="minorHAnsi" w:hAnsiTheme="minorHAnsi" w:cs="Arial"/>
          <w:sz w:val="22"/>
          <w:szCs w:val="22"/>
          <w:lang w:val="ro-RO"/>
        </w:rPr>
      </w:pPr>
    </w:p>
    <w:p w14:paraId="70448F70" w14:textId="77777777" w:rsidR="00A5055A" w:rsidRPr="0076217C" w:rsidRDefault="00A5055A" w:rsidP="0016695C">
      <w:pPr>
        <w:shd w:val="clear" w:color="auto" w:fill="FFFFFF"/>
        <w:spacing w:after="0"/>
        <w:rPr>
          <w:rStyle w:val="tax1"/>
          <w:rFonts w:asciiTheme="minorHAnsi" w:hAnsiTheme="minorHAnsi" w:cs="Arial"/>
          <w:sz w:val="22"/>
          <w:szCs w:val="22"/>
          <w:lang w:val="ro-RO"/>
        </w:rPr>
      </w:pPr>
    </w:p>
    <w:p w14:paraId="113FA0EB" w14:textId="77777777" w:rsidR="00A5055A" w:rsidRPr="0076217C" w:rsidRDefault="00A5055A" w:rsidP="0016695C">
      <w:pPr>
        <w:shd w:val="clear" w:color="auto" w:fill="FFFFFF"/>
        <w:spacing w:after="0"/>
        <w:rPr>
          <w:rStyle w:val="tax1"/>
          <w:rFonts w:asciiTheme="minorHAnsi" w:hAnsiTheme="minorHAnsi" w:cs="Arial"/>
          <w:sz w:val="22"/>
          <w:szCs w:val="22"/>
          <w:lang w:val="ro-RO"/>
        </w:rPr>
      </w:pPr>
    </w:p>
    <w:p w14:paraId="510D1A22" w14:textId="77777777" w:rsidR="0016695C" w:rsidRPr="0076217C" w:rsidRDefault="0016695C" w:rsidP="0016695C">
      <w:pPr>
        <w:shd w:val="clear" w:color="auto" w:fill="FFFFFF"/>
        <w:spacing w:after="0"/>
        <w:rPr>
          <w:rStyle w:val="tax1"/>
          <w:rFonts w:asciiTheme="minorHAnsi" w:hAnsiTheme="minorHAnsi" w:cs="Arial"/>
          <w:sz w:val="22"/>
          <w:szCs w:val="22"/>
          <w:lang w:val="ro-RO"/>
        </w:rPr>
      </w:pPr>
      <w:r w:rsidRPr="0076217C">
        <w:rPr>
          <w:rStyle w:val="tax1"/>
          <w:rFonts w:asciiTheme="minorHAnsi" w:hAnsiTheme="minorHAnsi" w:cs="Arial"/>
          <w:sz w:val="22"/>
          <w:szCs w:val="22"/>
          <w:lang w:val="ro-RO"/>
        </w:rPr>
        <w:t>NOTĂ:</w:t>
      </w:r>
    </w:p>
    <w:p w14:paraId="42AB98E2" w14:textId="2D27B20A" w:rsidR="0076217C" w:rsidRPr="0076217C" w:rsidRDefault="0016695C" w:rsidP="0076217C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cs="Arial"/>
          <w:b/>
          <w:bCs/>
        </w:rPr>
      </w:pPr>
      <w:r w:rsidRPr="0076217C">
        <w:rPr>
          <w:rStyle w:val="tax1"/>
          <w:rFonts w:cs="Arial"/>
          <w:sz w:val="22"/>
          <w:szCs w:val="22"/>
        </w:rPr>
        <w:t xml:space="preserve">Competențele de emitere a </w:t>
      </w:r>
      <w:r w:rsidR="00FD43FB">
        <w:rPr>
          <w:rStyle w:val="tax1"/>
          <w:rFonts w:cs="Arial"/>
          <w:sz w:val="22"/>
          <w:szCs w:val="22"/>
        </w:rPr>
        <w:t>autorizațiilor</w:t>
      </w:r>
      <w:r w:rsidRPr="0076217C">
        <w:rPr>
          <w:rStyle w:val="tax1"/>
          <w:rFonts w:cs="Arial"/>
          <w:sz w:val="22"/>
          <w:szCs w:val="22"/>
        </w:rPr>
        <w:t xml:space="preserve"> de gospodărire a apelor </w:t>
      </w:r>
      <w:r w:rsidR="00421553">
        <w:rPr>
          <w:rStyle w:val="tax1"/>
          <w:rFonts w:cs="Arial"/>
          <w:sz w:val="22"/>
          <w:szCs w:val="22"/>
        </w:rPr>
        <w:t>la</w:t>
      </w:r>
      <w:r w:rsidRPr="0076217C">
        <w:rPr>
          <w:rStyle w:val="tax1"/>
          <w:rFonts w:cs="Arial"/>
          <w:sz w:val="22"/>
          <w:szCs w:val="22"/>
        </w:rPr>
        <w:t xml:space="preserve"> Sistemele de Gospodărire a Apelor se stabilesc prin Decizia Directorului Administrației Bazinale de Apă. </w:t>
      </w:r>
      <w:r w:rsidR="0076217C" w:rsidRPr="0076217C">
        <w:rPr>
          <w:rFonts w:cs="Arial"/>
          <w:b/>
          <w:bCs/>
        </w:rPr>
        <w:t xml:space="preserve">În cazul în care Directorul Administrației Bazinale de Apă decide că emiterea </w:t>
      </w:r>
      <w:r w:rsidR="00FD43FB">
        <w:rPr>
          <w:rFonts w:cs="Arial"/>
          <w:b/>
          <w:bCs/>
        </w:rPr>
        <w:t>autorizați</w:t>
      </w:r>
      <w:r w:rsidR="00421553">
        <w:rPr>
          <w:rFonts w:cs="Arial"/>
          <w:b/>
          <w:bCs/>
        </w:rPr>
        <w:t>ei</w:t>
      </w:r>
      <w:r w:rsidR="0076217C" w:rsidRPr="0076217C">
        <w:rPr>
          <w:rFonts w:cs="Arial"/>
          <w:b/>
          <w:bCs/>
        </w:rPr>
        <w:t xml:space="preserve"> de gospodărire a apelor este în competența Sistemului de Gospodărire a Apelor, aceasta va fi adusă la cunoștința titularului de proiect.</w:t>
      </w:r>
    </w:p>
    <w:p w14:paraId="5992E347" w14:textId="77777777" w:rsidR="00B464F8" w:rsidRPr="0076217C" w:rsidRDefault="00B464F8" w:rsidP="00B464F8">
      <w:pPr>
        <w:shd w:val="clear" w:color="auto" w:fill="FFFFFF"/>
        <w:spacing w:after="0"/>
        <w:rPr>
          <w:rFonts w:asciiTheme="minorHAnsi" w:hAnsiTheme="minorHAnsi" w:cs="Arial"/>
          <w:b/>
          <w:bCs/>
          <w:lang w:val="ro-RO"/>
        </w:rPr>
      </w:pPr>
    </w:p>
    <w:p w14:paraId="7325F800" w14:textId="77777777" w:rsidR="0016695C" w:rsidRPr="0076217C" w:rsidRDefault="0016695C" w:rsidP="00B464F8">
      <w:pPr>
        <w:shd w:val="clear" w:color="auto" w:fill="FFFFFF"/>
        <w:spacing w:after="0"/>
        <w:rPr>
          <w:rFonts w:asciiTheme="minorHAnsi" w:hAnsiTheme="minorHAnsi" w:cs="Arial"/>
          <w:b/>
          <w:bCs/>
          <w:lang w:val="ro-RO"/>
        </w:rPr>
      </w:pPr>
    </w:p>
    <w:p w14:paraId="12A816B5" w14:textId="77777777" w:rsidR="0016695C" w:rsidRPr="0076217C" w:rsidRDefault="0016695C" w:rsidP="0016695C">
      <w:pPr>
        <w:shd w:val="clear" w:color="auto" w:fill="FFFFFF"/>
        <w:spacing w:before="120" w:after="120"/>
        <w:jc w:val="both"/>
        <w:rPr>
          <w:rStyle w:val="tax1"/>
          <w:rFonts w:asciiTheme="minorHAnsi" w:hAnsiTheme="minorHAnsi" w:cs="Arial"/>
          <w:sz w:val="22"/>
          <w:szCs w:val="22"/>
          <w:lang w:val="ro-RO"/>
        </w:rPr>
      </w:pPr>
    </w:p>
    <w:p w14:paraId="557BD739" w14:textId="77777777" w:rsidR="007F3713" w:rsidRPr="0076217C" w:rsidRDefault="007F3713">
      <w:pPr>
        <w:shd w:val="clear" w:color="auto" w:fill="FFFFFF"/>
        <w:spacing w:before="120" w:after="120"/>
        <w:jc w:val="both"/>
        <w:rPr>
          <w:rStyle w:val="tax1"/>
          <w:rFonts w:asciiTheme="minorHAnsi" w:hAnsiTheme="minorHAnsi" w:cs="Arial"/>
          <w:sz w:val="22"/>
          <w:szCs w:val="22"/>
          <w:lang w:val="ro-RO"/>
        </w:rPr>
      </w:pPr>
    </w:p>
    <w:sectPr w:rsidR="007F3713" w:rsidRPr="0076217C" w:rsidSect="00E0222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C25DC" w14:textId="77777777" w:rsidR="00C75034" w:rsidRDefault="00C75034" w:rsidP="00BD036C">
      <w:pPr>
        <w:spacing w:after="0" w:line="240" w:lineRule="auto"/>
      </w:pPr>
      <w:r>
        <w:separator/>
      </w:r>
    </w:p>
  </w:endnote>
  <w:endnote w:type="continuationSeparator" w:id="0">
    <w:p w14:paraId="25BB97DC" w14:textId="77777777" w:rsidR="00C75034" w:rsidRDefault="00C75034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248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86036" w14:textId="464A3BBD" w:rsidR="00421553" w:rsidRDefault="00421553">
        <w:pPr>
          <w:pStyle w:val="Footer"/>
          <w:jc w:val="center"/>
        </w:pPr>
        <w:r w:rsidRPr="00421553">
          <w:rPr>
            <w:sz w:val="20"/>
            <w:szCs w:val="20"/>
          </w:rPr>
          <w:fldChar w:fldCharType="begin"/>
        </w:r>
        <w:r w:rsidRPr="00421553">
          <w:rPr>
            <w:sz w:val="20"/>
            <w:szCs w:val="20"/>
          </w:rPr>
          <w:instrText xml:space="preserve"> PAGE   \* MERGEFORMAT </w:instrText>
        </w:r>
        <w:r w:rsidRPr="00421553">
          <w:rPr>
            <w:sz w:val="20"/>
            <w:szCs w:val="20"/>
          </w:rPr>
          <w:fldChar w:fldCharType="separate"/>
        </w:r>
        <w:r w:rsidRPr="00421553">
          <w:rPr>
            <w:noProof/>
            <w:sz w:val="20"/>
            <w:szCs w:val="20"/>
          </w:rPr>
          <w:t>2</w:t>
        </w:r>
        <w:r w:rsidRPr="00421553">
          <w:rPr>
            <w:noProof/>
            <w:sz w:val="20"/>
            <w:szCs w:val="20"/>
          </w:rPr>
          <w:fldChar w:fldCharType="end"/>
        </w:r>
      </w:p>
    </w:sdtContent>
  </w:sdt>
  <w:p w14:paraId="6821CA8B" w14:textId="77777777" w:rsidR="00421553" w:rsidRDefault="00421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FEE2" w14:textId="77777777" w:rsidR="00C75034" w:rsidRDefault="00C75034" w:rsidP="00BD036C">
      <w:pPr>
        <w:spacing w:after="0" w:line="240" w:lineRule="auto"/>
      </w:pPr>
      <w:r>
        <w:separator/>
      </w:r>
    </w:p>
  </w:footnote>
  <w:footnote w:type="continuationSeparator" w:id="0">
    <w:p w14:paraId="339DFA6C" w14:textId="77777777" w:rsidR="00C75034" w:rsidRDefault="00C75034" w:rsidP="00BD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C16"/>
    <w:multiLevelType w:val="hybridMultilevel"/>
    <w:tmpl w:val="8402B298"/>
    <w:lvl w:ilvl="0" w:tplc="C6125D8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4A6"/>
    <w:multiLevelType w:val="hybridMultilevel"/>
    <w:tmpl w:val="948A1B4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03F4A"/>
    <w:multiLevelType w:val="hybridMultilevel"/>
    <w:tmpl w:val="E18EA348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DE3D54"/>
    <w:multiLevelType w:val="hybridMultilevel"/>
    <w:tmpl w:val="16BCAB62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A150B"/>
    <w:multiLevelType w:val="hybridMultilevel"/>
    <w:tmpl w:val="3580C31C"/>
    <w:lvl w:ilvl="0" w:tplc="6F9EA3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514627F4"/>
    <w:multiLevelType w:val="hybridMultilevel"/>
    <w:tmpl w:val="6476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7689"/>
    <w:multiLevelType w:val="hybridMultilevel"/>
    <w:tmpl w:val="78CED49A"/>
    <w:lvl w:ilvl="0" w:tplc="99EA2AF8">
      <w:start w:val="1"/>
      <w:numFmt w:val="lowerLetter"/>
      <w:lvlText w:val="%1)"/>
      <w:lvlJc w:val="left"/>
      <w:pPr>
        <w:ind w:left="139" w:hanging="238"/>
        <w:jc w:val="left"/>
      </w:pPr>
      <w:rPr>
        <w:rFonts w:ascii="Calibri" w:eastAsia="Calibri" w:hAnsi="Calibri" w:cs="Calibri" w:hint="default"/>
        <w:w w:val="91"/>
        <w:sz w:val="24"/>
        <w:szCs w:val="24"/>
      </w:rPr>
    </w:lvl>
    <w:lvl w:ilvl="1" w:tplc="BAFE53C0">
      <w:start w:val="1"/>
      <w:numFmt w:val="bullet"/>
      <w:lvlText w:val="•"/>
      <w:lvlJc w:val="left"/>
      <w:pPr>
        <w:ind w:left="1194" w:hanging="238"/>
      </w:pPr>
      <w:rPr>
        <w:rFonts w:hint="default"/>
      </w:rPr>
    </w:lvl>
    <w:lvl w:ilvl="2" w:tplc="6826E0B0">
      <w:start w:val="1"/>
      <w:numFmt w:val="bullet"/>
      <w:lvlText w:val="•"/>
      <w:lvlJc w:val="left"/>
      <w:pPr>
        <w:ind w:left="2248" w:hanging="238"/>
      </w:pPr>
      <w:rPr>
        <w:rFonts w:hint="default"/>
      </w:rPr>
    </w:lvl>
    <w:lvl w:ilvl="3" w:tplc="4782C28C">
      <w:start w:val="1"/>
      <w:numFmt w:val="bullet"/>
      <w:lvlText w:val="•"/>
      <w:lvlJc w:val="left"/>
      <w:pPr>
        <w:ind w:left="3302" w:hanging="238"/>
      </w:pPr>
      <w:rPr>
        <w:rFonts w:hint="default"/>
      </w:rPr>
    </w:lvl>
    <w:lvl w:ilvl="4" w:tplc="09402536">
      <w:start w:val="1"/>
      <w:numFmt w:val="bullet"/>
      <w:lvlText w:val="•"/>
      <w:lvlJc w:val="left"/>
      <w:pPr>
        <w:ind w:left="4356" w:hanging="238"/>
      </w:pPr>
      <w:rPr>
        <w:rFonts w:hint="default"/>
      </w:rPr>
    </w:lvl>
    <w:lvl w:ilvl="5" w:tplc="FA401032">
      <w:start w:val="1"/>
      <w:numFmt w:val="bullet"/>
      <w:lvlText w:val="•"/>
      <w:lvlJc w:val="left"/>
      <w:pPr>
        <w:ind w:left="5410" w:hanging="238"/>
      </w:pPr>
      <w:rPr>
        <w:rFonts w:hint="default"/>
      </w:rPr>
    </w:lvl>
    <w:lvl w:ilvl="6" w:tplc="A044E362">
      <w:start w:val="1"/>
      <w:numFmt w:val="bullet"/>
      <w:lvlText w:val="•"/>
      <w:lvlJc w:val="left"/>
      <w:pPr>
        <w:ind w:left="6464" w:hanging="238"/>
      </w:pPr>
      <w:rPr>
        <w:rFonts w:hint="default"/>
      </w:rPr>
    </w:lvl>
    <w:lvl w:ilvl="7" w:tplc="D49AC0D2">
      <w:start w:val="1"/>
      <w:numFmt w:val="bullet"/>
      <w:lvlText w:val="•"/>
      <w:lvlJc w:val="left"/>
      <w:pPr>
        <w:ind w:left="7518" w:hanging="238"/>
      </w:pPr>
      <w:rPr>
        <w:rFonts w:hint="default"/>
      </w:rPr>
    </w:lvl>
    <w:lvl w:ilvl="8" w:tplc="B5D0A1EC">
      <w:start w:val="1"/>
      <w:numFmt w:val="bullet"/>
      <w:lvlText w:val="•"/>
      <w:lvlJc w:val="left"/>
      <w:pPr>
        <w:ind w:left="8572" w:hanging="238"/>
      </w:pPr>
      <w:rPr>
        <w:rFonts w:hint="default"/>
      </w:rPr>
    </w:lvl>
  </w:abstractNum>
  <w:abstractNum w:abstractNumId="7" w15:restartNumberingAfterBreak="0">
    <w:nsid w:val="5B1B5C94"/>
    <w:multiLevelType w:val="hybridMultilevel"/>
    <w:tmpl w:val="CCF42AB2"/>
    <w:lvl w:ilvl="0" w:tplc="6F9EA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93D50"/>
    <w:multiLevelType w:val="hybridMultilevel"/>
    <w:tmpl w:val="C50CE8F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4C5645"/>
    <w:multiLevelType w:val="hybridMultilevel"/>
    <w:tmpl w:val="CC66E368"/>
    <w:lvl w:ilvl="0" w:tplc="6F9EA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F2"/>
    <w:rsid w:val="000376C5"/>
    <w:rsid w:val="00060E06"/>
    <w:rsid w:val="0006359C"/>
    <w:rsid w:val="0016695C"/>
    <w:rsid w:val="001729A4"/>
    <w:rsid w:val="00182A6E"/>
    <w:rsid w:val="001A0269"/>
    <w:rsid w:val="001F6725"/>
    <w:rsid w:val="0020752A"/>
    <w:rsid w:val="00235306"/>
    <w:rsid w:val="002A3AA5"/>
    <w:rsid w:val="002E6B9F"/>
    <w:rsid w:val="00317774"/>
    <w:rsid w:val="00385664"/>
    <w:rsid w:val="003B0FAD"/>
    <w:rsid w:val="003C1BC9"/>
    <w:rsid w:val="003D115E"/>
    <w:rsid w:val="003F30BB"/>
    <w:rsid w:val="00401964"/>
    <w:rsid w:val="00421553"/>
    <w:rsid w:val="004467A2"/>
    <w:rsid w:val="00534DF5"/>
    <w:rsid w:val="00614030"/>
    <w:rsid w:val="006907F2"/>
    <w:rsid w:val="006B3580"/>
    <w:rsid w:val="006C11EA"/>
    <w:rsid w:val="006E13F7"/>
    <w:rsid w:val="006E3BE9"/>
    <w:rsid w:val="00701CF2"/>
    <w:rsid w:val="00744652"/>
    <w:rsid w:val="0076217C"/>
    <w:rsid w:val="007F3713"/>
    <w:rsid w:val="007F64FF"/>
    <w:rsid w:val="007F782A"/>
    <w:rsid w:val="0080387A"/>
    <w:rsid w:val="00841B0D"/>
    <w:rsid w:val="00882E1F"/>
    <w:rsid w:val="00890A7A"/>
    <w:rsid w:val="00965C6F"/>
    <w:rsid w:val="00965D20"/>
    <w:rsid w:val="009E02C8"/>
    <w:rsid w:val="00A169CF"/>
    <w:rsid w:val="00A35050"/>
    <w:rsid w:val="00A35F26"/>
    <w:rsid w:val="00A5055A"/>
    <w:rsid w:val="00A575AA"/>
    <w:rsid w:val="00AC2098"/>
    <w:rsid w:val="00B464F8"/>
    <w:rsid w:val="00B470E8"/>
    <w:rsid w:val="00B930AA"/>
    <w:rsid w:val="00BB2CE9"/>
    <w:rsid w:val="00BB77A3"/>
    <w:rsid w:val="00BD036C"/>
    <w:rsid w:val="00BD5719"/>
    <w:rsid w:val="00C40B29"/>
    <w:rsid w:val="00C65706"/>
    <w:rsid w:val="00C7134B"/>
    <w:rsid w:val="00C75034"/>
    <w:rsid w:val="00CE3F5F"/>
    <w:rsid w:val="00DD5E16"/>
    <w:rsid w:val="00E02228"/>
    <w:rsid w:val="00E329CA"/>
    <w:rsid w:val="00E4268F"/>
    <w:rsid w:val="00E55585"/>
    <w:rsid w:val="00E82F73"/>
    <w:rsid w:val="00E90A63"/>
    <w:rsid w:val="00EA0246"/>
    <w:rsid w:val="00EF4D08"/>
    <w:rsid w:val="00F01C7C"/>
    <w:rsid w:val="00F643E9"/>
    <w:rsid w:val="00F83856"/>
    <w:rsid w:val="00FB0FF9"/>
    <w:rsid w:val="00FD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7888"/>
  <w15:docId w15:val="{3DBFE914-663C-4F7F-9C7E-643FF93D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28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63"/>
    <w:pPr>
      <w:ind w:left="720"/>
      <w:contextualSpacing/>
    </w:pPr>
    <w:rPr>
      <w:rFonts w:asciiTheme="minorHAnsi" w:eastAsiaTheme="minorHAnsi" w:hAnsiTheme="minorHAnsi" w:cstheme="minorBidi"/>
      <w:lang w:val="ro-RO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3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o-RO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3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1964"/>
  </w:style>
  <w:style w:type="paragraph" w:styleId="Footer">
    <w:name w:val="footer"/>
    <w:basedOn w:val="Normal"/>
    <w:link w:val="Foot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1964"/>
  </w:style>
  <w:style w:type="paragraph" w:styleId="BalloonText">
    <w:name w:val="Balloon Text"/>
    <w:basedOn w:val="Normal"/>
    <w:link w:val="BalloonTextChar"/>
    <w:uiPriority w:val="99"/>
    <w:semiHidden/>
    <w:unhideWhenUsed/>
    <w:rsid w:val="00401964"/>
    <w:pPr>
      <w:spacing w:after="0" w:line="240" w:lineRule="auto"/>
    </w:pPr>
    <w:rPr>
      <w:rFonts w:ascii="Tahoma" w:eastAsiaTheme="minorHAnsi" w:hAnsi="Tahoma" w:cs="Tahoma"/>
      <w:sz w:val="16"/>
      <w:szCs w:val="16"/>
      <w:lang w:val="ro-R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DF5"/>
    <w:rPr>
      <w:sz w:val="20"/>
      <w:szCs w:val="20"/>
    </w:rPr>
  </w:style>
  <w:style w:type="character" w:customStyle="1" w:styleId="tax1">
    <w:name w:val="tax1"/>
    <w:basedOn w:val="DefaultParagraphFont"/>
    <w:rsid w:val="00E02228"/>
    <w:rPr>
      <w:b/>
      <w:bCs/>
      <w:sz w:val="26"/>
      <w:szCs w:val="26"/>
    </w:rPr>
  </w:style>
  <w:style w:type="character" w:styleId="Hyperlink">
    <w:name w:val="Hyperlink"/>
    <w:basedOn w:val="DefaultParagraphFont"/>
    <w:rsid w:val="00E02228"/>
    <w:rPr>
      <w:color w:val="0000FF"/>
      <w:u w:val="single"/>
    </w:rPr>
  </w:style>
  <w:style w:type="character" w:customStyle="1" w:styleId="tpa1">
    <w:name w:val="tpa1"/>
    <w:basedOn w:val="DefaultParagraphFont"/>
    <w:rsid w:val="00E02228"/>
  </w:style>
  <w:style w:type="paragraph" w:styleId="BodyText">
    <w:name w:val="Body Text"/>
    <w:basedOn w:val="Normal"/>
    <w:link w:val="BodyTextChar"/>
    <w:uiPriority w:val="99"/>
    <w:semiHidden/>
    <w:unhideWhenUsed/>
    <w:rsid w:val="007F3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713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Anexa nr.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87FA66-9ED3-4CC4-A5D4-B4028E13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emitere a avizului de gospodărirea a apelor</vt:lpstr>
    </vt:vector>
  </TitlesOfParts>
  <Company>Microsoft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emitere a avizului de gospodărirea a apelor</dc:title>
  <dc:creator>valerica.grigoras</dc:creator>
  <cp:lastModifiedBy>ANE Apele Romane</cp:lastModifiedBy>
  <cp:revision>9</cp:revision>
  <cp:lastPrinted>2018-04-19T11:07:00Z</cp:lastPrinted>
  <dcterms:created xsi:type="dcterms:W3CDTF">2019-06-07T05:42:00Z</dcterms:created>
  <dcterms:modified xsi:type="dcterms:W3CDTF">2019-06-13T13:29:00Z</dcterms:modified>
</cp:coreProperties>
</file>