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0C357C" w:rsidRDefault="003B0465" w:rsidP="00C02271">
      <w:pPr>
        <w:spacing w:after="0"/>
        <w:ind w:left="1699"/>
        <w:jc w:val="center"/>
        <w:rPr>
          <w:b/>
          <w:bCs/>
          <w:iCs/>
          <w:lang w:val="ro-RO"/>
        </w:rPr>
      </w:pPr>
    </w:p>
    <w:p w:rsidR="003B0465" w:rsidRPr="000C357C" w:rsidRDefault="003B0465" w:rsidP="00C02271">
      <w:pPr>
        <w:spacing w:after="0"/>
        <w:ind w:left="1699"/>
        <w:jc w:val="center"/>
        <w:rPr>
          <w:b/>
          <w:bCs/>
          <w:iCs/>
          <w:lang w:val="ro-RO"/>
        </w:rPr>
      </w:pPr>
    </w:p>
    <w:p w:rsidR="00C02271" w:rsidRPr="000C357C" w:rsidRDefault="00C02271" w:rsidP="00C02271">
      <w:pPr>
        <w:spacing w:after="0"/>
        <w:ind w:left="1699"/>
        <w:jc w:val="center"/>
        <w:rPr>
          <w:b/>
          <w:bCs/>
          <w:iCs/>
          <w:lang w:val="ro-RO"/>
        </w:rPr>
      </w:pPr>
      <w:r w:rsidRPr="000C357C">
        <w:rPr>
          <w:b/>
          <w:bCs/>
          <w:iCs/>
          <w:lang w:val="ro-RO"/>
        </w:rPr>
        <w:t>RAPORT PRIVIND SITUAŢIA HIDROMETEOROLOGICĂ ŞI A CALITĂŢII MEDIULUI</w:t>
      </w:r>
    </w:p>
    <w:p w:rsidR="006750F3" w:rsidRPr="000C357C" w:rsidRDefault="00C02271" w:rsidP="00845A63">
      <w:pPr>
        <w:spacing w:after="0"/>
        <w:ind w:left="1699"/>
        <w:jc w:val="center"/>
        <w:rPr>
          <w:b/>
          <w:bCs/>
          <w:lang w:val="ro-RO"/>
        </w:rPr>
      </w:pPr>
      <w:r w:rsidRPr="000C357C">
        <w:rPr>
          <w:b/>
          <w:bCs/>
          <w:lang w:val="ro-RO"/>
        </w:rPr>
        <w:t xml:space="preserve">în intervalul </w:t>
      </w:r>
      <w:r w:rsidR="00A47F73" w:rsidRPr="000C357C">
        <w:rPr>
          <w:b/>
          <w:bCs/>
          <w:lang w:val="ro-RO"/>
        </w:rPr>
        <w:t>0</w:t>
      </w:r>
      <w:r w:rsidR="00711303" w:rsidRPr="000C357C">
        <w:rPr>
          <w:b/>
          <w:bCs/>
          <w:lang w:val="ro-RO"/>
        </w:rPr>
        <w:t>7</w:t>
      </w:r>
      <w:r w:rsidR="00645E6F" w:rsidRPr="000C357C">
        <w:rPr>
          <w:b/>
          <w:bCs/>
          <w:lang w:val="ro-RO"/>
        </w:rPr>
        <w:t>.</w:t>
      </w:r>
      <w:r w:rsidR="000D399E" w:rsidRPr="000C357C">
        <w:rPr>
          <w:b/>
          <w:bCs/>
          <w:lang w:val="ro-RO"/>
        </w:rPr>
        <w:t>0</w:t>
      </w:r>
      <w:r w:rsidR="001B4472" w:rsidRPr="000C357C">
        <w:rPr>
          <w:b/>
          <w:bCs/>
          <w:lang w:val="ro-RO"/>
        </w:rPr>
        <w:t>7</w:t>
      </w:r>
      <w:r w:rsidR="00E17BAA" w:rsidRPr="000C357C">
        <w:rPr>
          <w:b/>
          <w:bCs/>
          <w:lang w:val="ro-RO"/>
        </w:rPr>
        <w:t>.201</w:t>
      </w:r>
      <w:r w:rsidR="000D399E" w:rsidRPr="000C357C">
        <w:rPr>
          <w:b/>
          <w:bCs/>
          <w:lang w:val="ro-RO"/>
        </w:rPr>
        <w:t>9</w:t>
      </w:r>
      <w:r w:rsidR="00E17BAA" w:rsidRPr="000C357C">
        <w:rPr>
          <w:b/>
          <w:bCs/>
          <w:lang w:val="ro-RO"/>
        </w:rPr>
        <w:t>, ora 08.00 –</w:t>
      </w:r>
      <w:r w:rsidR="00A47F73" w:rsidRPr="000C357C">
        <w:rPr>
          <w:b/>
          <w:bCs/>
          <w:lang w:val="ro-RO"/>
        </w:rPr>
        <w:t>0</w:t>
      </w:r>
      <w:r w:rsidR="00711303" w:rsidRPr="000C357C">
        <w:rPr>
          <w:b/>
          <w:bCs/>
          <w:lang w:val="ro-RO"/>
        </w:rPr>
        <w:t>8</w:t>
      </w:r>
      <w:r w:rsidR="005D7C8E" w:rsidRPr="000C357C">
        <w:rPr>
          <w:b/>
          <w:bCs/>
          <w:lang w:val="ro-RO"/>
        </w:rPr>
        <w:t>.</w:t>
      </w:r>
      <w:r w:rsidR="000D399E" w:rsidRPr="000C357C">
        <w:rPr>
          <w:b/>
          <w:bCs/>
          <w:lang w:val="ro-RO"/>
        </w:rPr>
        <w:t>0</w:t>
      </w:r>
      <w:r w:rsidR="001B4472" w:rsidRPr="000C357C">
        <w:rPr>
          <w:b/>
          <w:bCs/>
          <w:lang w:val="ro-RO"/>
        </w:rPr>
        <w:t>7</w:t>
      </w:r>
      <w:r w:rsidRPr="000C357C">
        <w:rPr>
          <w:b/>
          <w:bCs/>
          <w:lang w:val="ro-RO"/>
        </w:rPr>
        <w:t>.201</w:t>
      </w:r>
      <w:r w:rsidR="000D399E" w:rsidRPr="000C357C">
        <w:rPr>
          <w:b/>
          <w:bCs/>
          <w:lang w:val="ro-RO"/>
        </w:rPr>
        <w:t>9</w:t>
      </w:r>
      <w:r w:rsidRPr="000C357C">
        <w:rPr>
          <w:b/>
          <w:bCs/>
          <w:lang w:val="ro-RO"/>
        </w:rPr>
        <w:t>, ora 08.00</w:t>
      </w:r>
    </w:p>
    <w:p w:rsidR="003B0465" w:rsidRPr="000C357C" w:rsidRDefault="003B0465" w:rsidP="00845A63">
      <w:pPr>
        <w:spacing w:after="0"/>
        <w:ind w:left="1699"/>
        <w:jc w:val="center"/>
        <w:rPr>
          <w:b/>
          <w:bCs/>
          <w:lang w:val="ro-RO"/>
        </w:rPr>
      </w:pPr>
    </w:p>
    <w:p w:rsidR="003B0465" w:rsidRPr="000C357C" w:rsidRDefault="003B0465" w:rsidP="00845A63">
      <w:pPr>
        <w:spacing w:after="0"/>
        <w:ind w:left="1699"/>
        <w:jc w:val="center"/>
        <w:rPr>
          <w:b/>
          <w:bCs/>
          <w:lang w:val="ro-RO"/>
        </w:rPr>
      </w:pPr>
    </w:p>
    <w:p w:rsidR="00295C91" w:rsidRPr="000C357C" w:rsidRDefault="00295C91" w:rsidP="00845A63">
      <w:pPr>
        <w:spacing w:after="0"/>
        <w:ind w:left="1699"/>
        <w:jc w:val="center"/>
        <w:rPr>
          <w:b/>
          <w:bCs/>
          <w:lang w:val="ro-RO"/>
        </w:rPr>
      </w:pPr>
    </w:p>
    <w:p w:rsidR="00C02271" w:rsidRPr="000C357C" w:rsidRDefault="00C02271" w:rsidP="00F152E4">
      <w:pPr>
        <w:spacing w:after="0" w:line="240" w:lineRule="auto"/>
        <w:rPr>
          <w:b/>
          <w:bCs/>
          <w:i/>
          <w:u w:val="single"/>
          <w:lang w:val="es-PE"/>
        </w:rPr>
      </w:pPr>
      <w:r w:rsidRPr="000C357C">
        <w:rPr>
          <w:b/>
          <w:bCs/>
          <w:i/>
          <w:lang w:val="es-PE"/>
        </w:rPr>
        <w:t>I.</w:t>
      </w:r>
      <w:r w:rsidRPr="000C357C">
        <w:rPr>
          <w:b/>
          <w:bCs/>
          <w:i/>
          <w:lang w:val="es-PE"/>
        </w:rPr>
        <w:tab/>
      </w:r>
      <w:r w:rsidRPr="000C357C">
        <w:rPr>
          <w:b/>
          <w:bCs/>
          <w:i/>
          <w:u w:val="single"/>
          <w:lang w:val="es-PE"/>
        </w:rPr>
        <w:t>SITUAŢIA HIDROMETEOROLOGICĂ</w:t>
      </w:r>
    </w:p>
    <w:p w:rsidR="00C02271" w:rsidRPr="000C357C" w:rsidRDefault="00C02271" w:rsidP="00F152E4">
      <w:pPr>
        <w:spacing w:after="0" w:line="240" w:lineRule="auto"/>
        <w:rPr>
          <w:b/>
          <w:bCs/>
          <w:u w:val="single"/>
          <w:lang w:val="es-PE"/>
        </w:rPr>
      </w:pPr>
      <w:r w:rsidRPr="000C357C">
        <w:rPr>
          <w:b/>
          <w:bCs/>
          <w:lang w:val="es-PE"/>
        </w:rPr>
        <w:t xml:space="preserve">1. </w:t>
      </w:r>
      <w:proofErr w:type="spellStart"/>
      <w:r w:rsidRPr="000C357C">
        <w:rPr>
          <w:b/>
          <w:bCs/>
          <w:u w:val="single"/>
          <w:lang w:val="es-PE"/>
        </w:rPr>
        <w:t>Situaţia</w:t>
      </w:r>
      <w:proofErr w:type="spellEnd"/>
      <w:r w:rsidRPr="000C357C">
        <w:rPr>
          <w:b/>
          <w:bCs/>
          <w:u w:val="single"/>
          <w:lang w:val="es-PE"/>
        </w:rPr>
        <w:t xml:space="preserve"> </w:t>
      </w:r>
      <w:proofErr w:type="spellStart"/>
      <w:r w:rsidRPr="000C357C">
        <w:rPr>
          <w:b/>
          <w:bCs/>
          <w:u w:val="single"/>
          <w:lang w:val="es-PE"/>
        </w:rPr>
        <w:t>şi</w:t>
      </w:r>
      <w:proofErr w:type="spellEnd"/>
      <w:r w:rsidRPr="000C357C">
        <w:rPr>
          <w:b/>
          <w:bCs/>
          <w:u w:val="single"/>
          <w:lang w:val="es-PE"/>
        </w:rPr>
        <w:t xml:space="preserve"> </w:t>
      </w:r>
      <w:proofErr w:type="spellStart"/>
      <w:r w:rsidRPr="000C357C">
        <w:rPr>
          <w:b/>
          <w:bCs/>
          <w:u w:val="single"/>
          <w:lang w:val="es-PE"/>
        </w:rPr>
        <w:t>prognoza</w:t>
      </w:r>
      <w:proofErr w:type="spellEnd"/>
      <w:r w:rsidRPr="000C357C">
        <w:rPr>
          <w:b/>
          <w:bCs/>
          <w:u w:val="single"/>
          <w:lang w:val="es-PE"/>
        </w:rPr>
        <w:t xml:space="preserve"> hidro pe </w:t>
      </w:r>
      <w:proofErr w:type="spellStart"/>
      <w:r w:rsidRPr="000C357C">
        <w:rPr>
          <w:b/>
          <w:bCs/>
          <w:u w:val="single"/>
          <w:lang w:val="es-PE"/>
        </w:rPr>
        <w:t>râ</w:t>
      </w:r>
      <w:r w:rsidR="000273A3" w:rsidRPr="000C357C">
        <w:rPr>
          <w:b/>
          <w:bCs/>
          <w:u w:val="single"/>
          <w:lang w:val="es-PE"/>
        </w:rPr>
        <w:t>u</w:t>
      </w:r>
      <w:r w:rsidR="00E17BAA" w:rsidRPr="000C357C">
        <w:rPr>
          <w:b/>
          <w:bCs/>
          <w:u w:val="single"/>
          <w:lang w:val="es-PE"/>
        </w:rPr>
        <w:t>rile</w:t>
      </w:r>
      <w:proofErr w:type="spellEnd"/>
      <w:r w:rsidR="00E17BAA" w:rsidRPr="000C357C">
        <w:rPr>
          <w:b/>
          <w:bCs/>
          <w:u w:val="single"/>
          <w:lang w:val="es-PE"/>
        </w:rPr>
        <w:t xml:space="preserve"> </w:t>
      </w:r>
      <w:proofErr w:type="spellStart"/>
      <w:r w:rsidR="00E17BAA" w:rsidRPr="000C357C">
        <w:rPr>
          <w:b/>
          <w:bCs/>
          <w:u w:val="single"/>
          <w:lang w:val="es-PE"/>
        </w:rPr>
        <w:t>interioare</w:t>
      </w:r>
      <w:proofErr w:type="spellEnd"/>
      <w:r w:rsidR="00E17BAA" w:rsidRPr="000C357C">
        <w:rPr>
          <w:b/>
          <w:bCs/>
          <w:u w:val="single"/>
          <w:lang w:val="es-PE"/>
        </w:rPr>
        <w:t xml:space="preserve"> </w:t>
      </w:r>
      <w:proofErr w:type="spellStart"/>
      <w:r w:rsidR="00E17BAA" w:rsidRPr="000C357C">
        <w:rPr>
          <w:b/>
          <w:bCs/>
          <w:u w:val="single"/>
          <w:lang w:val="es-PE"/>
        </w:rPr>
        <w:t>şi</w:t>
      </w:r>
      <w:proofErr w:type="spellEnd"/>
      <w:r w:rsidR="00E17BAA" w:rsidRPr="000C357C">
        <w:rPr>
          <w:b/>
          <w:bCs/>
          <w:u w:val="single"/>
          <w:lang w:val="es-PE"/>
        </w:rPr>
        <w:t xml:space="preserve"> </w:t>
      </w:r>
      <w:proofErr w:type="spellStart"/>
      <w:r w:rsidR="00E17BAA" w:rsidRPr="000C357C">
        <w:rPr>
          <w:b/>
          <w:bCs/>
          <w:u w:val="single"/>
          <w:lang w:val="es-PE"/>
        </w:rPr>
        <w:t>Dunăre</w:t>
      </w:r>
      <w:proofErr w:type="spellEnd"/>
      <w:r w:rsidR="00E17BAA" w:rsidRPr="000C357C">
        <w:rPr>
          <w:b/>
          <w:bCs/>
          <w:u w:val="single"/>
          <w:lang w:val="es-PE"/>
        </w:rPr>
        <w:t xml:space="preserve"> din </w:t>
      </w:r>
      <w:r w:rsidR="00A47F73" w:rsidRPr="000C357C">
        <w:rPr>
          <w:b/>
          <w:bCs/>
          <w:u w:val="single"/>
          <w:lang w:val="es-PE"/>
        </w:rPr>
        <w:t>0</w:t>
      </w:r>
      <w:r w:rsidR="0000703A" w:rsidRPr="000C357C">
        <w:rPr>
          <w:b/>
          <w:bCs/>
          <w:u w:val="single"/>
          <w:lang w:val="es-PE"/>
        </w:rPr>
        <w:t>8</w:t>
      </w:r>
      <w:r w:rsidR="005D7C8E" w:rsidRPr="000C357C">
        <w:rPr>
          <w:b/>
          <w:bCs/>
          <w:u w:val="single"/>
          <w:lang w:val="es-PE"/>
        </w:rPr>
        <w:t>.</w:t>
      </w:r>
      <w:r w:rsidR="000D399E" w:rsidRPr="000C357C">
        <w:rPr>
          <w:b/>
          <w:bCs/>
          <w:u w:val="single"/>
          <w:lang w:val="es-PE"/>
        </w:rPr>
        <w:t>0</w:t>
      </w:r>
      <w:r w:rsidR="001B4472" w:rsidRPr="000C357C">
        <w:rPr>
          <w:b/>
          <w:bCs/>
          <w:u w:val="single"/>
          <w:lang w:val="es-PE"/>
        </w:rPr>
        <w:t>7</w:t>
      </w:r>
      <w:r w:rsidRPr="000C357C">
        <w:rPr>
          <w:b/>
          <w:bCs/>
          <w:u w:val="single"/>
          <w:lang w:val="es-PE"/>
        </w:rPr>
        <w:t>.201</w:t>
      </w:r>
      <w:r w:rsidR="000D399E" w:rsidRPr="000C357C">
        <w:rPr>
          <w:b/>
          <w:bCs/>
          <w:u w:val="single"/>
          <w:lang w:val="es-PE"/>
        </w:rPr>
        <w:t>9</w:t>
      </w:r>
      <w:r w:rsidRPr="000C357C">
        <w:rPr>
          <w:b/>
          <w:bCs/>
          <w:u w:val="single"/>
          <w:lang w:val="es-PE"/>
        </w:rPr>
        <w:t>, ora 7.00</w:t>
      </w:r>
    </w:p>
    <w:p w:rsidR="005772C2" w:rsidRPr="000C357C" w:rsidRDefault="00C02271" w:rsidP="009C7589">
      <w:pPr>
        <w:spacing w:after="0" w:line="240" w:lineRule="auto"/>
        <w:rPr>
          <w:b/>
          <w:bCs/>
          <w:u w:val="single"/>
          <w:lang w:val="es-PE"/>
        </w:rPr>
      </w:pPr>
      <w:r w:rsidRPr="000C357C">
        <w:rPr>
          <w:b/>
          <w:bCs/>
          <w:u w:val="single"/>
          <w:lang w:val="es-PE"/>
        </w:rPr>
        <w:t>RÂURI</w:t>
      </w:r>
    </w:p>
    <w:p w:rsidR="0051167C" w:rsidRPr="000C357C" w:rsidRDefault="0051167C" w:rsidP="0051167C">
      <w:pPr>
        <w:spacing w:after="0" w:line="240" w:lineRule="auto"/>
        <w:ind w:left="1710"/>
        <w:rPr>
          <w:rFonts w:eastAsia="Times New Roman" w:cs="Arial"/>
          <w:b/>
          <w:lang w:val="ro-RO"/>
        </w:rPr>
      </w:pPr>
      <w:r w:rsidRPr="000C357C">
        <w:rPr>
          <w:b/>
          <w:color w:val="000000" w:themeColor="text1"/>
          <w:lang w:val="it-IT"/>
        </w:rPr>
        <w:t>Institutul Naţional de Hidrologie şi Gospodărire a Apelor (I.N.H.G.A.)</w:t>
      </w:r>
      <w:r w:rsidRPr="000C357C">
        <w:rPr>
          <w:b/>
          <w:color w:val="000000" w:themeColor="text1"/>
          <w:lang w:val="ro-RO"/>
        </w:rPr>
        <w:t xml:space="preserve"> a emis</w:t>
      </w:r>
      <w:r w:rsidRPr="000C357C">
        <w:rPr>
          <w:b/>
          <w:color w:val="000000" w:themeColor="text1"/>
          <w:lang w:val="it-IT"/>
        </w:rPr>
        <w:t xml:space="preserve"> în data de </w:t>
      </w:r>
      <w:r w:rsidR="00A47F73" w:rsidRPr="000C357C">
        <w:rPr>
          <w:b/>
          <w:color w:val="000000" w:themeColor="text1"/>
          <w:lang w:val="it-IT"/>
        </w:rPr>
        <w:t>0</w:t>
      </w:r>
      <w:r w:rsidR="00683809" w:rsidRPr="000C357C">
        <w:rPr>
          <w:b/>
          <w:color w:val="000000" w:themeColor="text1"/>
          <w:lang w:val="it-IT"/>
        </w:rPr>
        <w:t>7</w:t>
      </w:r>
      <w:r w:rsidRPr="000C357C">
        <w:rPr>
          <w:b/>
          <w:color w:val="000000" w:themeColor="text1"/>
          <w:lang w:val="it-IT"/>
        </w:rPr>
        <w:t>.0</w:t>
      </w:r>
      <w:r w:rsidR="001B4472" w:rsidRPr="000C357C">
        <w:rPr>
          <w:b/>
          <w:color w:val="000000" w:themeColor="text1"/>
          <w:lang w:val="it-IT"/>
        </w:rPr>
        <w:t>7</w:t>
      </w:r>
      <w:r w:rsidRPr="000C357C">
        <w:rPr>
          <w:b/>
          <w:color w:val="000000" w:themeColor="text1"/>
          <w:lang w:val="it-IT"/>
        </w:rPr>
        <w:t xml:space="preserve">.2019, la ora </w:t>
      </w:r>
      <w:r w:rsidR="00075008" w:rsidRPr="000C357C">
        <w:rPr>
          <w:b/>
          <w:color w:val="000000" w:themeColor="text1"/>
          <w:lang w:val="it-IT"/>
        </w:rPr>
        <w:t>1</w:t>
      </w:r>
      <w:r w:rsidR="001B4472" w:rsidRPr="000C357C">
        <w:rPr>
          <w:b/>
          <w:color w:val="000000" w:themeColor="text1"/>
          <w:lang w:val="it-IT"/>
        </w:rPr>
        <w:t>2</w:t>
      </w:r>
      <w:r w:rsidRPr="000C357C">
        <w:rPr>
          <w:b/>
          <w:color w:val="000000" w:themeColor="text1"/>
          <w:lang w:val="it-IT"/>
        </w:rPr>
        <w:t>.</w:t>
      </w:r>
      <w:r w:rsidR="001B4472" w:rsidRPr="000C357C">
        <w:rPr>
          <w:b/>
          <w:color w:val="000000" w:themeColor="text1"/>
          <w:lang w:val="it-IT"/>
        </w:rPr>
        <w:t>30</w:t>
      </w:r>
      <w:r w:rsidRPr="000C357C">
        <w:rPr>
          <w:b/>
          <w:color w:val="000000" w:themeColor="text1"/>
          <w:lang w:val="it-IT"/>
        </w:rPr>
        <w:t xml:space="preserve">, </w:t>
      </w:r>
      <w:proofErr w:type="spellStart"/>
      <w:r w:rsidRPr="000C357C">
        <w:rPr>
          <w:rFonts w:cs="Arial"/>
          <w:b/>
          <w:color w:val="000000" w:themeColor="text1"/>
          <w:u w:val="single"/>
          <w:lang w:val="es-PE"/>
        </w:rPr>
        <w:t>a</w:t>
      </w:r>
      <w:r w:rsidR="001B4472" w:rsidRPr="000C357C">
        <w:rPr>
          <w:rFonts w:cs="Arial"/>
          <w:b/>
          <w:color w:val="000000" w:themeColor="text1"/>
          <w:u w:val="single"/>
          <w:lang w:val="es-PE"/>
        </w:rPr>
        <w:t>tenţionarea</w:t>
      </w:r>
      <w:proofErr w:type="spellEnd"/>
      <w:r w:rsidRPr="000C357C">
        <w:rPr>
          <w:rFonts w:cs="Arial"/>
          <w:b/>
          <w:color w:val="000000" w:themeColor="text1"/>
          <w:u w:val="single"/>
          <w:lang w:val="es-PE"/>
        </w:rPr>
        <w:t xml:space="preserve"> </w:t>
      </w:r>
      <w:proofErr w:type="spellStart"/>
      <w:r w:rsidRPr="000C357C">
        <w:rPr>
          <w:rFonts w:cs="Arial"/>
          <w:b/>
          <w:color w:val="000000" w:themeColor="text1"/>
          <w:u w:val="single"/>
          <w:lang w:val="es-PE"/>
        </w:rPr>
        <w:t>hidrologică</w:t>
      </w:r>
      <w:proofErr w:type="spellEnd"/>
      <w:r w:rsidRPr="000C357C">
        <w:rPr>
          <w:rFonts w:cs="Arial"/>
          <w:b/>
          <w:color w:val="000000" w:themeColor="text1"/>
          <w:lang w:val="es-PE"/>
        </w:rPr>
        <w:t xml:space="preserve"> </w:t>
      </w:r>
      <w:proofErr w:type="spellStart"/>
      <w:r w:rsidRPr="000C357C">
        <w:rPr>
          <w:rFonts w:cs="Arial"/>
          <w:b/>
          <w:color w:val="000000" w:themeColor="text1"/>
          <w:lang w:val="es-PE"/>
        </w:rPr>
        <w:t>nr</w:t>
      </w:r>
      <w:proofErr w:type="spellEnd"/>
      <w:r w:rsidRPr="000C357C">
        <w:rPr>
          <w:rFonts w:cs="Arial"/>
          <w:b/>
          <w:color w:val="000000" w:themeColor="text1"/>
          <w:lang w:val="es-PE"/>
        </w:rPr>
        <w:t xml:space="preserve">. </w:t>
      </w:r>
      <w:r w:rsidR="00683809" w:rsidRPr="000C357C">
        <w:rPr>
          <w:rFonts w:cs="Arial"/>
          <w:b/>
          <w:color w:val="000000" w:themeColor="text1"/>
          <w:lang w:val="es-PE"/>
        </w:rPr>
        <w:t>50</w:t>
      </w:r>
      <w:r w:rsidRPr="000C357C">
        <w:rPr>
          <w:rFonts w:cs="Arial"/>
          <w:b/>
          <w:color w:val="000000" w:themeColor="text1"/>
          <w:lang w:val="es-PE"/>
        </w:rPr>
        <w:t xml:space="preserve"> – COD GALBEN, </w:t>
      </w:r>
      <w:proofErr w:type="spellStart"/>
      <w:r w:rsidRPr="000C357C">
        <w:rPr>
          <w:rFonts w:cs="Arial"/>
          <w:b/>
          <w:color w:val="000000" w:themeColor="text1"/>
          <w:lang w:val="es-PE"/>
        </w:rPr>
        <w:t>valabilă</w:t>
      </w:r>
      <w:proofErr w:type="spellEnd"/>
      <w:r w:rsidRPr="000C357C">
        <w:rPr>
          <w:rFonts w:cs="Arial"/>
          <w:b/>
          <w:color w:val="000000" w:themeColor="text1"/>
          <w:lang w:val="es-PE"/>
        </w:rPr>
        <w:t xml:space="preserve"> </w:t>
      </w:r>
      <w:proofErr w:type="spellStart"/>
      <w:r w:rsidRPr="000C357C">
        <w:rPr>
          <w:rFonts w:cs="Arial"/>
          <w:b/>
          <w:color w:val="000000" w:themeColor="text1"/>
          <w:lang w:val="es-PE"/>
        </w:rPr>
        <w:t>în</w:t>
      </w:r>
      <w:proofErr w:type="spellEnd"/>
      <w:r w:rsidRPr="000C357C">
        <w:rPr>
          <w:rFonts w:cs="Arial"/>
          <w:b/>
          <w:color w:val="000000" w:themeColor="text1"/>
          <w:lang w:val="es-PE"/>
        </w:rPr>
        <w:t xml:space="preserve"> </w:t>
      </w:r>
      <w:proofErr w:type="spellStart"/>
      <w:r w:rsidRPr="000C357C">
        <w:rPr>
          <w:rFonts w:cs="Arial"/>
          <w:b/>
          <w:color w:val="000000" w:themeColor="text1"/>
          <w:lang w:val="es-PE"/>
        </w:rPr>
        <w:t>intervalul</w:t>
      </w:r>
      <w:proofErr w:type="spellEnd"/>
      <w:r w:rsidRPr="000C357C">
        <w:rPr>
          <w:rFonts w:cs="Arial"/>
          <w:b/>
          <w:color w:val="000000" w:themeColor="text1"/>
          <w:lang w:val="es-PE"/>
        </w:rPr>
        <w:t xml:space="preserve"> </w:t>
      </w:r>
      <w:r w:rsidR="001B4472" w:rsidRPr="000C357C">
        <w:rPr>
          <w:rFonts w:cs="Arial"/>
          <w:b/>
          <w:color w:val="000000" w:themeColor="text1"/>
          <w:lang w:val="es-PE"/>
        </w:rPr>
        <w:t>0</w:t>
      </w:r>
      <w:r w:rsidR="00683809" w:rsidRPr="000C357C">
        <w:rPr>
          <w:rFonts w:cs="Arial"/>
          <w:b/>
          <w:color w:val="000000" w:themeColor="text1"/>
          <w:lang w:val="es-PE"/>
        </w:rPr>
        <w:t>7</w:t>
      </w:r>
      <w:r w:rsidR="00064B2B" w:rsidRPr="000C357C">
        <w:rPr>
          <w:rFonts w:cs="Arial"/>
          <w:b/>
          <w:color w:val="000000" w:themeColor="text1"/>
          <w:lang w:val="es-PE"/>
        </w:rPr>
        <w:t>.</w:t>
      </w:r>
      <w:r w:rsidRPr="000C357C">
        <w:rPr>
          <w:rFonts w:cs="Arial"/>
          <w:b/>
          <w:color w:val="000000" w:themeColor="text1"/>
          <w:lang w:val="es-PE"/>
        </w:rPr>
        <w:t>0</w:t>
      </w:r>
      <w:r w:rsidR="001B4472" w:rsidRPr="000C357C">
        <w:rPr>
          <w:rFonts w:cs="Arial"/>
          <w:b/>
          <w:color w:val="000000" w:themeColor="text1"/>
          <w:lang w:val="es-PE"/>
        </w:rPr>
        <w:t>7</w:t>
      </w:r>
      <w:r w:rsidRPr="000C357C">
        <w:rPr>
          <w:rFonts w:cs="Arial"/>
          <w:b/>
          <w:color w:val="000000" w:themeColor="text1"/>
          <w:lang w:val="es-PE"/>
        </w:rPr>
        <w:t>.2019, ora 1</w:t>
      </w:r>
      <w:r w:rsidR="001B4472" w:rsidRPr="000C357C">
        <w:rPr>
          <w:rFonts w:cs="Arial"/>
          <w:b/>
          <w:color w:val="000000" w:themeColor="text1"/>
          <w:lang w:val="es-PE"/>
        </w:rPr>
        <w:t>5</w:t>
      </w:r>
      <w:r w:rsidRPr="000C357C">
        <w:rPr>
          <w:rFonts w:cs="Arial"/>
          <w:b/>
          <w:color w:val="000000" w:themeColor="text1"/>
          <w:lang w:val="es-PE"/>
        </w:rPr>
        <w:t>.00-</w:t>
      </w:r>
      <w:r w:rsidR="00A47F73" w:rsidRPr="000C357C">
        <w:rPr>
          <w:rFonts w:cs="Arial"/>
          <w:b/>
          <w:color w:val="000000" w:themeColor="text1"/>
          <w:lang w:val="es-PE"/>
        </w:rPr>
        <w:t>0</w:t>
      </w:r>
      <w:r w:rsidR="00683809" w:rsidRPr="000C357C">
        <w:rPr>
          <w:rFonts w:cs="Arial"/>
          <w:b/>
          <w:color w:val="000000" w:themeColor="text1"/>
          <w:lang w:val="es-PE"/>
        </w:rPr>
        <w:t>8</w:t>
      </w:r>
      <w:r w:rsidRPr="000C357C">
        <w:rPr>
          <w:rFonts w:cs="Arial"/>
          <w:b/>
          <w:color w:val="000000" w:themeColor="text1"/>
          <w:lang w:val="es-PE"/>
        </w:rPr>
        <w:t>.0</w:t>
      </w:r>
      <w:r w:rsidR="001B4472" w:rsidRPr="000C357C">
        <w:rPr>
          <w:rFonts w:cs="Arial"/>
          <w:b/>
          <w:color w:val="000000" w:themeColor="text1"/>
          <w:lang w:val="es-PE"/>
        </w:rPr>
        <w:t>7</w:t>
      </w:r>
      <w:r w:rsidRPr="000C357C">
        <w:rPr>
          <w:rFonts w:cs="Arial"/>
          <w:b/>
          <w:color w:val="000000" w:themeColor="text1"/>
          <w:lang w:val="es-PE"/>
        </w:rPr>
        <w:t xml:space="preserve">.2019, ora </w:t>
      </w:r>
      <w:r w:rsidR="001B4472" w:rsidRPr="000C357C">
        <w:rPr>
          <w:rFonts w:cs="Arial"/>
          <w:b/>
          <w:color w:val="000000" w:themeColor="text1"/>
          <w:lang w:val="es-PE"/>
        </w:rPr>
        <w:t>1</w:t>
      </w:r>
      <w:r w:rsidR="00683809" w:rsidRPr="000C357C">
        <w:rPr>
          <w:rFonts w:cs="Arial"/>
          <w:b/>
          <w:color w:val="000000" w:themeColor="text1"/>
          <w:lang w:val="es-PE"/>
        </w:rPr>
        <w:t>4</w:t>
      </w:r>
      <w:r w:rsidR="00F67125" w:rsidRPr="000C357C">
        <w:rPr>
          <w:rFonts w:cs="Arial"/>
          <w:b/>
          <w:color w:val="000000" w:themeColor="text1"/>
          <w:lang w:val="es-PE"/>
        </w:rPr>
        <w:t>:0</w:t>
      </w:r>
      <w:r w:rsidRPr="000C357C">
        <w:rPr>
          <w:rFonts w:cs="Arial"/>
          <w:b/>
          <w:color w:val="000000" w:themeColor="text1"/>
          <w:lang w:val="es-PE"/>
        </w:rPr>
        <w:t xml:space="preserve">0, </w:t>
      </w:r>
      <w:proofErr w:type="spellStart"/>
      <w:r w:rsidRPr="000C357C">
        <w:rPr>
          <w:rFonts w:cs="Arial"/>
          <w:b/>
          <w:color w:val="000000" w:themeColor="text1"/>
          <w:lang w:val="es-PE"/>
        </w:rPr>
        <w:t>viz</w:t>
      </w:r>
      <w:proofErr w:type="spellEnd"/>
      <w:r w:rsidRPr="000C357C">
        <w:rPr>
          <w:rFonts w:cs="Arial"/>
          <w:b/>
          <w:color w:val="000000" w:themeColor="text1"/>
          <w:lang w:val="ro-RO"/>
        </w:rPr>
        <w:t xml:space="preserve">ând producerea de </w:t>
      </w:r>
      <w:r w:rsidR="00F442B0" w:rsidRPr="000C357C">
        <w:rPr>
          <w:rFonts w:cs="Arial"/>
          <w:b/>
          <w:lang w:val="ro-RO"/>
        </w:rPr>
        <w:t>scurgeri importante pe versanți, torenți și pâraie, viituri rapide pe râurile mici cu posibile efecte de inundații locale și creșteri de debite și niveluri pe unele râuri din bazinele hidrografice menționate, cu posibile depășiri ale COTELOR DE A</w:t>
      </w:r>
      <w:r w:rsidR="001B4472" w:rsidRPr="000C357C">
        <w:rPr>
          <w:rFonts w:cs="Arial"/>
          <w:b/>
          <w:lang w:val="ro-RO"/>
        </w:rPr>
        <w:t xml:space="preserve">TENŢIE, </w:t>
      </w:r>
      <w:r w:rsidRPr="000C357C">
        <w:rPr>
          <w:rFonts w:eastAsia="Times New Roman" w:cs="Arial"/>
          <w:lang w:val="ro-RO"/>
        </w:rPr>
        <w:t xml:space="preserve">pe </w:t>
      </w:r>
      <w:bookmarkStart w:id="0" w:name="OLE_LINK7"/>
      <w:bookmarkStart w:id="1" w:name="OLE_LINK8"/>
      <w:r w:rsidRPr="000C357C">
        <w:rPr>
          <w:rFonts w:eastAsia="Times New Roman" w:cs="Arial"/>
          <w:lang w:val="ro-RO"/>
        </w:rPr>
        <w:t xml:space="preserve">râurile din bazinele hidrografice: </w:t>
      </w:r>
      <w:bookmarkEnd w:id="0"/>
      <w:bookmarkEnd w:id="1"/>
      <w:r w:rsidR="00683809" w:rsidRPr="000C357C">
        <w:rPr>
          <w:rFonts w:cs="Arial"/>
          <w:b/>
          <w:lang w:val="ro-RO"/>
        </w:rPr>
        <w:t>Vişeu, Iza, Tur, Someş, Crasna, Mureş, Bega Veche, Bega, Timiş, Bârzava, Moraviţa, Caraş</w:t>
      </w:r>
      <w:r w:rsidRPr="000C357C">
        <w:rPr>
          <w:rFonts w:eastAsia="Times New Roman" w:cs="Arial"/>
          <w:b/>
          <w:lang w:val="ro-RO"/>
        </w:rPr>
        <w:t xml:space="preserve">. </w:t>
      </w:r>
      <w:r w:rsidR="00683809" w:rsidRPr="000C357C">
        <w:rPr>
          <w:rFonts w:cs="Arial"/>
          <w:b/>
          <w:lang w:val="ro-RO"/>
        </w:rPr>
        <w:t xml:space="preserve">Fenomenele se pot produce cu probabilitate și intensitate mai mare </w:t>
      </w:r>
      <w:r w:rsidR="00683809" w:rsidRPr="000C357C">
        <w:rPr>
          <w:rFonts w:ascii="Calibri" w:hAnsi="Calibri" w:cs="Calibri"/>
          <w:b/>
          <w:lang w:val="ro-RO"/>
        </w:rPr>
        <w:t>ȋ</w:t>
      </w:r>
      <w:r w:rsidR="00683809" w:rsidRPr="000C357C">
        <w:rPr>
          <w:rFonts w:cs="Arial"/>
          <w:b/>
          <w:lang w:val="ro-RO"/>
        </w:rPr>
        <w:t>n intervalul 07.07.2019 ora 20:00 – 08.07.2019 ora 06:00 pe unele râuri din judeţele: Satu Mare, Timiş, Caraş Severin şi Hunedoara</w:t>
      </w:r>
      <w:r w:rsidR="00F67125" w:rsidRPr="000C357C">
        <w:rPr>
          <w:rFonts w:eastAsia="Times New Roman" w:cs="Arial"/>
          <w:b/>
          <w:lang w:val="ro-RO"/>
        </w:rPr>
        <w:t>.</w:t>
      </w:r>
    </w:p>
    <w:p w:rsidR="0051167C" w:rsidRPr="000C357C" w:rsidRDefault="0051167C" w:rsidP="0051167C">
      <w:pPr>
        <w:spacing w:after="0" w:line="240" w:lineRule="auto"/>
        <w:ind w:left="0"/>
        <w:rPr>
          <w:b/>
          <w:color w:val="FF0000"/>
          <w:lang w:val="it-IT"/>
        </w:rPr>
      </w:pPr>
    </w:p>
    <w:p w:rsidR="00172E6E" w:rsidRPr="000C357C" w:rsidRDefault="0051167C" w:rsidP="0051167C">
      <w:pPr>
        <w:spacing w:after="0" w:line="240" w:lineRule="auto"/>
        <w:ind w:left="1710"/>
        <w:rPr>
          <w:bCs/>
          <w:i/>
          <w:color w:val="000000" w:themeColor="text1"/>
          <w:lang w:val="es-PE"/>
        </w:rPr>
      </w:pPr>
      <w:r w:rsidRPr="000C357C">
        <w:rPr>
          <w:color w:val="000000" w:themeColor="text1"/>
          <w:lang w:val="it-IT"/>
        </w:rPr>
        <w:t xml:space="preserve">Această </w:t>
      </w:r>
      <w:proofErr w:type="spellStart"/>
      <w:r w:rsidR="001B4472" w:rsidRPr="000C357C">
        <w:rPr>
          <w:rFonts w:cs="Arial"/>
          <w:color w:val="000000" w:themeColor="text1"/>
          <w:lang w:val="es-PE"/>
        </w:rPr>
        <w:t>atenţionare</w:t>
      </w:r>
      <w:proofErr w:type="spellEnd"/>
      <w:r w:rsidRPr="000C357C">
        <w:rPr>
          <w:rFonts w:cs="Arial"/>
          <w:color w:val="000000" w:themeColor="text1"/>
          <w:lang w:val="it-IT"/>
        </w:rPr>
        <w:t xml:space="preserve"> hidrologică </w:t>
      </w:r>
      <w:r w:rsidRPr="000C357C">
        <w:rPr>
          <w:color w:val="000000" w:themeColor="text1"/>
          <w:lang w:val="it-IT"/>
        </w:rPr>
        <w:t>a fost transmisă de către Centrul Operativ pentru Situaţii de Urgenţă al Ministerului Apelor şi Pădurilor către</w:t>
      </w:r>
      <w:r w:rsidRPr="000C357C">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0C357C">
        <w:rPr>
          <w:i/>
          <w:color w:val="000000" w:themeColor="text1"/>
          <w:lang w:val="ro-RO"/>
        </w:rPr>
        <w:t>ă</w:t>
      </w:r>
      <w:r w:rsidRPr="000C357C">
        <w:rPr>
          <w:i/>
          <w:color w:val="000000" w:themeColor="text1"/>
          <w:lang w:val="it-IT"/>
        </w:rPr>
        <w:t>tre Comitetele Judeţene pentru Situaţii de Urgenţă vizate</w:t>
      </w:r>
      <w:r w:rsidRPr="000C357C">
        <w:rPr>
          <w:bCs/>
          <w:i/>
          <w:color w:val="000000" w:themeColor="text1"/>
          <w:lang w:val="es-PE"/>
        </w:rPr>
        <w:t xml:space="preserve">: </w:t>
      </w:r>
    </w:p>
    <w:p w:rsidR="0051167C" w:rsidRPr="000C357C" w:rsidRDefault="00172E6E" w:rsidP="00172E6E">
      <w:pPr>
        <w:spacing w:after="0" w:line="240" w:lineRule="auto"/>
        <w:ind w:left="1710" w:firstLine="450"/>
        <w:rPr>
          <w:b/>
          <w:bCs/>
          <w:i/>
          <w:color w:val="000000" w:themeColor="text1"/>
          <w:lang w:val="ro-RO"/>
        </w:rPr>
      </w:pPr>
      <w:r w:rsidRPr="000C357C">
        <w:rPr>
          <w:bCs/>
          <w:i/>
          <w:lang w:val="ro-RO"/>
        </w:rPr>
        <w:t xml:space="preserve">- </w:t>
      </w:r>
      <w:r w:rsidR="00683809" w:rsidRPr="000C357C">
        <w:rPr>
          <w:bCs/>
          <w:i/>
          <w:lang w:val="ro-RO"/>
        </w:rPr>
        <w:t xml:space="preserve">Alba, Arad, Caraş-Severin, Cluj, Harghita, Hunedoara, Maramureş, Mureş, Satu Mare, Sălaj, Sibiu şi Timiş </w:t>
      </w:r>
      <w:r w:rsidR="0051167C" w:rsidRPr="000C357C">
        <w:rPr>
          <w:bCs/>
          <w:i/>
          <w:color w:val="000000" w:themeColor="text1"/>
          <w:lang w:val="ro-RO"/>
        </w:rPr>
        <w:t>(</w:t>
      </w:r>
      <w:r w:rsidR="001B4472" w:rsidRPr="000C357C">
        <w:rPr>
          <w:bCs/>
          <w:i/>
          <w:color w:val="000000" w:themeColor="text1"/>
          <w:lang w:val="ro-RO"/>
        </w:rPr>
        <w:t>1</w:t>
      </w:r>
      <w:r w:rsidR="00683809" w:rsidRPr="000C357C">
        <w:rPr>
          <w:bCs/>
          <w:i/>
          <w:color w:val="000000" w:themeColor="text1"/>
          <w:lang w:val="ro-RO"/>
        </w:rPr>
        <w:t>2</w:t>
      </w:r>
      <w:r w:rsidR="007560AC" w:rsidRPr="000C357C">
        <w:rPr>
          <w:bCs/>
          <w:i/>
          <w:color w:val="000000" w:themeColor="text1"/>
          <w:lang w:val="ro-RO"/>
        </w:rPr>
        <w:t xml:space="preserve"> </w:t>
      </w:r>
      <w:r w:rsidR="0051167C" w:rsidRPr="000C357C">
        <w:rPr>
          <w:bCs/>
          <w:i/>
          <w:color w:val="000000" w:themeColor="text1"/>
          <w:lang w:val="ro-RO"/>
        </w:rPr>
        <w:t xml:space="preserve">prefecturi) – </w:t>
      </w:r>
      <w:r w:rsidR="0051167C" w:rsidRPr="000C357C">
        <w:rPr>
          <w:bCs/>
          <w:i/>
          <w:color w:val="000000" w:themeColor="text1"/>
          <w:u w:val="single"/>
          <w:lang w:val="ro-RO"/>
        </w:rPr>
        <w:t>COD GALBEN</w:t>
      </w:r>
      <w:r w:rsidR="0051167C" w:rsidRPr="000C357C">
        <w:rPr>
          <w:bCs/>
          <w:i/>
          <w:color w:val="000000" w:themeColor="text1"/>
          <w:lang w:val="ro-RO"/>
        </w:rPr>
        <w:t>.</w:t>
      </w:r>
    </w:p>
    <w:p w:rsidR="0051167C" w:rsidRPr="000C357C" w:rsidRDefault="00172E6E" w:rsidP="009F1CA7">
      <w:pPr>
        <w:keepLines/>
        <w:ind w:right="112" w:firstLine="720"/>
        <w:rPr>
          <w:bCs/>
          <w:i/>
          <w:color w:val="000000" w:themeColor="text1"/>
          <w:lang w:val="ro-RO"/>
        </w:rPr>
      </w:pPr>
      <w:r w:rsidRPr="000C357C">
        <w:rPr>
          <w:bCs/>
          <w:i/>
          <w:lang w:val="ro-RO"/>
        </w:rPr>
        <w:t xml:space="preserve"> </w:t>
      </w:r>
    </w:p>
    <w:p w:rsidR="00916CF0" w:rsidRPr="000C357C" w:rsidRDefault="00916CF0" w:rsidP="00916CF0">
      <w:pPr>
        <w:keepLines/>
        <w:ind w:right="112" w:firstLine="720"/>
        <w:rPr>
          <w:rFonts w:cs="Arial"/>
          <w:lang w:val="ro-RO" w:eastAsia="ar-SA"/>
        </w:rPr>
      </w:pPr>
      <w:r w:rsidRPr="000C357C">
        <w:rPr>
          <w:rFonts w:cs="Arial"/>
          <w:b/>
          <w:lang w:val="ro-RO" w:eastAsia="ar-SA"/>
        </w:rPr>
        <w:t>Debitele au fost în general în creștere</w:t>
      </w:r>
      <w:r w:rsidRPr="000C357C">
        <w:rPr>
          <w:rFonts w:cs="Arial"/>
          <w:lang w:val="ro-RO" w:eastAsia="ar-SA"/>
        </w:rPr>
        <w:t xml:space="preserve"> ca urmare a precipitațiilor căzute în interval și propagării pe râurile din bazinele hidrografice: Vișeu, Iza, Tur, Lăpuș, Bega Veche, Bega, Timiș, Bârzava, Moravița, Caraș, bazinele superioare ale Crasnei, Barcăului, Crișului Repede, Mureșului, Târnavelor, Nerei, Cernei, bazinele superioare și mijlocii ale Someșului, Crișului Negru, Crișului Alb și afluenții Mureșului aval confluență cu râul Târnava, în scădere pe râurile din bazinele hidrografice Siret și Prut și relativ staționare pe celelalte râuri.</w:t>
      </w:r>
    </w:p>
    <w:p w:rsidR="00916CF0" w:rsidRPr="000C357C" w:rsidRDefault="00916CF0" w:rsidP="00916CF0">
      <w:pPr>
        <w:keepLines/>
        <w:ind w:right="112" w:firstLine="720"/>
        <w:rPr>
          <w:rFonts w:cs="Arial"/>
          <w:lang w:val="ro-RO" w:eastAsia="ar-SA"/>
        </w:rPr>
      </w:pPr>
      <w:r w:rsidRPr="000C357C">
        <w:rPr>
          <w:rFonts w:cs="Arial"/>
          <w:lang w:val="ro-RO" w:eastAsia="ar-SA"/>
        </w:rPr>
        <w:t xml:space="preserve">Scurgeri pe versanţi, torenţi, pâraie, </w:t>
      </w:r>
      <w:r w:rsidRPr="000C357C">
        <w:rPr>
          <w:rFonts w:cs="Arial"/>
          <w:lang w:val="ro-RO"/>
        </w:rPr>
        <w:t>viituri rapide pe râurile mici cu efecte de inundaţii locale</w:t>
      </w:r>
      <w:r w:rsidRPr="000C357C">
        <w:rPr>
          <w:rFonts w:cs="Arial"/>
          <w:lang w:val="ro-RO" w:eastAsia="ar-SA"/>
        </w:rPr>
        <w:t xml:space="preserve"> şi creşteri importante de niveluri şi debite, s-au înregistrat pe unele râuri din nordul, vestul, sud-vestul, centrul țării și zonele de deal și munte, ca urmare a precipitaţiilor căzute în interval sub formă de aversă, izolat mai însemnate cantitativ.</w:t>
      </w:r>
    </w:p>
    <w:p w:rsidR="00916CF0" w:rsidRPr="000C357C" w:rsidRDefault="00916CF0" w:rsidP="00916CF0">
      <w:pPr>
        <w:keepLines/>
        <w:ind w:right="112" w:firstLine="720"/>
        <w:rPr>
          <w:rFonts w:cs="Arial"/>
          <w:lang w:val="fr-FR" w:eastAsia="ar-SA"/>
        </w:rPr>
      </w:pPr>
      <w:r w:rsidRPr="000C357C">
        <w:rPr>
          <w:rFonts w:cs="Arial"/>
          <w:lang w:val="fr-FR" w:eastAsia="ar-SA"/>
        </w:rPr>
        <w:t xml:space="preserve">Se </w:t>
      </w:r>
      <w:proofErr w:type="spellStart"/>
      <w:r w:rsidRPr="000C357C">
        <w:rPr>
          <w:rFonts w:cs="Arial"/>
          <w:lang w:val="fr-FR" w:eastAsia="ar-SA"/>
        </w:rPr>
        <w:t>situează</w:t>
      </w:r>
      <w:proofErr w:type="spellEnd"/>
      <w:r w:rsidRPr="000C357C">
        <w:rPr>
          <w:rFonts w:cs="Arial"/>
          <w:lang w:val="fr-FR" w:eastAsia="ar-SA"/>
        </w:rPr>
        <w:t xml:space="preserve"> peste </w:t>
      </w:r>
      <w:r w:rsidRPr="000C357C">
        <w:rPr>
          <w:rFonts w:cs="Arial"/>
          <w:b/>
          <w:lang w:val="fr-FR" w:eastAsia="ar-SA"/>
        </w:rPr>
        <w:t xml:space="preserve">COTA DE ATENŢIE </w:t>
      </w:r>
      <w:proofErr w:type="spellStart"/>
      <w:r w:rsidRPr="000C357C">
        <w:rPr>
          <w:rFonts w:cs="Arial"/>
          <w:lang w:val="fr-FR" w:eastAsia="ar-SA"/>
        </w:rPr>
        <w:t>râul</w:t>
      </w:r>
      <w:proofErr w:type="spellEnd"/>
      <w:r w:rsidRPr="000C357C">
        <w:rPr>
          <w:rFonts w:cs="Arial"/>
          <w:lang w:val="fr-FR" w:eastAsia="ar-SA"/>
        </w:rPr>
        <w:t xml:space="preserve"> Prut la </w:t>
      </w:r>
      <w:proofErr w:type="spellStart"/>
      <w:r w:rsidRPr="000C357C">
        <w:rPr>
          <w:rFonts w:cs="Arial"/>
          <w:lang w:val="fr-FR" w:eastAsia="ar-SA"/>
        </w:rPr>
        <w:t>staţia</w:t>
      </w:r>
      <w:proofErr w:type="spellEnd"/>
      <w:r w:rsidRPr="000C357C">
        <w:rPr>
          <w:rFonts w:cs="Arial"/>
          <w:lang w:val="fr-FR" w:eastAsia="ar-SA"/>
        </w:rPr>
        <w:t xml:space="preserve"> </w:t>
      </w:r>
      <w:proofErr w:type="spellStart"/>
      <w:r w:rsidRPr="000C357C">
        <w:rPr>
          <w:rFonts w:cs="Arial"/>
          <w:lang w:val="fr-FR" w:eastAsia="ar-SA"/>
        </w:rPr>
        <w:t>hidrometrică</w:t>
      </w:r>
      <w:proofErr w:type="spellEnd"/>
      <w:r w:rsidRPr="000C357C">
        <w:rPr>
          <w:rFonts w:cs="Arial"/>
          <w:lang w:val="fr-FR" w:eastAsia="ar-SA"/>
        </w:rPr>
        <w:t xml:space="preserve"> </w:t>
      </w:r>
      <w:proofErr w:type="spellStart"/>
      <w:r w:rsidRPr="000C357C">
        <w:rPr>
          <w:rFonts w:cs="Arial"/>
          <w:lang w:val="fr-FR" w:eastAsia="ar-SA"/>
        </w:rPr>
        <w:t>Şiviţa</w:t>
      </w:r>
      <w:proofErr w:type="spellEnd"/>
      <w:r w:rsidRPr="000C357C">
        <w:rPr>
          <w:rFonts w:cs="Arial"/>
          <w:lang w:val="fr-FR" w:eastAsia="ar-SA"/>
        </w:rPr>
        <w:t xml:space="preserve"> (360+34)-jud.GL.</w:t>
      </w:r>
    </w:p>
    <w:p w:rsidR="00916CF0" w:rsidRPr="000C357C" w:rsidRDefault="00916CF0" w:rsidP="00916CF0">
      <w:pPr>
        <w:rPr>
          <w:lang w:val="fr-FR"/>
        </w:rPr>
      </w:pPr>
      <w:r w:rsidRPr="000C357C">
        <w:rPr>
          <w:rFonts w:cs="Arial"/>
          <w:lang w:val="fr-FR" w:eastAsia="ar-SA"/>
        </w:rPr>
        <w:lastRenderedPageBreak/>
        <w:tab/>
      </w:r>
      <w:proofErr w:type="spellStart"/>
      <w:r w:rsidRPr="000C357C">
        <w:rPr>
          <w:rFonts w:cs="Arial"/>
          <w:lang w:val="fr-FR"/>
        </w:rPr>
        <w:t>Debitele</w:t>
      </w:r>
      <w:proofErr w:type="spellEnd"/>
      <w:r w:rsidRPr="000C357C">
        <w:rPr>
          <w:rFonts w:cs="Arial"/>
          <w:lang w:val="fr-FR"/>
        </w:rPr>
        <w:t xml:space="preserve"> se </w:t>
      </w:r>
      <w:proofErr w:type="spellStart"/>
      <w:r w:rsidRPr="000C357C">
        <w:rPr>
          <w:rFonts w:cs="Arial"/>
          <w:lang w:val="fr-FR"/>
        </w:rPr>
        <w:t>situează</w:t>
      </w:r>
      <w:proofErr w:type="spellEnd"/>
      <w:r w:rsidRPr="000C357C">
        <w:rPr>
          <w:rFonts w:cs="Arial"/>
          <w:lang w:val="fr-FR"/>
        </w:rPr>
        <w:t xml:space="preserve"> </w:t>
      </w:r>
      <w:proofErr w:type="spellStart"/>
      <w:r w:rsidRPr="000C357C">
        <w:rPr>
          <w:rFonts w:cs="Arial"/>
          <w:lang w:val="fr-FR"/>
        </w:rPr>
        <w:t>în</w:t>
      </w:r>
      <w:proofErr w:type="spellEnd"/>
      <w:r w:rsidRPr="000C357C">
        <w:rPr>
          <w:rFonts w:cs="Arial"/>
          <w:lang w:val="fr-FR"/>
        </w:rPr>
        <w:t xml:space="preserve"> </w:t>
      </w:r>
      <w:proofErr w:type="spellStart"/>
      <w:r w:rsidRPr="000C357C">
        <w:rPr>
          <w:rFonts w:cs="Arial"/>
          <w:lang w:val="fr-FR"/>
        </w:rPr>
        <w:t>general</w:t>
      </w:r>
      <w:proofErr w:type="spellEnd"/>
      <w:r w:rsidRPr="000C357C">
        <w:rPr>
          <w:rFonts w:cs="Arial"/>
          <w:lang w:val="fr-FR"/>
        </w:rPr>
        <w:t xml:space="preserve"> la </w:t>
      </w:r>
      <w:proofErr w:type="spellStart"/>
      <w:r w:rsidRPr="000C357C">
        <w:rPr>
          <w:rFonts w:cs="Arial"/>
          <w:lang w:val="fr-FR"/>
        </w:rPr>
        <w:t>valori</w:t>
      </w:r>
      <w:proofErr w:type="spellEnd"/>
      <w:r w:rsidRPr="000C357C">
        <w:rPr>
          <w:rFonts w:cs="Arial"/>
          <w:lang w:val="fr-FR"/>
        </w:rPr>
        <w:t xml:space="preserve"> </w:t>
      </w:r>
      <w:proofErr w:type="spellStart"/>
      <w:r w:rsidRPr="000C357C">
        <w:rPr>
          <w:rFonts w:cs="Arial"/>
          <w:lang w:val="fr-FR"/>
        </w:rPr>
        <w:t>cuprinse</w:t>
      </w:r>
      <w:proofErr w:type="spellEnd"/>
      <w:r w:rsidRPr="000C357C">
        <w:rPr>
          <w:rFonts w:cs="Arial"/>
          <w:lang w:val="fr-FR"/>
        </w:rPr>
        <w:t xml:space="preserve"> </w:t>
      </w:r>
      <w:proofErr w:type="spellStart"/>
      <w:r w:rsidRPr="000C357C">
        <w:rPr>
          <w:rFonts w:cs="Arial"/>
          <w:lang w:val="fr-FR"/>
        </w:rPr>
        <w:t>între</w:t>
      </w:r>
      <w:proofErr w:type="spellEnd"/>
      <w:r w:rsidRPr="000C357C">
        <w:rPr>
          <w:rFonts w:cs="Arial"/>
          <w:lang w:val="fr-FR"/>
        </w:rPr>
        <w:t xml:space="preserve"> 30-90% </w:t>
      </w:r>
      <w:proofErr w:type="spellStart"/>
      <w:r w:rsidRPr="000C357C">
        <w:rPr>
          <w:rFonts w:cs="Arial"/>
          <w:lang w:val="fr-FR"/>
        </w:rPr>
        <w:t>din</w:t>
      </w:r>
      <w:proofErr w:type="spellEnd"/>
      <w:r w:rsidRPr="000C357C">
        <w:rPr>
          <w:rFonts w:cs="Arial"/>
          <w:lang w:val="fr-FR"/>
        </w:rPr>
        <w:t xml:space="preserve"> </w:t>
      </w:r>
      <w:proofErr w:type="spellStart"/>
      <w:r w:rsidRPr="000C357C">
        <w:rPr>
          <w:rFonts w:cs="Arial"/>
          <w:lang w:val="fr-FR"/>
        </w:rPr>
        <w:t>mediile</w:t>
      </w:r>
      <w:proofErr w:type="spellEnd"/>
      <w:r w:rsidRPr="000C357C">
        <w:rPr>
          <w:rFonts w:cs="Arial"/>
          <w:lang w:val="fr-FR"/>
        </w:rPr>
        <w:t xml:space="preserve"> </w:t>
      </w:r>
      <w:proofErr w:type="spellStart"/>
      <w:r w:rsidRPr="000C357C">
        <w:rPr>
          <w:rFonts w:cs="Arial"/>
          <w:lang w:val="fr-FR"/>
        </w:rPr>
        <w:t>multianuale</w:t>
      </w:r>
      <w:proofErr w:type="spellEnd"/>
      <w:r w:rsidRPr="000C357C">
        <w:rPr>
          <w:rFonts w:cs="Arial"/>
          <w:lang w:val="fr-FR"/>
        </w:rPr>
        <w:t xml:space="preserve"> </w:t>
      </w:r>
      <w:proofErr w:type="spellStart"/>
      <w:r w:rsidRPr="000C357C">
        <w:rPr>
          <w:rFonts w:cs="Arial"/>
          <w:lang w:val="fr-FR"/>
        </w:rPr>
        <w:t>lunare</w:t>
      </w:r>
      <w:proofErr w:type="spellEnd"/>
      <w:r w:rsidRPr="000C357C">
        <w:rPr>
          <w:rFonts w:cs="Arial"/>
          <w:lang w:val="fr-FR"/>
        </w:rPr>
        <w:t>, mai mari (</w:t>
      </w:r>
      <w:proofErr w:type="spellStart"/>
      <w:r w:rsidRPr="000C357C">
        <w:rPr>
          <w:rFonts w:cs="Arial"/>
          <w:lang w:val="fr-FR"/>
        </w:rPr>
        <w:t>în</w:t>
      </w:r>
      <w:proofErr w:type="spellEnd"/>
      <w:r w:rsidRPr="000C357C">
        <w:rPr>
          <w:rFonts w:cs="Arial"/>
          <w:lang w:val="fr-FR"/>
        </w:rPr>
        <w:t xml:space="preserve"> </w:t>
      </w:r>
      <w:proofErr w:type="spellStart"/>
      <w:r w:rsidRPr="000C357C">
        <w:rPr>
          <w:rFonts w:cs="Arial"/>
          <w:lang w:val="fr-FR"/>
        </w:rPr>
        <w:t>jurul</w:t>
      </w:r>
      <w:proofErr w:type="spellEnd"/>
      <w:r w:rsidRPr="000C357C">
        <w:rPr>
          <w:rFonts w:cs="Arial"/>
          <w:lang w:val="fr-FR"/>
        </w:rPr>
        <w:t xml:space="preserve"> </w:t>
      </w:r>
      <w:proofErr w:type="spellStart"/>
      <w:r w:rsidRPr="000C357C">
        <w:rPr>
          <w:rFonts w:cs="Arial"/>
          <w:lang w:val="fr-FR"/>
        </w:rPr>
        <w:t>și</w:t>
      </w:r>
      <w:proofErr w:type="spellEnd"/>
      <w:r w:rsidRPr="000C357C">
        <w:rPr>
          <w:rFonts w:cs="Arial"/>
          <w:lang w:val="fr-FR"/>
        </w:rPr>
        <w:t xml:space="preserve"> peste </w:t>
      </w:r>
      <w:proofErr w:type="spellStart"/>
      <w:r w:rsidRPr="000C357C">
        <w:rPr>
          <w:rFonts w:cs="Arial"/>
          <w:lang w:val="fr-FR"/>
        </w:rPr>
        <w:t>normalele</w:t>
      </w:r>
      <w:proofErr w:type="spellEnd"/>
      <w:r w:rsidRPr="000C357C">
        <w:rPr>
          <w:rFonts w:cs="Arial"/>
          <w:lang w:val="fr-FR"/>
        </w:rPr>
        <w:t xml:space="preserve"> </w:t>
      </w:r>
      <w:proofErr w:type="spellStart"/>
      <w:r w:rsidRPr="000C357C">
        <w:rPr>
          <w:rFonts w:cs="Arial"/>
          <w:lang w:val="fr-FR"/>
        </w:rPr>
        <w:t>lunare</w:t>
      </w:r>
      <w:proofErr w:type="spellEnd"/>
      <w:r w:rsidRPr="000C357C">
        <w:rPr>
          <w:rFonts w:cs="Arial"/>
          <w:lang w:val="fr-FR"/>
        </w:rPr>
        <w:t xml:space="preserve">) </w:t>
      </w:r>
      <w:proofErr w:type="spellStart"/>
      <w:r w:rsidRPr="000C357C">
        <w:rPr>
          <w:rFonts w:cs="Arial"/>
          <w:lang w:val="fr-FR"/>
        </w:rPr>
        <w:t>pe</w:t>
      </w:r>
      <w:proofErr w:type="spellEnd"/>
      <w:r w:rsidRPr="000C357C">
        <w:rPr>
          <w:rFonts w:cs="Arial"/>
          <w:lang w:val="fr-FR"/>
        </w:rPr>
        <w:t xml:space="preserve"> </w:t>
      </w:r>
      <w:proofErr w:type="spellStart"/>
      <w:r w:rsidRPr="000C357C">
        <w:rPr>
          <w:rFonts w:cs="Arial"/>
          <w:lang w:val="fr-FR"/>
        </w:rPr>
        <w:t>râurile</w:t>
      </w:r>
      <w:proofErr w:type="spellEnd"/>
      <w:r w:rsidRPr="000C357C">
        <w:rPr>
          <w:rFonts w:cs="Arial"/>
          <w:lang w:val="fr-FR"/>
        </w:rPr>
        <w:t xml:space="preserve"> </w:t>
      </w:r>
      <w:proofErr w:type="spellStart"/>
      <w:r w:rsidRPr="000C357C">
        <w:rPr>
          <w:rFonts w:cs="Arial"/>
          <w:lang w:val="fr-FR"/>
        </w:rPr>
        <w:t>din</w:t>
      </w:r>
      <w:proofErr w:type="spellEnd"/>
      <w:r w:rsidRPr="000C357C">
        <w:rPr>
          <w:rFonts w:cs="Arial"/>
          <w:lang w:val="fr-FR"/>
        </w:rPr>
        <w:t xml:space="preserve"> </w:t>
      </w:r>
      <w:proofErr w:type="spellStart"/>
      <w:r w:rsidRPr="000C357C">
        <w:rPr>
          <w:rFonts w:cs="Arial"/>
          <w:lang w:val="fr-FR"/>
        </w:rPr>
        <w:t>bazinul</w:t>
      </w:r>
      <w:proofErr w:type="spellEnd"/>
      <w:r w:rsidRPr="000C357C">
        <w:rPr>
          <w:rFonts w:cs="Arial"/>
          <w:lang w:val="fr-FR"/>
        </w:rPr>
        <w:t xml:space="preserve"> </w:t>
      </w:r>
      <w:proofErr w:type="spellStart"/>
      <w:r w:rsidRPr="000C357C">
        <w:rPr>
          <w:rFonts w:cs="Arial"/>
          <w:lang w:val="fr-FR"/>
        </w:rPr>
        <w:t>hidrografic</w:t>
      </w:r>
      <w:proofErr w:type="spellEnd"/>
      <w:r w:rsidRPr="000C357C">
        <w:rPr>
          <w:rFonts w:cs="Arial"/>
          <w:lang w:val="fr-FR"/>
        </w:rPr>
        <w:t xml:space="preserve"> </w:t>
      </w:r>
      <w:proofErr w:type="spellStart"/>
      <w:r w:rsidRPr="000C357C">
        <w:rPr>
          <w:rFonts w:cs="Arial"/>
          <w:lang w:val="fr-FR"/>
        </w:rPr>
        <w:t>Ialomița</w:t>
      </w:r>
      <w:proofErr w:type="spellEnd"/>
      <w:r w:rsidRPr="000C357C">
        <w:rPr>
          <w:rFonts w:cs="Arial"/>
          <w:lang w:val="fr-FR"/>
        </w:rPr>
        <w:t xml:space="preserve"> </w:t>
      </w:r>
      <w:proofErr w:type="spellStart"/>
      <w:r w:rsidRPr="000C357C">
        <w:rPr>
          <w:rFonts w:cs="Arial"/>
          <w:lang w:val="fr-FR"/>
        </w:rPr>
        <w:t>și</w:t>
      </w:r>
      <w:proofErr w:type="spellEnd"/>
      <w:r w:rsidRPr="000C357C">
        <w:rPr>
          <w:rFonts w:cs="Arial"/>
          <w:lang w:val="fr-FR"/>
        </w:rPr>
        <w:t xml:space="preserve"> </w:t>
      </w:r>
      <w:proofErr w:type="spellStart"/>
      <w:r w:rsidRPr="000C357C">
        <w:rPr>
          <w:rFonts w:cs="Arial"/>
          <w:lang w:val="fr-FR"/>
        </w:rPr>
        <w:t>cursurile</w:t>
      </w:r>
      <w:proofErr w:type="spellEnd"/>
      <w:r w:rsidRPr="000C357C">
        <w:rPr>
          <w:rFonts w:cs="Arial"/>
          <w:lang w:val="fr-FR"/>
        </w:rPr>
        <w:t xml:space="preserve"> </w:t>
      </w:r>
      <w:proofErr w:type="spellStart"/>
      <w:r w:rsidRPr="000C357C">
        <w:rPr>
          <w:rFonts w:cs="Arial"/>
          <w:lang w:val="fr-FR"/>
        </w:rPr>
        <w:t>inferioare</w:t>
      </w:r>
      <w:proofErr w:type="spellEnd"/>
      <w:r w:rsidRPr="000C357C">
        <w:rPr>
          <w:rFonts w:cs="Arial"/>
          <w:lang w:val="fr-FR"/>
        </w:rPr>
        <w:t xml:space="preserve"> </w:t>
      </w:r>
      <w:proofErr w:type="spellStart"/>
      <w:r w:rsidRPr="000C357C">
        <w:rPr>
          <w:rFonts w:cs="Arial"/>
          <w:lang w:val="fr-FR"/>
        </w:rPr>
        <w:t>ale</w:t>
      </w:r>
      <w:proofErr w:type="spellEnd"/>
      <w:r w:rsidRPr="000C357C">
        <w:rPr>
          <w:rFonts w:cs="Arial"/>
          <w:lang w:val="fr-FR"/>
        </w:rPr>
        <w:t xml:space="preserve"> </w:t>
      </w:r>
      <w:proofErr w:type="spellStart"/>
      <w:r w:rsidRPr="000C357C">
        <w:rPr>
          <w:rFonts w:cs="Arial"/>
          <w:lang w:val="fr-FR"/>
        </w:rPr>
        <w:t>Begăi</w:t>
      </w:r>
      <w:proofErr w:type="spellEnd"/>
      <w:r w:rsidRPr="000C357C">
        <w:rPr>
          <w:rFonts w:cs="Arial"/>
          <w:lang w:val="fr-FR"/>
        </w:rPr>
        <w:t xml:space="preserve">, </w:t>
      </w:r>
      <w:proofErr w:type="spellStart"/>
      <w:r w:rsidRPr="000C357C">
        <w:rPr>
          <w:rFonts w:cs="Arial"/>
          <w:lang w:val="fr-FR"/>
        </w:rPr>
        <w:t>Jiului</w:t>
      </w:r>
      <w:proofErr w:type="spellEnd"/>
      <w:r w:rsidRPr="000C357C">
        <w:rPr>
          <w:rFonts w:cs="Arial"/>
          <w:lang w:val="fr-FR"/>
        </w:rPr>
        <w:t xml:space="preserve">, </w:t>
      </w:r>
      <w:proofErr w:type="spellStart"/>
      <w:r w:rsidRPr="000C357C">
        <w:rPr>
          <w:rFonts w:cs="Arial"/>
          <w:lang w:val="fr-FR"/>
        </w:rPr>
        <w:t>Argeșului</w:t>
      </w:r>
      <w:proofErr w:type="spellEnd"/>
      <w:r w:rsidRPr="000C357C">
        <w:rPr>
          <w:rFonts w:cs="Arial"/>
          <w:lang w:val="fr-FR"/>
        </w:rPr>
        <w:t xml:space="preserve"> </w:t>
      </w:r>
      <w:proofErr w:type="spellStart"/>
      <w:r w:rsidRPr="000C357C">
        <w:rPr>
          <w:rFonts w:cs="Arial"/>
          <w:lang w:val="fr-FR"/>
        </w:rPr>
        <w:t>şi</w:t>
      </w:r>
      <w:proofErr w:type="spellEnd"/>
      <w:r w:rsidRPr="000C357C">
        <w:rPr>
          <w:rFonts w:cs="Arial"/>
          <w:lang w:val="fr-FR"/>
        </w:rPr>
        <w:t xml:space="preserve"> mai </w:t>
      </w:r>
      <w:proofErr w:type="spellStart"/>
      <w:r w:rsidRPr="000C357C">
        <w:rPr>
          <w:rFonts w:cs="Arial"/>
          <w:lang w:val="fr-FR"/>
        </w:rPr>
        <w:t>mici</w:t>
      </w:r>
      <w:proofErr w:type="spellEnd"/>
      <w:r w:rsidRPr="000C357C">
        <w:rPr>
          <w:rFonts w:cs="Arial"/>
          <w:lang w:val="fr-FR"/>
        </w:rPr>
        <w:t xml:space="preserve"> (</w:t>
      </w:r>
      <w:proofErr w:type="spellStart"/>
      <w:r w:rsidRPr="000C357C">
        <w:rPr>
          <w:rFonts w:cs="Arial"/>
          <w:lang w:val="fr-FR"/>
        </w:rPr>
        <w:t>sub</w:t>
      </w:r>
      <w:proofErr w:type="spellEnd"/>
      <w:r w:rsidRPr="000C357C">
        <w:rPr>
          <w:rFonts w:cs="Arial"/>
          <w:lang w:val="fr-FR"/>
        </w:rPr>
        <w:t xml:space="preserve"> 30% </w:t>
      </w:r>
      <w:proofErr w:type="spellStart"/>
      <w:r w:rsidRPr="000C357C">
        <w:rPr>
          <w:rFonts w:cs="Arial"/>
          <w:lang w:val="fr-FR"/>
        </w:rPr>
        <w:t>din</w:t>
      </w:r>
      <w:proofErr w:type="spellEnd"/>
      <w:r w:rsidRPr="000C357C">
        <w:rPr>
          <w:rFonts w:cs="Arial"/>
          <w:lang w:val="fr-FR"/>
        </w:rPr>
        <w:t xml:space="preserve"> </w:t>
      </w:r>
      <w:proofErr w:type="spellStart"/>
      <w:r w:rsidRPr="000C357C">
        <w:rPr>
          <w:rFonts w:cs="Arial"/>
          <w:lang w:val="fr-FR"/>
        </w:rPr>
        <w:t>normalele</w:t>
      </w:r>
      <w:proofErr w:type="spellEnd"/>
      <w:r w:rsidRPr="000C357C">
        <w:rPr>
          <w:rFonts w:cs="Arial"/>
          <w:lang w:val="fr-FR"/>
        </w:rPr>
        <w:t xml:space="preserve"> </w:t>
      </w:r>
      <w:proofErr w:type="spellStart"/>
      <w:r w:rsidRPr="000C357C">
        <w:rPr>
          <w:rFonts w:cs="Arial"/>
          <w:lang w:val="fr-FR"/>
        </w:rPr>
        <w:t>lunare</w:t>
      </w:r>
      <w:proofErr w:type="spellEnd"/>
      <w:r w:rsidRPr="000C357C">
        <w:rPr>
          <w:rFonts w:cs="Arial"/>
          <w:lang w:val="fr-FR"/>
        </w:rPr>
        <w:t xml:space="preserve">) </w:t>
      </w:r>
      <w:proofErr w:type="spellStart"/>
      <w:r w:rsidRPr="000C357C">
        <w:rPr>
          <w:rFonts w:cs="Arial"/>
          <w:lang w:val="fr-FR"/>
        </w:rPr>
        <w:t>pe</w:t>
      </w:r>
      <w:proofErr w:type="spellEnd"/>
      <w:r w:rsidRPr="000C357C">
        <w:rPr>
          <w:rFonts w:cs="Arial"/>
          <w:lang w:val="fr-FR"/>
        </w:rPr>
        <w:t xml:space="preserve"> </w:t>
      </w:r>
      <w:proofErr w:type="spellStart"/>
      <w:r w:rsidRPr="000C357C">
        <w:rPr>
          <w:rFonts w:cs="Arial"/>
          <w:lang w:val="fr-FR"/>
        </w:rPr>
        <w:t>râurile</w:t>
      </w:r>
      <w:proofErr w:type="spellEnd"/>
      <w:r w:rsidRPr="000C357C">
        <w:rPr>
          <w:rFonts w:cs="Arial"/>
          <w:lang w:val="fr-FR"/>
        </w:rPr>
        <w:t xml:space="preserve"> </w:t>
      </w:r>
      <w:proofErr w:type="spellStart"/>
      <w:r w:rsidRPr="000C357C">
        <w:rPr>
          <w:rFonts w:cs="Arial"/>
          <w:lang w:val="fr-FR"/>
        </w:rPr>
        <w:t>din</w:t>
      </w:r>
      <w:proofErr w:type="spellEnd"/>
      <w:r w:rsidRPr="000C357C">
        <w:rPr>
          <w:rFonts w:cs="Arial"/>
          <w:lang w:val="fr-FR"/>
        </w:rPr>
        <w:t xml:space="preserve"> </w:t>
      </w:r>
      <w:proofErr w:type="spellStart"/>
      <w:r w:rsidRPr="000C357C">
        <w:rPr>
          <w:rFonts w:cs="Arial"/>
          <w:lang w:val="fr-FR"/>
        </w:rPr>
        <w:t>bazinul</w:t>
      </w:r>
      <w:proofErr w:type="spellEnd"/>
      <w:r w:rsidRPr="000C357C">
        <w:rPr>
          <w:rFonts w:cs="Arial"/>
          <w:lang w:val="fr-FR"/>
        </w:rPr>
        <w:t xml:space="preserve"> </w:t>
      </w:r>
      <w:proofErr w:type="spellStart"/>
      <w:r w:rsidRPr="000C357C">
        <w:rPr>
          <w:rFonts w:cs="Arial"/>
          <w:lang w:val="fr-FR"/>
        </w:rPr>
        <w:t>hidrografic</w:t>
      </w:r>
      <w:proofErr w:type="spellEnd"/>
      <w:r w:rsidRPr="000C357C">
        <w:rPr>
          <w:rFonts w:cs="Arial"/>
          <w:lang w:val="fr-FR"/>
        </w:rPr>
        <w:t xml:space="preserve"> </w:t>
      </w:r>
      <w:proofErr w:type="spellStart"/>
      <w:r w:rsidRPr="000C357C">
        <w:rPr>
          <w:rFonts w:cs="Arial"/>
          <w:lang w:val="fr-FR" w:eastAsia="ar-SA"/>
        </w:rPr>
        <w:t>Rm</w:t>
      </w:r>
      <w:proofErr w:type="spellEnd"/>
      <w:r w:rsidRPr="000C357C">
        <w:rPr>
          <w:rFonts w:cs="Arial"/>
          <w:lang w:val="fr-FR" w:eastAsia="ar-SA"/>
        </w:rPr>
        <w:t xml:space="preserve">. </w:t>
      </w:r>
      <w:proofErr w:type="spellStart"/>
      <w:r w:rsidRPr="000C357C">
        <w:rPr>
          <w:rFonts w:cs="Arial"/>
          <w:lang w:val="fr-FR" w:eastAsia="ar-SA"/>
        </w:rPr>
        <w:t>Sărat</w:t>
      </w:r>
      <w:proofErr w:type="spellEnd"/>
      <w:r w:rsidRPr="000C357C">
        <w:rPr>
          <w:rFonts w:cs="Arial"/>
          <w:lang w:val="fr-FR" w:eastAsia="ar-SA"/>
        </w:rPr>
        <w:t xml:space="preserve">, </w:t>
      </w:r>
      <w:proofErr w:type="spellStart"/>
      <w:r w:rsidRPr="000C357C">
        <w:rPr>
          <w:rFonts w:cs="Arial"/>
          <w:lang w:val="fr-FR" w:eastAsia="ar-SA"/>
        </w:rPr>
        <w:t>pe</w:t>
      </w:r>
      <w:proofErr w:type="spellEnd"/>
      <w:r w:rsidRPr="000C357C">
        <w:rPr>
          <w:rFonts w:cs="Arial"/>
          <w:lang w:val="fr-FR" w:eastAsia="ar-SA"/>
        </w:rPr>
        <w:t xml:space="preserve"> </w:t>
      </w:r>
      <w:proofErr w:type="spellStart"/>
      <w:r w:rsidRPr="000C357C">
        <w:rPr>
          <w:rFonts w:cs="Arial"/>
          <w:lang w:val="fr-FR" w:eastAsia="ar-SA"/>
        </w:rPr>
        <w:t>afluenții</w:t>
      </w:r>
      <w:proofErr w:type="spellEnd"/>
      <w:r w:rsidRPr="000C357C">
        <w:rPr>
          <w:rFonts w:cs="Arial"/>
          <w:lang w:val="fr-FR" w:eastAsia="ar-SA"/>
        </w:rPr>
        <w:t xml:space="preserve"> </w:t>
      </w:r>
      <w:proofErr w:type="spellStart"/>
      <w:r w:rsidRPr="000C357C">
        <w:rPr>
          <w:rFonts w:cs="Arial"/>
          <w:lang w:val="fr-FR" w:eastAsia="ar-SA"/>
        </w:rPr>
        <w:t>Bârladului</w:t>
      </w:r>
      <w:proofErr w:type="spellEnd"/>
      <w:r w:rsidRPr="000C357C">
        <w:rPr>
          <w:rFonts w:cs="Arial"/>
          <w:lang w:val="fr-FR" w:eastAsia="ar-SA"/>
        </w:rPr>
        <w:t xml:space="preserve">, </w:t>
      </w:r>
      <w:proofErr w:type="spellStart"/>
      <w:r w:rsidRPr="000C357C">
        <w:rPr>
          <w:rFonts w:cs="Arial"/>
          <w:lang w:val="fr-FR" w:eastAsia="ar-SA"/>
        </w:rPr>
        <w:t>Prutului</w:t>
      </w:r>
      <w:proofErr w:type="spellEnd"/>
      <w:r w:rsidRPr="000C357C">
        <w:rPr>
          <w:rFonts w:cs="Arial"/>
          <w:lang w:val="fr-FR" w:eastAsia="ar-SA"/>
        </w:rPr>
        <w:t xml:space="preserve"> </w:t>
      </w:r>
      <w:proofErr w:type="spellStart"/>
      <w:r w:rsidRPr="000C357C">
        <w:rPr>
          <w:rFonts w:cs="Arial"/>
          <w:lang w:val="fr-FR"/>
        </w:rPr>
        <w:t>şi</w:t>
      </w:r>
      <w:proofErr w:type="spellEnd"/>
      <w:r w:rsidRPr="000C357C">
        <w:rPr>
          <w:lang w:val="fr-FR"/>
        </w:rPr>
        <w:t xml:space="preserve"> </w:t>
      </w:r>
      <w:proofErr w:type="spellStart"/>
      <w:r w:rsidRPr="000C357C">
        <w:rPr>
          <w:lang w:val="fr-FR"/>
        </w:rPr>
        <w:t>pe</w:t>
      </w:r>
      <w:proofErr w:type="spellEnd"/>
      <w:r w:rsidRPr="000C357C">
        <w:rPr>
          <w:lang w:val="fr-FR"/>
        </w:rPr>
        <w:t xml:space="preserve"> </w:t>
      </w:r>
      <w:proofErr w:type="spellStart"/>
      <w:r w:rsidRPr="000C357C">
        <w:rPr>
          <w:lang w:val="fr-FR"/>
        </w:rPr>
        <w:t>unii</w:t>
      </w:r>
      <w:proofErr w:type="spellEnd"/>
      <w:r w:rsidRPr="000C357C">
        <w:rPr>
          <w:lang w:val="fr-FR"/>
        </w:rPr>
        <w:t xml:space="preserve"> </w:t>
      </w:r>
      <w:proofErr w:type="spellStart"/>
      <w:r w:rsidRPr="000C357C">
        <w:rPr>
          <w:lang w:val="fr-FR"/>
        </w:rPr>
        <w:t>afluenţi</w:t>
      </w:r>
      <w:proofErr w:type="spellEnd"/>
      <w:r w:rsidRPr="000C357C">
        <w:rPr>
          <w:lang w:val="fr-FR"/>
        </w:rPr>
        <w:t xml:space="preserve"> ai </w:t>
      </w:r>
      <w:proofErr w:type="spellStart"/>
      <w:r w:rsidRPr="000C357C">
        <w:rPr>
          <w:lang w:val="fr-FR"/>
        </w:rPr>
        <w:t>Mureşului</w:t>
      </w:r>
      <w:proofErr w:type="spellEnd"/>
      <w:r w:rsidRPr="000C357C">
        <w:rPr>
          <w:lang w:val="fr-FR"/>
        </w:rPr>
        <w:t xml:space="preserve"> </w:t>
      </w:r>
      <w:proofErr w:type="spellStart"/>
      <w:r w:rsidRPr="000C357C">
        <w:rPr>
          <w:lang w:val="fr-FR"/>
        </w:rPr>
        <w:t>inferior</w:t>
      </w:r>
      <w:proofErr w:type="spellEnd"/>
      <w:r w:rsidRPr="000C357C">
        <w:rPr>
          <w:lang w:val="fr-FR"/>
        </w:rPr>
        <w:t xml:space="preserve"> (</w:t>
      </w:r>
      <w:proofErr w:type="spellStart"/>
      <w:r w:rsidRPr="000C357C">
        <w:rPr>
          <w:lang w:val="fr-FR"/>
        </w:rPr>
        <w:t>Domald</w:t>
      </w:r>
      <w:proofErr w:type="spellEnd"/>
      <w:r w:rsidRPr="000C357C">
        <w:rPr>
          <w:lang w:val="fr-FR"/>
        </w:rPr>
        <w:t xml:space="preserve">, </w:t>
      </w:r>
      <w:proofErr w:type="spellStart"/>
      <w:r w:rsidRPr="000C357C">
        <w:rPr>
          <w:lang w:val="fr-FR"/>
        </w:rPr>
        <w:t>Secaș</w:t>
      </w:r>
      <w:proofErr w:type="spellEnd"/>
      <w:r w:rsidRPr="000C357C">
        <w:rPr>
          <w:lang w:val="fr-FR"/>
        </w:rPr>
        <w:t xml:space="preserve">, R. Mare, </w:t>
      </w:r>
      <w:proofErr w:type="spellStart"/>
      <w:r w:rsidRPr="000C357C">
        <w:rPr>
          <w:lang w:val="fr-FR"/>
        </w:rPr>
        <w:t>Strei</w:t>
      </w:r>
      <w:proofErr w:type="spellEnd"/>
      <w:r w:rsidRPr="000C357C">
        <w:rPr>
          <w:lang w:val="fr-FR"/>
        </w:rPr>
        <w:t>).</w:t>
      </w:r>
    </w:p>
    <w:p w:rsidR="00916CF0" w:rsidRPr="000C357C" w:rsidRDefault="00916CF0" w:rsidP="00916CF0">
      <w:pPr>
        <w:ind w:firstLine="720"/>
        <w:rPr>
          <w:rFonts w:cs="Arial"/>
          <w:lang w:eastAsia="ar-SA"/>
        </w:rPr>
      </w:pPr>
      <w:r w:rsidRPr="000C357C">
        <w:rPr>
          <w:rFonts w:cs="Arial"/>
          <w:lang w:eastAsia="ar-SA"/>
        </w:rPr>
        <w:t xml:space="preserve">Este </w:t>
      </w:r>
      <w:proofErr w:type="spellStart"/>
      <w:r w:rsidRPr="000C357C">
        <w:rPr>
          <w:rFonts w:cs="Arial"/>
          <w:lang w:eastAsia="ar-SA"/>
        </w:rPr>
        <w:t>în</w:t>
      </w:r>
      <w:proofErr w:type="spellEnd"/>
      <w:r w:rsidRPr="000C357C">
        <w:rPr>
          <w:rFonts w:cs="Arial"/>
          <w:lang w:eastAsia="ar-SA"/>
        </w:rPr>
        <w:t xml:space="preserve"> </w:t>
      </w:r>
      <w:proofErr w:type="spellStart"/>
      <w:r w:rsidRPr="000C357C">
        <w:rPr>
          <w:rFonts w:cs="Arial"/>
          <w:lang w:eastAsia="ar-SA"/>
        </w:rPr>
        <w:t>vigoare</w:t>
      </w:r>
      <w:proofErr w:type="spellEnd"/>
      <w:r w:rsidRPr="000C357C">
        <w:rPr>
          <w:rFonts w:cs="Arial"/>
          <w:lang w:eastAsia="ar-SA"/>
        </w:rPr>
        <w:t xml:space="preserve"> </w:t>
      </w:r>
      <w:r w:rsidRPr="000C357C">
        <w:rPr>
          <w:rFonts w:cs="Arial"/>
          <w:b/>
          <w:lang w:eastAsia="ar-SA"/>
        </w:rPr>
        <w:t>ATENȚIONAREA HIDROLOGICĂ</w:t>
      </w:r>
      <w:r w:rsidRPr="000C357C">
        <w:rPr>
          <w:rFonts w:cs="Arial"/>
          <w:lang w:eastAsia="ar-SA"/>
        </w:rPr>
        <w:t xml:space="preserve"> nr. 50 din data de 07.07.2019.</w:t>
      </w:r>
    </w:p>
    <w:p w:rsidR="005C3640" w:rsidRPr="000C357C" w:rsidRDefault="00916CF0" w:rsidP="00916CF0">
      <w:pPr>
        <w:keepLines/>
        <w:ind w:right="112"/>
        <w:rPr>
          <w:rFonts w:cs="Arial"/>
          <w:b/>
          <w:lang w:val="es-PE" w:eastAsia="ar-SA"/>
        </w:rPr>
      </w:pPr>
      <w:proofErr w:type="spellStart"/>
      <w:r w:rsidRPr="000C357C">
        <w:rPr>
          <w:rFonts w:cs="Arial"/>
          <w:lang w:eastAsia="ar-SA"/>
        </w:rPr>
        <w:t>În</w:t>
      </w:r>
      <w:proofErr w:type="spellEnd"/>
      <w:r w:rsidRPr="000C357C">
        <w:rPr>
          <w:rFonts w:cs="Arial"/>
          <w:lang w:eastAsia="ar-SA"/>
        </w:rPr>
        <w:t xml:space="preserve"> interval au </w:t>
      </w:r>
      <w:proofErr w:type="spellStart"/>
      <w:r w:rsidRPr="000C357C">
        <w:rPr>
          <w:rFonts w:cs="Arial"/>
          <w:lang w:eastAsia="ar-SA"/>
        </w:rPr>
        <w:t>fost</w:t>
      </w:r>
      <w:proofErr w:type="spellEnd"/>
      <w:r w:rsidRPr="000C357C">
        <w:rPr>
          <w:rFonts w:cs="Arial"/>
          <w:lang w:eastAsia="ar-SA"/>
        </w:rPr>
        <w:t xml:space="preserve"> </w:t>
      </w:r>
      <w:proofErr w:type="spellStart"/>
      <w:r w:rsidRPr="000C357C">
        <w:rPr>
          <w:rFonts w:cs="Arial"/>
          <w:lang w:eastAsia="ar-SA"/>
        </w:rPr>
        <w:t>emise</w:t>
      </w:r>
      <w:proofErr w:type="spellEnd"/>
      <w:r w:rsidRPr="000C357C">
        <w:rPr>
          <w:rFonts w:cs="Arial"/>
          <w:lang w:eastAsia="ar-SA"/>
        </w:rPr>
        <w:t xml:space="preserve"> o</w:t>
      </w:r>
      <w:r w:rsidRPr="000C357C">
        <w:rPr>
          <w:rFonts w:cs="Arial"/>
          <w:b/>
          <w:lang w:eastAsia="ar-SA"/>
        </w:rPr>
        <w:t xml:space="preserve"> AVERTIZARE HIDROLOGICĂ </w:t>
      </w:r>
      <w:proofErr w:type="spellStart"/>
      <w:r w:rsidRPr="000C357C">
        <w:rPr>
          <w:rFonts w:cs="Arial"/>
          <w:lang w:eastAsia="ar-SA"/>
        </w:rPr>
        <w:t>pentru</w:t>
      </w:r>
      <w:proofErr w:type="spellEnd"/>
      <w:r w:rsidRPr="000C357C">
        <w:rPr>
          <w:rFonts w:cs="Arial"/>
          <w:lang w:eastAsia="ar-SA"/>
        </w:rPr>
        <w:t xml:space="preserve"> </w:t>
      </w:r>
      <w:proofErr w:type="spellStart"/>
      <w:r w:rsidRPr="000C357C">
        <w:rPr>
          <w:rFonts w:cs="Arial"/>
          <w:lang w:eastAsia="ar-SA"/>
        </w:rPr>
        <w:t>fenomene</w:t>
      </w:r>
      <w:proofErr w:type="spellEnd"/>
      <w:r w:rsidRPr="000C357C">
        <w:rPr>
          <w:rFonts w:cs="Arial"/>
          <w:lang w:eastAsia="ar-SA"/>
        </w:rPr>
        <w:t xml:space="preserve"> </w:t>
      </w:r>
      <w:proofErr w:type="spellStart"/>
      <w:r w:rsidRPr="000C357C">
        <w:rPr>
          <w:rFonts w:cs="Arial"/>
          <w:lang w:eastAsia="ar-SA"/>
        </w:rPr>
        <w:t>imediate</w:t>
      </w:r>
      <w:proofErr w:type="spellEnd"/>
      <w:r w:rsidRPr="000C357C">
        <w:rPr>
          <w:rFonts w:cs="Arial"/>
          <w:lang w:eastAsia="ar-SA"/>
        </w:rPr>
        <w:t xml:space="preserve"> </w:t>
      </w:r>
      <w:proofErr w:type="spellStart"/>
      <w:r w:rsidRPr="000C357C">
        <w:rPr>
          <w:rFonts w:cs="Arial"/>
          <w:lang w:eastAsia="ar-SA"/>
        </w:rPr>
        <w:t>și</w:t>
      </w:r>
      <w:proofErr w:type="spellEnd"/>
      <w:r w:rsidRPr="000C357C">
        <w:rPr>
          <w:rFonts w:cs="Arial"/>
          <w:b/>
          <w:lang w:eastAsia="ar-SA"/>
        </w:rPr>
        <w:t xml:space="preserve"> </w:t>
      </w:r>
      <w:r w:rsidRPr="000C357C">
        <w:rPr>
          <w:rFonts w:cs="Arial"/>
          <w:lang w:eastAsia="ar-SA"/>
        </w:rPr>
        <w:t>5</w:t>
      </w:r>
      <w:r w:rsidRPr="000C357C">
        <w:rPr>
          <w:rFonts w:cs="Arial"/>
          <w:b/>
          <w:lang w:eastAsia="ar-SA"/>
        </w:rPr>
        <w:t xml:space="preserve"> ATENȚIONĂRI HIDROLOGICE </w:t>
      </w:r>
      <w:proofErr w:type="spellStart"/>
      <w:r w:rsidRPr="000C357C">
        <w:rPr>
          <w:rFonts w:cs="Arial"/>
          <w:lang w:eastAsia="ar-SA"/>
        </w:rPr>
        <w:t>pentru</w:t>
      </w:r>
      <w:proofErr w:type="spellEnd"/>
      <w:r w:rsidRPr="000C357C">
        <w:rPr>
          <w:rFonts w:cs="Arial"/>
          <w:lang w:eastAsia="ar-SA"/>
        </w:rPr>
        <w:t xml:space="preserve"> </w:t>
      </w:r>
      <w:proofErr w:type="spellStart"/>
      <w:r w:rsidRPr="000C357C">
        <w:rPr>
          <w:rFonts w:cs="Arial"/>
          <w:lang w:eastAsia="ar-SA"/>
        </w:rPr>
        <w:t>fenomene</w:t>
      </w:r>
      <w:proofErr w:type="spellEnd"/>
      <w:r w:rsidRPr="000C357C">
        <w:rPr>
          <w:rFonts w:cs="Arial"/>
          <w:lang w:eastAsia="ar-SA"/>
        </w:rPr>
        <w:t xml:space="preserve"> </w:t>
      </w:r>
      <w:proofErr w:type="spellStart"/>
      <w:r w:rsidRPr="000C357C">
        <w:rPr>
          <w:rFonts w:cs="Arial"/>
          <w:lang w:eastAsia="ar-SA"/>
        </w:rPr>
        <w:t>imediate</w:t>
      </w:r>
      <w:proofErr w:type="spellEnd"/>
      <w:r w:rsidR="005C3640" w:rsidRPr="000C357C">
        <w:rPr>
          <w:rFonts w:cs="Arial"/>
          <w:b/>
          <w:lang w:val="es-PE" w:eastAsia="ar-SA"/>
        </w:rPr>
        <w:t>.</w:t>
      </w:r>
    </w:p>
    <w:p w:rsidR="001B306A" w:rsidRPr="000C357C" w:rsidRDefault="001B306A" w:rsidP="008B0BEE">
      <w:pPr>
        <w:keepLines/>
        <w:ind w:right="-14" w:firstLine="720"/>
        <w:rPr>
          <w:rFonts w:cs="Arial"/>
          <w:b/>
          <w:lang w:val="es-PE" w:eastAsia="ar-SA"/>
        </w:rPr>
      </w:pPr>
    </w:p>
    <w:p w:rsidR="00916CF0" w:rsidRPr="000C357C" w:rsidRDefault="00916CF0" w:rsidP="00916CF0">
      <w:pPr>
        <w:keepLines/>
        <w:ind w:right="112" w:firstLine="720"/>
        <w:rPr>
          <w:rFonts w:cs="Arial"/>
          <w:lang w:eastAsia="ar-SA"/>
        </w:rPr>
      </w:pPr>
      <w:proofErr w:type="spellStart"/>
      <w:r w:rsidRPr="000C357C">
        <w:rPr>
          <w:rFonts w:cs="Arial"/>
          <w:b/>
          <w:lang w:eastAsia="ar-SA"/>
        </w:rPr>
        <w:t>Debitele</w:t>
      </w:r>
      <w:proofErr w:type="spellEnd"/>
      <w:r w:rsidRPr="000C357C">
        <w:rPr>
          <w:rFonts w:cs="Arial"/>
          <w:b/>
          <w:lang w:eastAsia="ar-SA"/>
        </w:rPr>
        <w:t xml:space="preserve"> </w:t>
      </w:r>
      <w:proofErr w:type="spellStart"/>
      <w:r w:rsidRPr="000C357C">
        <w:rPr>
          <w:rFonts w:cs="Arial"/>
          <w:b/>
          <w:lang w:eastAsia="ar-SA"/>
        </w:rPr>
        <w:t>vor</w:t>
      </w:r>
      <w:proofErr w:type="spellEnd"/>
      <w:r w:rsidRPr="000C357C">
        <w:rPr>
          <w:rFonts w:cs="Arial"/>
          <w:b/>
          <w:lang w:eastAsia="ar-SA"/>
        </w:rPr>
        <w:t xml:space="preserve"> fi </w:t>
      </w:r>
      <w:proofErr w:type="spellStart"/>
      <w:r w:rsidRPr="000C357C">
        <w:rPr>
          <w:rFonts w:cs="Arial"/>
          <w:b/>
          <w:lang w:eastAsia="ar-SA"/>
        </w:rPr>
        <w:t>în</w:t>
      </w:r>
      <w:proofErr w:type="spellEnd"/>
      <w:r w:rsidRPr="000C357C">
        <w:rPr>
          <w:rFonts w:cs="Arial"/>
          <w:b/>
          <w:lang w:eastAsia="ar-SA"/>
        </w:rPr>
        <w:t xml:space="preserve"> </w:t>
      </w:r>
      <w:proofErr w:type="spellStart"/>
      <w:r w:rsidRPr="000C357C">
        <w:rPr>
          <w:rFonts w:cs="Arial"/>
          <w:b/>
          <w:lang w:eastAsia="ar-SA"/>
        </w:rPr>
        <w:t>creştere</w:t>
      </w:r>
      <w:proofErr w:type="spellEnd"/>
      <w:r w:rsidRPr="000C357C">
        <w:rPr>
          <w:rFonts w:cs="Arial"/>
          <w:lang w:eastAsia="ar-SA"/>
        </w:rPr>
        <w:t xml:space="preserve"> ca </w:t>
      </w:r>
      <w:proofErr w:type="spellStart"/>
      <w:r w:rsidRPr="000C357C">
        <w:rPr>
          <w:rFonts w:cs="Arial"/>
          <w:lang w:eastAsia="ar-SA"/>
        </w:rPr>
        <w:t>urmare</w:t>
      </w:r>
      <w:proofErr w:type="spellEnd"/>
      <w:r w:rsidRPr="000C357C">
        <w:rPr>
          <w:rFonts w:cs="Arial"/>
          <w:lang w:eastAsia="ar-SA"/>
        </w:rPr>
        <w:t xml:space="preserve"> a </w:t>
      </w:r>
      <w:proofErr w:type="spellStart"/>
      <w:r w:rsidRPr="000C357C">
        <w:rPr>
          <w:rFonts w:cs="Arial"/>
          <w:lang w:eastAsia="ar-SA"/>
        </w:rPr>
        <w:t>precipitaţiilor</w:t>
      </w:r>
      <w:proofErr w:type="spellEnd"/>
      <w:r w:rsidRPr="000C357C">
        <w:rPr>
          <w:rFonts w:cs="Arial"/>
          <w:lang w:eastAsia="ar-SA"/>
        </w:rPr>
        <w:t xml:space="preserve"> </w:t>
      </w:r>
      <w:proofErr w:type="spellStart"/>
      <w:r w:rsidRPr="000C357C">
        <w:rPr>
          <w:rFonts w:cs="Arial"/>
          <w:lang w:eastAsia="ar-SA"/>
        </w:rPr>
        <w:t>prognozate</w:t>
      </w:r>
      <w:proofErr w:type="spellEnd"/>
      <w:r w:rsidRPr="000C357C">
        <w:rPr>
          <w:rFonts w:cs="Arial"/>
          <w:lang w:eastAsia="ar-SA"/>
        </w:rPr>
        <w:t xml:space="preserve"> </w:t>
      </w:r>
      <w:proofErr w:type="spellStart"/>
      <w:r w:rsidRPr="000C357C">
        <w:rPr>
          <w:rFonts w:cs="Arial"/>
          <w:lang w:eastAsia="ar-SA"/>
        </w:rPr>
        <w:t>şi</w:t>
      </w:r>
      <w:proofErr w:type="spellEnd"/>
      <w:r w:rsidRPr="000C357C">
        <w:rPr>
          <w:rFonts w:cs="Arial"/>
          <w:lang w:eastAsia="ar-SA"/>
        </w:rPr>
        <w:t xml:space="preserve"> </w:t>
      </w:r>
      <w:proofErr w:type="spellStart"/>
      <w:r w:rsidRPr="000C357C">
        <w:rPr>
          <w:rFonts w:cs="Arial"/>
          <w:lang w:eastAsia="ar-SA"/>
        </w:rPr>
        <w:t>propagării</w:t>
      </w:r>
      <w:proofErr w:type="spellEnd"/>
      <w:r w:rsidRPr="000C357C">
        <w:rPr>
          <w:rFonts w:cs="Arial"/>
          <w:lang w:eastAsia="ar-SA"/>
        </w:rPr>
        <w:t xml:space="preserve">, </w:t>
      </w:r>
      <w:proofErr w:type="spellStart"/>
      <w:r w:rsidRPr="000C357C">
        <w:rPr>
          <w:rFonts w:cs="Arial"/>
          <w:lang w:eastAsia="ar-SA"/>
        </w:rPr>
        <w:t>exceptând</w:t>
      </w:r>
      <w:proofErr w:type="spellEnd"/>
      <w:r w:rsidRPr="000C357C">
        <w:rPr>
          <w:rFonts w:cs="Arial"/>
          <w:lang w:eastAsia="ar-SA"/>
        </w:rPr>
        <w:t xml:space="preserve"> </w:t>
      </w:r>
      <w:proofErr w:type="spellStart"/>
      <w:r w:rsidRPr="000C357C">
        <w:rPr>
          <w:rFonts w:cs="Arial"/>
          <w:lang w:eastAsia="ar-SA"/>
        </w:rPr>
        <w:t>râurile</w:t>
      </w:r>
      <w:proofErr w:type="spellEnd"/>
      <w:r w:rsidRPr="000C357C">
        <w:rPr>
          <w:rFonts w:cs="Arial"/>
          <w:lang w:eastAsia="ar-SA"/>
        </w:rPr>
        <w:t xml:space="preserve"> din </w:t>
      </w:r>
      <w:proofErr w:type="spellStart"/>
      <w:r w:rsidRPr="000C357C">
        <w:rPr>
          <w:rFonts w:cs="Arial"/>
          <w:lang w:eastAsia="ar-SA"/>
        </w:rPr>
        <w:t>bazinul</w:t>
      </w:r>
      <w:proofErr w:type="spellEnd"/>
      <w:r w:rsidRPr="000C357C">
        <w:rPr>
          <w:rFonts w:cs="Arial"/>
          <w:lang w:eastAsia="ar-SA"/>
        </w:rPr>
        <w:t xml:space="preserve"> </w:t>
      </w:r>
      <w:proofErr w:type="spellStart"/>
      <w:r w:rsidRPr="000C357C">
        <w:rPr>
          <w:rFonts w:cs="Arial"/>
          <w:lang w:eastAsia="ar-SA"/>
        </w:rPr>
        <w:t>hidrografic</w:t>
      </w:r>
      <w:proofErr w:type="spellEnd"/>
      <w:r w:rsidRPr="000C357C">
        <w:rPr>
          <w:rFonts w:cs="Arial"/>
          <w:lang w:eastAsia="ar-SA"/>
        </w:rPr>
        <w:t xml:space="preserve"> Prut, </w:t>
      </w:r>
      <w:proofErr w:type="spellStart"/>
      <w:r w:rsidRPr="000C357C">
        <w:rPr>
          <w:rFonts w:cs="Arial"/>
          <w:lang w:eastAsia="ar-SA"/>
        </w:rPr>
        <w:t>bazinele</w:t>
      </w:r>
      <w:proofErr w:type="spellEnd"/>
      <w:r w:rsidRPr="000C357C">
        <w:rPr>
          <w:rFonts w:cs="Arial"/>
          <w:lang w:eastAsia="ar-SA"/>
        </w:rPr>
        <w:t xml:space="preserve"> </w:t>
      </w:r>
      <w:proofErr w:type="spellStart"/>
      <w:r w:rsidRPr="000C357C">
        <w:rPr>
          <w:rFonts w:cs="Arial"/>
          <w:lang w:eastAsia="ar-SA"/>
        </w:rPr>
        <w:t>mijlocii</w:t>
      </w:r>
      <w:proofErr w:type="spellEnd"/>
      <w:r w:rsidRPr="000C357C">
        <w:rPr>
          <w:rFonts w:cs="Arial"/>
          <w:lang w:eastAsia="ar-SA"/>
        </w:rPr>
        <w:t xml:space="preserve"> </w:t>
      </w:r>
      <w:proofErr w:type="spellStart"/>
      <w:r w:rsidRPr="000C357C">
        <w:rPr>
          <w:rFonts w:cs="Arial"/>
          <w:lang w:eastAsia="ar-SA"/>
        </w:rPr>
        <w:t>și</w:t>
      </w:r>
      <w:proofErr w:type="spellEnd"/>
      <w:r w:rsidRPr="000C357C">
        <w:rPr>
          <w:rFonts w:cs="Arial"/>
          <w:lang w:eastAsia="ar-SA"/>
        </w:rPr>
        <w:t xml:space="preserve"> </w:t>
      </w:r>
      <w:proofErr w:type="spellStart"/>
      <w:r w:rsidRPr="000C357C">
        <w:rPr>
          <w:rFonts w:cs="Arial"/>
          <w:lang w:eastAsia="ar-SA"/>
        </w:rPr>
        <w:t>inferioare</w:t>
      </w:r>
      <w:proofErr w:type="spellEnd"/>
      <w:r w:rsidRPr="000C357C">
        <w:rPr>
          <w:rFonts w:cs="Arial"/>
          <w:lang w:eastAsia="ar-SA"/>
        </w:rPr>
        <w:t xml:space="preserve"> ale </w:t>
      </w:r>
      <w:proofErr w:type="spellStart"/>
      <w:r w:rsidRPr="000C357C">
        <w:rPr>
          <w:rFonts w:cs="Arial"/>
          <w:lang w:eastAsia="ar-SA"/>
        </w:rPr>
        <w:t>afluenților</w:t>
      </w:r>
      <w:proofErr w:type="spellEnd"/>
      <w:r w:rsidRPr="000C357C">
        <w:rPr>
          <w:rFonts w:cs="Arial"/>
          <w:lang w:eastAsia="ar-SA"/>
        </w:rPr>
        <w:t xml:space="preserve"> de </w:t>
      </w:r>
      <w:proofErr w:type="spellStart"/>
      <w:r w:rsidRPr="000C357C">
        <w:rPr>
          <w:rFonts w:cs="Arial"/>
          <w:lang w:eastAsia="ar-SA"/>
        </w:rPr>
        <w:t>dreapta</w:t>
      </w:r>
      <w:proofErr w:type="spellEnd"/>
      <w:r w:rsidRPr="000C357C">
        <w:rPr>
          <w:rFonts w:cs="Arial"/>
          <w:lang w:eastAsia="ar-SA"/>
        </w:rPr>
        <w:t xml:space="preserve"> ai </w:t>
      </w:r>
      <w:proofErr w:type="spellStart"/>
      <w:r w:rsidRPr="000C357C">
        <w:rPr>
          <w:rFonts w:cs="Arial"/>
          <w:lang w:eastAsia="ar-SA"/>
        </w:rPr>
        <w:t>Siretului</w:t>
      </w:r>
      <w:proofErr w:type="spellEnd"/>
      <w:r w:rsidRPr="000C357C">
        <w:rPr>
          <w:rFonts w:cs="Arial"/>
          <w:lang w:eastAsia="ar-SA"/>
        </w:rPr>
        <w:t xml:space="preserve">, </w:t>
      </w:r>
      <w:proofErr w:type="spellStart"/>
      <w:r w:rsidRPr="000C357C">
        <w:rPr>
          <w:rFonts w:cs="Arial"/>
          <w:lang w:eastAsia="ar-SA"/>
        </w:rPr>
        <w:t>bazinele</w:t>
      </w:r>
      <w:proofErr w:type="spellEnd"/>
      <w:r w:rsidRPr="000C357C">
        <w:rPr>
          <w:rFonts w:cs="Arial"/>
          <w:lang w:eastAsia="ar-SA"/>
        </w:rPr>
        <w:t xml:space="preserve"> </w:t>
      </w:r>
      <w:proofErr w:type="spellStart"/>
      <w:r w:rsidRPr="000C357C">
        <w:rPr>
          <w:rFonts w:cs="Arial"/>
          <w:lang w:eastAsia="ar-SA"/>
        </w:rPr>
        <w:t>superioare</w:t>
      </w:r>
      <w:proofErr w:type="spellEnd"/>
      <w:r w:rsidRPr="000C357C">
        <w:rPr>
          <w:rFonts w:cs="Arial"/>
          <w:lang w:eastAsia="ar-SA"/>
        </w:rPr>
        <w:t xml:space="preserve"> ale </w:t>
      </w:r>
      <w:proofErr w:type="spellStart"/>
      <w:r w:rsidRPr="000C357C">
        <w:rPr>
          <w:rFonts w:cs="Arial"/>
          <w:lang w:eastAsia="ar-SA"/>
        </w:rPr>
        <w:t>Vișeului</w:t>
      </w:r>
      <w:proofErr w:type="spellEnd"/>
      <w:r w:rsidRPr="000C357C">
        <w:rPr>
          <w:rFonts w:cs="Arial"/>
          <w:lang w:eastAsia="ar-SA"/>
        </w:rPr>
        <w:t xml:space="preserve">, </w:t>
      </w:r>
      <w:proofErr w:type="spellStart"/>
      <w:r w:rsidRPr="000C357C">
        <w:rPr>
          <w:rFonts w:cs="Arial"/>
          <w:lang w:eastAsia="ar-SA"/>
        </w:rPr>
        <w:t>Izei</w:t>
      </w:r>
      <w:proofErr w:type="spellEnd"/>
      <w:r w:rsidRPr="000C357C">
        <w:rPr>
          <w:rFonts w:cs="Arial"/>
          <w:lang w:eastAsia="ar-SA"/>
        </w:rPr>
        <w:t xml:space="preserve">, </w:t>
      </w:r>
      <w:proofErr w:type="spellStart"/>
      <w:r w:rsidRPr="000C357C">
        <w:rPr>
          <w:rFonts w:cs="Arial"/>
          <w:lang w:eastAsia="ar-SA"/>
        </w:rPr>
        <w:t>Turului</w:t>
      </w:r>
      <w:proofErr w:type="spellEnd"/>
      <w:r w:rsidRPr="000C357C">
        <w:rPr>
          <w:rFonts w:cs="Arial"/>
          <w:lang w:eastAsia="ar-SA"/>
        </w:rPr>
        <w:t xml:space="preserve">, </w:t>
      </w:r>
      <w:proofErr w:type="spellStart"/>
      <w:r w:rsidRPr="000C357C">
        <w:rPr>
          <w:rFonts w:cs="Arial"/>
          <w:lang w:eastAsia="ar-SA"/>
        </w:rPr>
        <w:t>Someșului</w:t>
      </w:r>
      <w:proofErr w:type="spellEnd"/>
      <w:r w:rsidRPr="000C357C">
        <w:rPr>
          <w:rFonts w:cs="Arial"/>
          <w:lang w:eastAsia="ar-SA"/>
        </w:rPr>
        <w:t xml:space="preserve">, </w:t>
      </w:r>
      <w:proofErr w:type="spellStart"/>
      <w:r w:rsidRPr="000C357C">
        <w:rPr>
          <w:rFonts w:cs="Arial"/>
          <w:lang w:eastAsia="ar-SA"/>
        </w:rPr>
        <w:t>Lăpușului</w:t>
      </w:r>
      <w:proofErr w:type="spellEnd"/>
      <w:r w:rsidRPr="000C357C">
        <w:rPr>
          <w:rFonts w:cs="Arial"/>
          <w:lang w:eastAsia="ar-SA"/>
        </w:rPr>
        <w:t xml:space="preserve">, </w:t>
      </w:r>
      <w:proofErr w:type="spellStart"/>
      <w:r w:rsidRPr="000C357C">
        <w:rPr>
          <w:rFonts w:cs="Arial"/>
          <w:lang w:eastAsia="ar-SA"/>
        </w:rPr>
        <w:t>Crasnei</w:t>
      </w:r>
      <w:proofErr w:type="spellEnd"/>
      <w:r w:rsidRPr="000C357C">
        <w:rPr>
          <w:rFonts w:cs="Arial"/>
          <w:lang w:eastAsia="ar-SA"/>
        </w:rPr>
        <w:t xml:space="preserve">, </w:t>
      </w:r>
      <w:proofErr w:type="spellStart"/>
      <w:r w:rsidRPr="000C357C">
        <w:rPr>
          <w:rFonts w:cs="Arial"/>
          <w:lang w:eastAsia="ar-SA"/>
        </w:rPr>
        <w:t>Barcăului</w:t>
      </w:r>
      <w:proofErr w:type="spellEnd"/>
      <w:r w:rsidRPr="000C357C">
        <w:rPr>
          <w:rFonts w:cs="Arial"/>
          <w:lang w:eastAsia="ar-SA"/>
        </w:rPr>
        <w:t xml:space="preserve">, </w:t>
      </w:r>
      <w:proofErr w:type="spellStart"/>
      <w:r w:rsidRPr="000C357C">
        <w:rPr>
          <w:rFonts w:cs="Arial"/>
          <w:lang w:eastAsia="ar-SA"/>
        </w:rPr>
        <w:t>Crișului</w:t>
      </w:r>
      <w:proofErr w:type="spellEnd"/>
      <w:r w:rsidRPr="000C357C">
        <w:rPr>
          <w:rFonts w:cs="Arial"/>
          <w:lang w:eastAsia="ar-SA"/>
        </w:rPr>
        <w:t xml:space="preserve"> </w:t>
      </w:r>
      <w:proofErr w:type="spellStart"/>
      <w:r w:rsidRPr="000C357C">
        <w:rPr>
          <w:rFonts w:cs="Arial"/>
          <w:lang w:eastAsia="ar-SA"/>
        </w:rPr>
        <w:t>Repede</w:t>
      </w:r>
      <w:proofErr w:type="spellEnd"/>
      <w:r w:rsidRPr="000C357C">
        <w:rPr>
          <w:rFonts w:cs="Arial"/>
          <w:lang w:eastAsia="ar-SA"/>
        </w:rPr>
        <w:t xml:space="preserve">, </w:t>
      </w:r>
      <w:proofErr w:type="spellStart"/>
      <w:r w:rsidRPr="000C357C">
        <w:rPr>
          <w:rFonts w:cs="Arial"/>
          <w:lang w:eastAsia="ar-SA"/>
        </w:rPr>
        <w:t>unde</w:t>
      </w:r>
      <w:proofErr w:type="spellEnd"/>
      <w:r w:rsidRPr="000C357C">
        <w:rPr>
          <w:rFonts w:cs="Arial"/>
          <w:lang w:eastAsia="ar-SA"/>
        </w:rPr>
        <w:t xml:space="preserve"> </w:t>
      </w:r>
      <w:proofErr w:type="spellStart"/>
      <w:r w:rsidRPr="000C357C">
        <w:rPr>
          <w:rFonts w:cs="Arial"/>
          <w:lang w:eastAsia="ar-SA"/>
        </w:rPr>
        <w:t>vor</w:t>
      </w:r>
      <w:proofErr w:type="spellEnd"/>
      <w:r w:rsidRPr="000C357C">
        <w:rPr>
          <w:rFonts w:cs="Arial"/>
          <w:lang w:eastAsia="ar-SA"/>
        </w:rPr>
        <w:t xml:space="preserve"> fi </w:t>
      </w:r>
      <w:proofErr w:type="spellStart"/>
      <w:r w:rsidRPr="000C357C">
        <w:rPr>
          <w:rFonts w:cs="Arial"/>
          <w:lang w:eastAsia="ar-SA"/>
        </w:rPr>
        <w:t>în</w:t>
      </w:r>
      <w:proofErr w:type="spellEnd"/>
      <w:r w:rsidRPr="000C357C">
        <w:rPr>
          <w:rFonts w:cs="Arial"/>
          <w:lang w:eastAsia="ar-SA"/>
        </w:rPr>
        <w:t xml:space="preserve"> </w:t>
      </w:r>
      <w:proofErr w:type="spellStart"/>
      <w:r w:rsidRPr="000C357C">
        <w:rPr>
          <w:rFonts w:cs="Arial"/>
          <w:lang w:eastAsia="ar-SA"/>
        </w:rPr>
        <w:t>scădere</w:t>
      </w:r>
      <w:proofErr w:type="spellEnd"/>
      <w:r w:rsidRPr="000C357C">
        <w:rPr>
          <w:rFonts w:cs="Arial"/>
          <w:lang w:eastAsia="ar-SA"/>
        </w:rPr>
        <w:t xml:space="preserve"> </w:t>
      </w:r>
      <w:proofErr w:type="spellStart"/>
      <w:r w:rsidRPr="000C357C">
        <w:rPr>
          <w:rFonts w:cs="Arial"/>
          <w:lang w:eastAsia="ar-SA"/>
        </w:rPr>
        <w:t>și</w:t>
      </w:r>
      <w:proofErr w:type="spellEnd"/>
      <w:r w:rsidRPr="000C357C">
        <w:rPr>
          <w:rFonts w:cs="Arial"/>
          <w:lang w:eastAsia="ar-SA"/>
        </w:rPr>
        <w:t xml:space="preserve"> </w:t>
      </w:r>
      <w:proofErr w:type="spellStart"/>
      <w:r w:rsidRPr="000C357C">
        <w:rPr>
          <w:rFonts w:cs="Arial"/>
          <w:lang w:eastAsia="ar-SA"/>
        </w:rPr>
        <w:t>râurile</w:t>
      </w:r>
      <w:proofErr w:type="spellEnd"/>
      <w:r w:rsidRPr="000C357C">
        <w:rPr>
          <w:rFonts w:cs="Arial"/>
          <w:lang w:eastAsia="ar-SA"/>
        </w:rPr>
        <w:t xml:space="preserve"> din </w:t>
      </w:r>
      <w:proofErr w:type="spellStart"/>
      <w:r w:rsidRPr="000C357C">
        <w:rPr>
          <w:rFonts w:cs="Arial"/>
          <w:lang w:eastAsia="ar-SA"/>
        </w:rPr>
        <w:t>bazinul</w:t>
      </w:r>
      <w:proofErr w:type="spellEnd"/>
      <w:r w:rsidRPr="000C357C">
        <w:rPr>
          <w:rFonts w:cs="Arial"/>
          <w:lang w:eastAsia="ar-SA"/>
        </w:rPr>
        <w:t xml:space="preserve"> </w:t>
      </w:r>
      <w:proofErr w:type="spellStart"/>
      <w:r w:rsidRPr="000C357C">
        <w:rPr>
          <w:rFonts w:cs="Arial"/>
          <w:lang w:eastAsia="ar-SA"/>
        </w:rPr>
        <w:t>hidrografic</w:t>
      </w:r>
      <w:proofErr w:type="spellEnd"/>
      <w:r w:rsidRPr="000C357C">
        <w:rPr>
          <w:rFonts w:cs="Arial"/>
          <w:lang w:eastAsia="ar-SA"/>
        </w:rPr>
        <w:t xml:space="preserve"> </w:t>
      </w:r>
      <w:proofErr w:type="spellStart"/>
      <w:r w:rsidRPr="000C357C">
        <w:rPr>
          <w:rFonts w:cs="Arial"/>
          <w:lang w:eastAsia="ar-SA"/>
        </w:rPr>
        <w:t>Vedea</w:t>
      </w:r>
      <w:proofErr w:type="spellEnd"/>
      <w:r w:rsidRPr="000C357C">
        <w:rPr>
          <w:rFonts w:cs="Arial"/>
          <w:lang w:eastAsia="ar-SA"/>
        </w:rPr>
        <w:t xml:space="preserve">, </w:t>
      </w:r>
      <w:proofErr w:type="spellStart"/>
      <w:r w:rsidRPr="000C357C">
        <w:rPr>
          <w:rFonts w:cs="Arial"/>
          <w:lang w:eastAsia="ar-SA"/>
        </w:rPr>
        <w:t>bazinele</w:t>
      </w:r>
      <w:proofErr w:type="spellEnd"/>
      <w:r w:rsidRPr="000C357C">
        <w:rPr>
          <w:rFonts w:cs="Arial"/>
          <w:lang w:eastAsia="ar-SA"/>
        </w:rPr>
        <w:t xml:space="preserve"> </w:t>
      </w:r>
      <w:proofErr w:type="spellStart"/>
      <w:r w:rsidRPr="000C357C">
        <w:rPr>
          <w:rFonts w:cs="Arial"/>
          <w:lang w:eastAsia="ar-SA"/>
        </w:rPr>
        <w:t>mijlocii</w:t>
      </w:r>
      <w:proofErr w:type="spellEnd"/>
      <w:r w:rsidRPr="000C357C">
        <w:rPr>
          <w:rFonts w:cs="Arial"/>
          <w:lang w:eastAsia="ar-SA"/>
        </w:rPr>
        <w:t xml:space="preserve"> </w:t>
      </w:r>
      <w:proofErr w:type="spellStart"/>
      <w:r w:rsidRPr="000C357C">
        <w:rPr>
          <w:rFonts w:cs="Arial"/>
          <w:lang w:eastAsia="ar-SA"/>
        </w:rPr>
        <w:t>și</w:t>
      </w:r>
      <w:proofErr w:type="spellEnd"/>
      <w:r w:rsidRPr="000C357C">
        <w:rPr>
          <w:rFonts w:cs="Arial"/>
          <w:lang w:eastAsia="ar-SA"/>
        </w:rPr>
        <w:t xml:space="preserve"> </w:t>
      </w:r>
      <w:proofErr w:type="spellStart"/>
      <w:r w:rsidRPr="000C357C">
        <w:rPr>
          <w:rFonts w:cs="Arial"/>
          <w:lang w:eastAsia="ar-SA"/>
        </w:rPr>
        <w:t>inferioare</w:t>
      </w:r>
      <w:proofErr w:type="spellEnd"/>
      <w:r w:rsidRPr="000C357C">
        <w:rPr>
          <w:rFonts w:cs="Arial"/>
          <w:lang w:eastAsia="ar-SA"/>
        </w:rPr>
        <w:t xml:space="preserve"> ale </w:t>
      </w:r>
      <w:proofErr w:type="spellStart"/>
      <w:r w:rsidRPr="000C357C">
        <w:rPr>
          <w:rFonts w:cs="Arial"/>
          <w:lang w:eastAsia="ar-SA"/>
        </w:rPr>
        <w:t>Jiului</w:t>
      </w:r>
      <w:proofErr w:type="spellEnd"/>
      <w:r w:rsidRPr="000C357C">
        <w:rPr>
          <w:rFonts w:cs="Arial"/>
          <w:lang w:eastAsia="ar-SA"/>
        </w:rPr>
        <w:t xml:space="preserve">, </w:t>
      </w:r>
      <w:proofErr w:type="spellStart"/>
      <w:r w:rsidRPr="000C357C">
        <w:rPr>
          <w:rFonts w:cs="Arial"/>
          <w:lang w:eastAsia="ar-SA"/>
        </w:rPr>
        <w:t>Argeșului</w:t>
      </w:r>
      <w:proofErr w:type="spellEnd"/>
      <w:r w:rsidRPr="000C357C">
        <w:rPr>
          <w:rFonts w:cs="Arial"/>
          <w:lang w:eastAsia="ar-SA"/>
        </w:rPr>
        <w:t xml:space="preserve">, </w:t>
      </w:r>
      <w:proofErr w:type="spellStart"/>
      <w:r w:rsidRPr="000C357C">
        <w:rPr>
          <w:rFonts w:cs="Arial"/>
          <w:lang w:eastAsia="ar-SA"/>
        </w:rPr>
        <w:t>Ialomiței</w:t>
      </w:r>
      <w:proofErr w:type="spellEnd"/>
      <w:r w:rsidRPr="000C357C">
        <w:rPr>
          <w:rFonts w:cs="Arial"/>
          <w:lang w:eastAsia="ar-SA"/>
        </w:rPr>
        <w:t xml:space="preserve"> </w:t>
      </w:r>
      <w:proofErr w:type="spellStart"/>
      <w:r w:rsidRPr="000C357C">
        <w:rPr>
          <w:rFonts w:cs="Arial"/>
          <w:lang w:eastAsia="ar-SA"/>
        </w:rPr>
        <w:t>și</w:t>
      </w:r>
      <w:proofErr w:type="spellEnd"/>
      <w:r w:rsidRPr="000C357C">
        <w:rPr>
          <w:rFonts w:cs="Arial"/>
          <w:lang w:eastAsia="ar-SA"/>
        </w:rPr>
        <w:t xml:space="preserve"> </w:t>
      </w:r>
      <w:proofErr w:type="spellStart"/>
      <w:r w:rsidRPr="000C357C">
        <w:rPr>
          <w:rFonts w:cs="Arial"/>
          <w:lang w:eastAsia="ar-SA"/>
        </w:rPr>
        <w:t>bazinul</w:t>
      </w:r>
      <w:proofErr w:type="spellEnd"/>
      <w:r w:rsidRPr="000C357C">
        <w:rPr>
          <w:rFonts w:cs="Arial"/>
          <w:lang w:eastAsia="ar-SA"/>
        </w:rPr>
        <w:t xml:space="preserve"> inferior al </w:t>
      </w:r>
      <w:proofErr w:type="spellStart"/>
      <w:r w:rsidRPr="000C357C">
        <w:rPr>
          <w:rFonts w:cs="Arial"/>
          <w:lang w:eastAsia="ar-SA"/>
        </w:rPr>
        <w:t>Oltului</w:t>
      </w:r>
      <w:proofErr w:type="spellEnd"/>
      <w:r w:rsidRPr="000C357C">
        <w:rPr>
          <w:rFonts w:cs="Arial"/>
          <w:lang w:eastAsia="ar-SA"/>
        </w:rPr>
        <w:t xml:space="preserve">, </w:t>
      </w:r>
      <w:proofErr w:type="spellStart"/>
      <w:r w:rsidRPr="000C357C">
        <w:rPr>
          <w:rFonts w:cs="Arial"/>
          <w:lang w:eastAsia="ar-SA"/>
        </w:rPr>
        <w:t>unde</w:t>
      </w:r>
      <w:proofErr w:type="spellEnd"/>
      <w:r w:rsidRPr="000C357C">
        <w:rPr>
          <w:rFonts w:cs="Arial"/>
          <w:lang w:eastAsia="ar-SA"/>
        </w:rPr>
        <w:t xml:space="preserve"> </w:t>
      </w:r>
      <w:proofErr w:type="spellStart"/>
      <w:r w:rsidRPr="000C357C">
        <w:rPr>
          <w:rFonts w:cs="Arial"/>
          <w:lang w:eastAsia="ar-SA"/>
        </w:rPr>
        <w:t>vor</w:t>
      </w:r>
      <w:proofErr w:type="spellEnd"/>
      <w:r w:rsidRPr="000C357C">
        <w:rPr>
          <w:rFonts w:cs="Arial"/>
          <w:lang w:eastAsia="ar-SA"/>
        </w:rPr>
        <w:t xml:space="preserve"> fi </w:t>
      </w:r>
      <w:proofErr w:type="spellStart"/>
      <w:r w:rsidRPr="000C357C">
        <w:rPr>
          <w:rFonts w:cs="Arial"/>
          <w:lang w:eastAsia="ar-SA"/>
        </w:rPr>
        <w:t>relativ</w:t>
      </w:r>
      <w:proofErr w:type="spellEnd"/>
      <w:r w:rsidRPr="000C357C">
        <w:rPr>
          <w:rFonts w:cs="Arial"/>
          <w:lang w:eastAsia="ar-SA"/>
        </w:rPr>
        <w:t xml:space="preserve"> </w:t>
      </w:r>
      <w:proofErr w:type="spellStart"/>
      <w:r w:rsidRPr="000C357C">
        <w:rPr>
          <w:rFonts w:cs="Arial"/>
          <w:lang w:eastAsia="ar-SA"/>
        </w:rPr>
        <w:t>staționare</w:t>
      </w:r>
      <w:proofErr w:type="spellEnd"/>
      <w:r w:rsidRPr="000C357C">
        <w:rPr>
          <w:rFonts w:cs="Arial"/>
          <w:lang w:eastAsia="ar-SA"/>
        </w:rPr>
        <w:t>.</w:t>
      </w:r>
    </w:p>
    <w:p w:rsidR="00916CF0" w:rsidRPr="000C357C" w:rsidRDefault="00916CF0" w:rsidP="00916CF0">
      <w:pPr>
        <w:rPr>
          <w:rFonts w:cs="Arial"/>
        </w:rPr>
      </w:pPr>
      <w:r w:rsidRPr="000C357C">
        <w:rPr>
          <w:color w:val="FF0000"/>
        </w:rPr>
        <w:tab/>
      </w:r>
      <w:r w:rsidRPr="000C357C">
        <w:t>Su</w:t>
      </w:r>
      <w:r w:rsidRPr="000C357C">
        <w:rPr>
          <w:rFonts w:cs="Arial"/>
        </w:rPr>
        <w:t xml:space="preserve">nt </w:t>
      </w:r>
      <w:proofErr w:type="spellStart"/>
      <w:r w:rsidRPr="000C357C">
        <w:rPr>
          <w:rFonts w:cs="Arial"/>
        </w:rPr>
        <w:t>posibile</w:t>
      </w:r>
      <w:proofErr w:type="spellEnd"/>
      <w:r w:rsidRPr="000C357C">
        <w:rPr>
          <w:rFonts w:cs="Arial"/>
        </w:rPr>
        <w:t xml:space="preserve"> </w:t>
      </w:r>
      <w:proofErr w:type="spellStart"/>
      <w:r w:rsidRPr="000C357C">
        <w:rPr>
          <w:rFonts w:cs="Arial"/>
        </w:rPr>
        <w:t>scurgeri</w:t>
      </w:r>
      <w:proofErr w:type="spellEnd"/>
      <w:r w:rsidRPr="000C357C">
        <w:rPr>
          <w:rFonts w:cs="Arial"/>
        </w:rPr>
        <w:t xml:space="preserve"> </w:t>
      </w:r>
      <w:proofErr w:type="spellStart"/>
      <w:r w:rsidRPr="000C357C">
        <w:rPr>
          <w:rFonts w:cs="Arial"/>
        </w:rPr>
        <w:t>importante</w:t>
      </w:r>
      <w:proofErr w:type="spellEnd"/>
      <w:r w:rsidRPr="000C357C">
        <w:rPr>
          <w:rFonts w:cs="Arial"/>
        </w:rPr>
        <w:t xml:space="preserve"> pe </w:t>
      </w:r>
      <w:proofErr w:type="spellStart"/>
      <w:r w:rsidRPr="000C357C">
        <w:rPr>
          <w:rFonts w:cs="Arial"/>
        </w:rPr>
        <w:t>versanți</w:t>
      </w:r>
      <w:proofErr w:type="spellEnd"/>
      <w:r w:rsidRPr="000C357C">
        <w:rPr>
          <w:rFonts w:cs="Arial"/>
        </w:rPr>
        <w:t xml:space="preserve">, </w:t>
      </w:r>
      <w:proofErr w:type="spellStart"/>
      <w:r w:rsidRPr="000C357C">
        <w:rPr>
          <w:rFonts w:cs="Arial"/>
        </w:rPr>
        <w:t>torenți</w:t>
      </w:r>
      <w:proofErr w:type="spellEnd"/>
      <w:r w:rsidRPr="000C357C">
        <w:rPr>
          <w:rFonts w:cs="Arial"/>
        </w:rPr>
        <w:t xml:space="preserve">, </w:t>
      </w:r>
      <w:proofErr w:type="spellStart"/>
      <w:r w:rsidRPr="000C357C">
        <w:rPr>
          <w:rFonts w:cs="Arial"/>
        </w:rPr>
        <w:t>pâraie</w:t>
      </w:r>
      <w:proofErr w:type="spellEnd"/>
      <w:r w:rsidRPr="000C357C">
        <w:rPr>
          <w:rFonts w:cs="Arial"/>
        </w:rPr>
        <w:t xml:space="preserve">, </w:t>
      </w:r>
      <w:proofErr w:type="spellStart"/>
      <w:r w:rsidRPr="000C357C">
        <w:rPr>
          <w:rFonts w:cs="Arial"/>
        </w:rPr>
        <w:t>viituri</w:t>
      </w:r>
      <w:proofErr w:type="spellEnd"/>
      <w:r w:rsidRPr="000C357C">
        <w:rPr>
          <w:rFonts w:cs="Arial"/>
        </w:rPr>
        <w:t xml:space="preserve"> </w:t>
      </w:r>
      <w:proofErr w:type="spellStart"/>
      <w:r w:rsidRPr="000C357C">
        <w:rPr>
          <w:rFonts w:cs="Arial"/>
        </w:rPr>
        <w:t>rapide</w:t>
      </w:r>
      <w:proofErr w:type="spellEnd"/>
      <w:r w:rsidRPr="000C357C">
        <w:rPr>
          <w:rFonts w:cs="Arial"/>
        </w:rPr>
        <w:t xml:space="preserve"> pe </w:t>
      </w:r>
      <w:proofErr w:type="spellStart"/>
      <w:r w:rsidRPr="000C357C">
        <w:rPr>
          <w:rFonts w:cs="Arial"/>
        </w:rPr>
        <w:t>râurile</w:t>
      </w:r>
      <w:proofErr w:type="spellEnd"/>
      <w:r w:rsidRPr="000C357C">
        <w:rPr>
          <w:rFonts w:cs="Arial"/>
        </w:rPr>
        <w:t xml:space="preserve"> </w:t>
      </w:r>
      <w:proofErr w:type="spellStart"/>
      <w:r w:rsidRPr="000C357C">
        <w:rPr>
          <w:rFonts w:cs="Arial"/>
        </w:rPr>
        <w:t>mici</w:t>
      </w:r>
      <w:proofErr w:type="spellEnd"/>
      <w:r w:rsidRPr="000C357C">
        <w:rPr>
          <w:rFonts w:cs="Arial"/>
        </w:rPr>
        <w:t xml:space="preserve"> cu </w:t>
      </w:r>
      <w:proofErr w:type="spellStart"/>
      <w:r w:rsidRPr="000C357C">
        <w:rPr>
          <w:rFonts w:cs="Arial"/>
        </w:rPr>
        <w:t>posibile</w:t>
      </w:r>
      <w:proofErr w:type="spellEnd"/>
      <w:r w:rsidRPr="000C357C">
        <w:rPr>
          <w:rFonts w:cs="Arial"/>
        </w:rPr>
        <w:t xml:space="preserve"> </w:t>
      </w:r>
      <w:proofErr w:type="spellStart"/>
      <w:r w:rsidRPr="000C357C">
        <w:rPr>
          <w:rFonts w:cs="Arial"/>
        </w:rPr>
        <w:t>efecte</w:t>
      </w:r>
      <w:proofErr w:type="spellEnd"/>
      <w:r w:rsidRPr="000C357C">
        <w:rPr>
          <w:rFonts w:cs="Arial"/>
        </w:rPr>
        <w:t xml:space="preserve"> de </w:t>
      </w:r>
      <w:proofErr w:type="spellStart"/>
      <w:r w:rsidRPr="000C357C">
        <w:rPr>
          <w:rFonts w:cs="Arial"/>
        </w:rPr>
        <w:t>inundații</w:t>
      </w:r>
      <w:proofErr w:type="spellEnd"/>
      <w:r w:rsidRPr="000C357C">
        <w:rPr>
          <w:rFonts w:cs="Arial"/>
        </w:rPr>
        <w:t xml:space="preserve"> locale </w:t>
      </w:r>
      <w:proofErr w:type="spellStart"/>
      <w:r w:rsidRPr="000C357C">
        <w:rPr>
          <w:rFonts w:cs="Arial"/>
        </w:rPr>
        <w:t>și</w:t>
      </w:r>
      <w:proofErr w:type="spellEnd"/>
      <w:r w:rsidRPr="000C357C">
        <w:rPr>
          <w:rFonts w:cs="Arial"/>
        </w:rPr>
        <w:t xml:space="preserve"> </w:t>
      </w:r>
      <w:proofErr w:type="spellStart"/>
      <w:r w:rsidRPr="000C357C">
        <w:rPr>
          <w:rFonts w:cs="Arial"/>
        </w:rPr>
        <w:t>creșteri</w:t>
      </w:r>
      <w:proofErr w:type="spellEnd"/>
      <w:r w:rsidRPr="000C357C">
        <w:rPr>
          <w:rFonts w:cs="Arial"/>
        </w:rPr>
        <w:t xml:space="preserve"> </w:t>
      </w:r>
      <w:proofErr w:type="spellStart"/>
      <w:r w:rsidRPr="000C357C">
        <w:rPr>
          <w:rFonts w:cs="Arial"/>
        </w:rPr>
        <w:t>mai</w:t>
      </w:r>
      <w:proofErr w:type="spellEnd"/>
      <w:r w:rsidRPr="000C357C">
        <w:rPr>
          <w:rFonts w:cs="Arial"/>
        </w:rPr>
        <w:t xml:space="preserve"> </w:t>
      </w:r>
      <w:proofErr w:type="spellStart"/>
      <w:r w:rsidRPr="000C357C">
        <w:rPr>
          <w:rFonts w:cs="Arial"/>
        </w:rPr>
        <w:t>însemnate</w:t>
      </w:r>
      <w:proofErr w:type="spellEnd"/>
      <w:r w:rsidRPr="000C357C">
        <w:rPr>
          <w:rFonts w:cs="Arial"/>
        </w:rPr>
        <w:t xml:space="preserve"> de </w:t>
      </w:r>
      <w:proofErr w:type="spellStart"/>
      <w:r w:rsidRPr="000C357C">
        <w:rPr>
          <w:rFonts w:cs="Arial"/>
        </w:rPr>
        <w:t>debite</w:t>
      </w:r>
      <w:proofErr w:type="spellEnd"/>
      <w:r w:rsidRPr="000C357C">
        <w:rPr>
          <w:rFonts w:cs="Arial"/>
        </w:rPr>
        <w:t xml:space="preserve"> </w:t>
      </w:r>
      <w:proofErr w:type="spellStart"/>
      <w:r w:rsidRPr="000C357C">
        <w:rPr>
          <w:rFonts w:cs="Arial"/>
        </w:rPr>
        <w:t>și</w:t>
      </w:r>
      <w:proofErr w:type="spellEnd"/>
      <w:r w:rsidRPr="000C357C">
        <w:rPr>
          <w:rFonts w:cs="Arial"/>
        </w:rPr>
        <w:t xml:space="preserve"> </w:t>
      </w:r>
      <w:proofErr w:type="spellStart"/>
      <w:r w:rsidRPr="000C357C">
        <w:rPr>
          <w:rFonts w:cs="Arial"/>
        </w:rPr>
        <w:t>niveluri</w:t>
      </w:r>
      <w:proofErr w:type="spellEnd"/>
      <w:r w:rsidRPr="000C357C">
        <w:rPr>
          <w:rFonts w:cs="Arial"/>
        </w:rPr>
        <w:t xml:space="preserve"> pe </w:t>
      </w:r>
      <w:proofErr w:type="spellStart"/>
      <w:r w:rsidRPr="000C357C">
        <w:rPr>
          <w:rFonts w:cs="Arial"/>
        </w:rPr>
        <w:t>unele</w:t>
      </w:r>
      <w:proofErr w:type="spellEnd"/>
      <w:r w:rsidRPr="000C357C">
        <w:rPr>
          <w:rFonts w:cs="Arial"/>
        </w:rPr>
        <w:t xml:space="preserve"> </w:t>
      </w:r>
      <w:proofErr w:type="spellStart"/>
      <w:r w:rsidRPr="000C357C">
        <w:rPr>
          <w:rFonts w:cs="Arial"/>
        </w:rPr>
        <w:t>râuri</w:t>
      </w:r>
      <w:proofErr w:type="spellEnd"/>
      <w:r w:rsidRPr="000C357C">
        <w:rPr>
          <w:rFonts w:cs="Arial"/>
        </w:rPr>
        <w:t xml:space="preserve"> </w:t>
      </w:r>
      <w:proofErr w:type="spellStart"/>
      <w:r w:rsidRPr="000C357C">
        <w:rPr>
          <w:rFonts w:cs="Arial"/>
        </w:rPr>
        <w:t>mici</w:t>
      </w:r>
      <w:proofErr w:type="spellEnd"/>
      <w:r w:rsidRPr="000C357C">
        <w:rPr>
          <w:rFonts w:cs="Arial"/>
        </w:rPr>
        <w:t xml:space="preserve">, </w:t>
      </w:r>
      <w:proofErr w:type="spellStart"/>
      <w:r w:rsidRPr="000C357C">
        <w:rPr>
          <w:rFonts w:cs="Arial"/>
        </w:rPr>
        <w:t>în</w:t>
      </w:r>
      <w:proofErr w:type="spellEnd"/>
      <w:r w:rsidRPr="000C357C">
        <w:rPr>
          <w:rFonts w:cs="Arial"/>
        </w:rPr>
        <w:t xml:space="preserve"> special </w:t>
      </w:r>
      <w:proofErr w:type="spellStart"/>
      <w:r w:rsidRPr="000C357C">
        <w:rPr>
          <w:rFonts w:cs="Arial"/>
        </w:rPr>
        <w:t>jumătatea</w:t>
      </w:r>
      <w:proofErr w:type="spellEnd"/>
      <w:r w:rsidRPr="000C357C">
        <w:rPr>
          <w:rFonts w:cs="Arial"/>
        </w:rPr>
        <w:t xml:space="preserve"> de </w:t>
      </w:r>
      <w:proofErr w:type="spellStart"/>
      <w:r w:rsidRPr="000C357C">
        <w:rPr>
          <w:rFonts w:cs="Arial"/>
        </w:rPr>
        <w:t>est</w:t>
      </w:r>
      <w:proofErr w:type="spellEnd"/>
      <w:r w:rsidRPr="000C357C">
        <w:rPr>
          <w:rFonts w:cs="Arial"/>
        </w:rPr>
        <w:t xml:space="preserve"> a </w:t>
      </w:r>
      <w:proofErr w:type="spellStart"/>
      <w:r w:rsidRPr="000C357C">
        <w:rPr>
          <w:rFonts w:cs="Arial"/>
        </w:rPr>
        <w:t>țării</w:t>
      </w:r>
      <w:proofErr w:type="spellEnd"/>
      <w:r w:rsidRPr="000C357C">
        <w:rPr>
          <w:rFonts w:cs="Arial"/>
        </w:rPr>
        <w:t xml:space="preserve"> </w:t>
      </w:r>
      <w:proofErr w:type="spellStart"/>
      <w:r w:rsidRPr="000C357C">
        <w:rPr>
          <w:rFonts w:cs="Arial"/>
        </w:rPr>
        <w:t>și</w:t>
      </w:r>
      <w:proofErr w:type="spellEnd"/>
      <w:r w:rsidRPr="000C357C">
        <w:rPr>
          <w:rFonts w:cs="Arial"/>
        </w:rPr>
        <w:t xml:space="preserve"> </w:t>
      </w:r>
      <w:proofErr w:type="spellStart"/>
      <w:r w:rsidRPr="000C357C">
        <w:rPr>
          <w:rFonts w:cs="Arial"/>
        </w:rPr>
        <w:t>zonele</w:t>
      </w:r>
      <w:proofErr w:type="spellEnd"/>
      <w:r w:rsidRPr="000C357C">
        <w:rPr>
          <w:rFonts w:cs="Arial"/>
        </w:rPr>
        <w:t xml:space="preserve"> de </w:t>
      </w:r>
      <w:proofErr w:type="spellStart"/>
      <w:r w:rsidRPr="000C357C">
        <w:rPr>
          <w:rFonts w:cs="Arial"/>
        </w:rPr>
        <w:t>munte</w:t>
      </w:r>
      <w:proofErr w:type="spellEnd"/>
      <w:r w:rsidRPr="000C357C">
        <w:rPr>
          <w:rFonts w:cs="Arial"/>
        </w:rPr>
        <w:t xml:space="preserve">, ca </w:t>
      </w:r>
      <w:proofErr w:type="spellStart"/>
      <w:r w:rsidRPr="000C357C">
        <w:rPr>
          <w:rFonts w:cs="Arial"/>
        </w:rPr>
        <w:t>urmare</w:t>
      </w:r>
      <w:proofErr w:type="spellEnd"/>
      <w:r w:rsidRPr="000C357C">
        <w:rPr>
          <w:rFonts w:cs="Arial"/>
        </w:rPr>
        <w:t xml:space="preserve"> a </w:t>
      </w:r>
      <w:proofErr w:type="spellStart"/>
      <w:r w:rsidRPr="000C357C">
        <w:rPr>
          <w:rFonts w:cs="Arial"/>
        </w:rPr>
        <w:t>precipitaţiilor</w:t>
      </w:r>
      <w:proofErr w:type="spellEnd"/>
      <w:r w:rsidRPr="000C357C">
        <w:rPr>
          <w:rFonts w:cs="Arial"/>
        </w:rPr>
        <w:t xml:space="preserve"> </w:t>
      </w:r>
      <w:proofErr w:type="spellStart"/>
      <w:r w:rsidRPr="000C357C">
        <w:rPr>
          <w:rFonts w:cs="Arial"/>
        </w:rPr>
        <w:t>prevăzute</w:t>
      </w:r>
      <w:proofErr w:type="spellEnd"/>
      <w:r w:rsidRPr="000C357C">
        <w:rPr>
          <w:rFonts w:cs="Arial"/>
        </w:rPr>
        <w:t xml:space="preserve"> sub </w:t>
      </w:r>
      <w:proofErr w:type="spellStart"/>
      <w:r w:rsidRPr="000C357C">
        <w:rPr>
          <w:rFonts w:cs="Arial"/>
        </w:rPr>
        <w:t>formă</w:t>
      </w:r>
      <w:proofErr w:type="spellEnd"/>
      <w:r w:rsidRPr="000C357C">
        <w:rPr>
          <w:rFonts w:cs="Arial"/>
        </w:rPr>
        <w:t xml:space="preserve"> de </w:t>
      </w:r>
      <w:proofErr w:type="spellStart"/>
      <w:r w:rsidRPr="000C357C">
        <w:rPr>
          <w:rFonts w:cs="Arial"/>
        </w:rPr>
        <w:t>aversă</w:t>
      </w:r>
      <w:proofErr w:type="spellEnd"/>
      <w:r w:rsidRPr="000C357C">
        <w:rPr>
          <w:rFonts w:cs="Arial"/>
        </w:rPr>
        <w:t xml:space="preserve">, </w:t>
      </w:r>
      <w:proofErr w:type="spellStart"/>
      <w:r w:rsidRPr="000C357C">
        <w:rPr>
          <w:rFonts w:cs="Arial"/>
        </w:rPr>
        <w:t>izolat</w:t>
      </w:r>
      <w:proofErr w:type="spellEnd"/>
      <w:r w:rsidRPr="000C357C">
        <w:rPr>
          <w:rFonts w:cs="Arial"/>
        </w:rPr>
        <w:t xml:space="preserve"> </w:t>
      </w:r>
      <w:proofErr w:type="spellStart"/>
      <w:r w:rsidRPr="000C357C">
        <w:rPr>
          <w:rFonts w:cs="Arial"/>
        </w:rPr>
        <w:t>mai</w:t>
      </w:r>
      <w:proofErr w:type="spellEnd"/>
      <w:r w:rsidRPr="000C357C">
        <w:rPr>
          <w:rFonts w:cs="Arial"/>
        </w:rPr>
        <w:t xml:space="preserve"> </w:t>
      </w:r>
      <w:proofErr w:type="spellStart"/>
      <w:r w:rsidRPr="000C357C">
        <w:rPr>
          <w:rFonts w:cs="Arial"/>
        </w:rPr>
        <w:t>însemnate</w:t>
      </w:r>
      <w:proofErr w:type="spellEnd"/>
      <w:r w:rsidRPr="000C357C">
        <w:rPr>
          <w:rFonts w:cs="Arial"/>
        </w:rPr>
        <w:t xml:space="preserve"> </w:t>
      </w:r>
      <w:proofErr w:type="spellStart"/>
      <w:r w:rsidRPr="000C357C">
        <w:rPr>
          <w:rFonts w:cs="Arial"/>
        </w:rPr>
        <w:t>cantitativ</w:t>
      </w:r>
      <w:proofErr w:type="spellEnd"/>
      <w:r w:rsidRPr="000C357C">
        <w:rPr>
          <w:rFonts w:cs="Arial"/>
        </w:rPr>
        <w:t>.</w:t>
      </w:r>
    </w:p>
    <w:p w:rsidR="00916CF0" w:rsidRPr="000C357C" w:rsidRDefault="00916CF0" w:rsidP="00BE20D5">
      <w:pPr>
        <w:keepLines/>
        <w:ind w:right="112"/>
        <w:rPr>
          <w:rFonts w:cs="Arial"/>
          <w:lang w:val="fr-FR" w:eastAsia="ar-SA"/>
        </w:rPr>
      </w:pPr>
      <w:r w:rsidRPr="000C357C">
        <w:rPr>
          <w:rFonts w:cs="Arial"/>
          <w:lang w:val="fr-FR" w:eastAsia="ar-SA"/>
        </w:rPr>
        <w:t xml:space="preserve">Se va situa peste </w:t>
      </w:r>
      <w:r w:rsidRPr="000C357C">
        <w:rPr>
          <w:rFonts w:cs="Arial"/>
          <w:b/>
          <w:lang w:val="fr-FR" w:eastAsia="ar-SA"/>
        </w:rPr>
        <w:t xml:space="preserve">COTA DE ATENŢIE </w:t>
      </w:r>
      <w:proofErr w:type="spellStart"/>
      <w:r w:rsidRPr="000C357C">
        <w:rPr>
          <w:rFonts w:cs="Arial"/>
          <w:lang w:val="fr-FR" w:eastAsia="ar-SA"/>
        </w:rPr>
        <w:t>râul</w:t>
      </w:r>
      <w:proofErr w:type="spellEnd"/>
      <w:r w:rsidRPr="000C357C">
        <w:rPr>
          <w:rFonts w:cs="Arial"/>
          <w:lang w:val="fr-FR" w:eastAsia="ar-SA"/>
        </w:rPr>
        <w:t xml:space="preserve"> Prut la </w:t>
      </w:r>
      <w:proofErr w:type="spellStart"/>
      <w:r w:rsidRPr="000C357C">
        <w:rPr>
          <w:rFonts w:cs="Arial"/>
          <w:lang w:val="fr-FR" w:eastAsia="ar-SA"/>
        </w:rPr>
        <w:t>staţia</w:t>
      </w:r>
      <w:proofErr w:type="spellEnd"/>
      <w:r w:rsidRPr="000C357C">
        <w:rPr>
          <w:rFonts w:cs="Arial"/>
          <w:lang w:val="fr-FR" w:eastAsia="ar-SA"/>
        </w:rPr>
        <w:t xml:space="preserve"> </w:t>
      </w:r>
      <w:proofErr w:type="spellStart"/>
      <w:r w:rsidRPr="000C357C">
        <w:rPr>
          <w:rFonts w:cs="Arial"/>
          <w:lang w:val="fr-FR" w:eastAsia="ar-SA"/>
        </w:rPr>
        <w:t>hidrometrică</w:t>
      </w:r>
      <w:proofErr w:type="spellEnd"/>
      <w:r w:rsidRPr="000C357C">
        <w:rPr>
          <w:rFonts w:cs="Arial"/>
          <w:lang w:val="fr-FR" w:eastAsia="ar-SA"/>
        </w:rPr>
        <w:t xml:space="preserve"> </w:t>
      </w:r>
      <w:proofErr w:type="spellStart"/>
      <w:r w:rsidRPr="000C357C">
        <w:rPr>
          <w:rFonts w:cs="Arial"/>
          <w:lang w:val="fr-FR" w:eastAsia="ar-SA"/>
        </w:rPr>
        <w:t>Şiviţa</w:t>
      </w:r>
      <w:proofErr w:type="spellEnd"/>
      <w:r w:rsidRPr="000C357C">
        <w:rPr>
          <w:rFonts w:cs="Arial"/>
          <w:lang w:val="fr-FR" w:eastAsia="ar-SA"/>
        </w:rPr>
        <w:t xml:space="preserve"> (360+26)-jud.GL.</w:t>
      </w:r>
    </w:p>
    <w:p w:rsidR="009B415A" w:rsidRPr="000C357C" w:rsidRDefault="00916CF0" w:rsidP="00916CF0">
      <w:pPr>
        <w:keepLines/>
        <w:ind w:right="112"/>
        <w:rPr>
          <w:lang w:val="fr-FR" w:eastAsia="zh-CN"/>
        </w:rPr>
      </w:pPr>
      <w:r w:rsidRPr="000C357C">
        <w:rPr>
          <w:rFonts w:cs="Arial"/>
          <w:lang w:val="fr-FR" w:eastAsia="ar-SA"/>
        </w:rPr>
        <w:t xml:space="preserve">Se </w:t>
      </w:r>
      <w:proofErr w:type="spellStart"/>
      <w:r w:rsidRPr="000C357C">
        <w:rPr>
          <w:rFonts w:cs="Arial"/>
          <w:lang w:val="fr-FR" w:eastAsia="ar-SA"/>
        </w:rPr>
        <w:t>menține</w:t>
      </w:r>
      <w:proofErr w:type="spellEnd"/>
      <w:r w:rsidRPr="000C357C">
        <w:rPr>
          <w:rFonts w:cs="Arial"/>
          <w:lang w:val="fr-FR" w:eastAsia="ar-SA"/>
        </w:rPr>
        <w:t xml:space="preserve"> </w:t>
      </w:r>
      <w:proofErr w:type="spellStart"/>
      <w:r w:rsidRPr="000C357C">
        <w:rPr>
          <w:rFonts w:cs="Arial"/>
          <w:lang w:val="fr-FR" w:eastAsia="ar-SA"/>
        </w:rPr>
        <w:t>în</w:t>
      </w:r>
      <w:proofErr w:type="spellEnd"/>
      <w:r w:rsidRPr="000C357C">
        <w:rPr>
          <w:rFonts w:cs="Arial"/>
          <w:lang w:val="fr-FR" w:eastAsia="ar-SA"/>
        </w:rPr>
        <w:t xml:space="preserve"> </w:t>
      </w:r>
      <w:proofErr w:type="spellStart"/>
      <w:r w:rsidRPr="000C357C">
        <w:rPr>
          <w:rFonts w:cs="Arial"/>
          <w:lang w:val="fr-FR" w:eastAsia="ar-SA"/>
        </w:rPr>
        <w:t>vigoare</w:t>
      </w:r>
      <w:proofErr w:type="spellEnd"/>
      <w:r w:rsidRPr="000C357C">
        <w:rPr>
          <w:rFonts w:cs="Arial"/>
          <w:lang w:val="fr-FR" w:eastAsia="ar-SA"/>
        </w:rPr>
        <w:t xml:space="preserve"> </w:t>
      </w:r>
      <w:r w:rsidRPr="000C357C">
        <w:rPr>
          <w:rFonts w:cs="Arial"/>
          <w:b/>
          <w:lang w:val="fr-FR" w:eastAsia="ar-SA"/>
        </w:rPr>
        <w:t>ATENȚIONAREA HIDROLOGICĂ</w:t>
      </w:r>
      <w:r w:rsidRPr="000C357C">
        <w:rPr>
          <w:rFonts w:cs="Arial"/>
          <w:lang w:val="fr-FR" w:eastAsia="ar-SA"/>
        </w:rPr>
        <w:t xml:space="preserve"> nr. 50 </w:t>
      </w:r>
      <w:proofErr w:type="spellStart"/>
      <w:r w:rsidRPr="000C357C">
        <w:rPr>
          <w:rFonts w:cs="Arial"/>
          <w:lang w:val="fr-FR" w:eastAsia="ar-SA"/>
        </w:rPr>
        <w:t>din</w:t>
      </w:r>
      <w:proofErr w:type="spellEnd"/>
      <w:r w:rsidRPr="000C357C">
        <w:rPr>
          <w:rFonts w:cs="Arial"/>
          <w:lang w:val="fr-FR" w:eastAsia="ar-SA"/>
        </w:rPr>
        <w:t xml:space="preserve"> data de 07.07.2019 </w:t>
      </w:r>
      <w:proofErr w:type="spellStart"/>
      <w:r w:rsidRPr="000C357C">
        <w:rPr>
          <w:rFonts w:cs="Arial"/>
          <w:lang w:val="fr-FR" w:eastAsia="ar-SA"/>
        </w:rPr>
        <w:t>până</w:t>
      </w:r>
      <w:proofErr w:type="spellEnd"/>
      <w:r w:rsidRPr="000C357C">
        <w:rPr>
          <w:rFonts w:cs="Arial"/>
          <w:lang w:val="fr-FR" w:eastAsia="ar-SA"/>
        </w:rPr>
        <w:t xml:space="preserve"> la </w:t>
      </w:r>
      <w:proofErr w:type="spellStart"/>
      <w:r w:rsidRPr="000C357C">
        <w:rPr>
          <w:rFonts w:cs="Arial"/>
          <w:lang w:val="fr-FR" w:eastAsia="ar-SA"/>
        </w:rPr>
        <w:t>ora</w:t>
      </w:r>
      <w:proofErr w:type="spellEnd"/>
      <w:r w:rsidRPr="000C357C">
        <w:rPr>
          <w:rFonts w:cs="Arial"/>
          <w:lang w:val="fr-FR" w:eastAsia="ar-SA"/>
        </w:rPr>
        <w:t xml:space="preserve"> 14</w:t>
      </w:r>
      <w:r w:rsidRPr="000C357C">
        <w:rPr>
          <w:rFonts w:cs="Arial"/>
          <w:vertAlign w:val="superscript"/>
          <w:lang w:val="fr-FR" w:eastAsia="ar-SA"/>
        </w:rPr>
        <w:t>00</w:t>
      </w:r>
      <w:r w:rsidR="009B415A" w:rsidRPr="000C357C">
        <w:rPr>
          <w:rFonts w:cs="Arial"/>
          <w:lang w:val="fr-FR" w:eastAsia="ar-SA"/>
        </w:rPr>
        <w:t>.</w:t>
      </w:r>
    </w:p>
    <w:p w:rsidR="00C53610" w:rsidRPr="000C357C" w:rsidRDefault="00C53610" w:rsidP="001C53DB">
      <w:pPr>
        <w:rPr>
          <w:lang w:val="ro-RO"/>
        </w:rPr>
      </w:pPr>
    </w:p>
    <w:p w:rsidR="002200D9" w:rsidRPr="000C357C" w:rsidRDefault="00C02271" w:rsidP="00E17D1E">
      <w:pPr>
        <w:rPr>
          <w:rFonts w:cs="Aharoni"/>
          <w:b/>
          <w:bCs/>
          <w:u w:val="single"/>
          <w:lang w:val="ro-RO"/>
        </w:rPr>
      </w:pPr>
      <w:r w:rsidRPr="000C357C">
        <w:rPr>
          <w:rFonts w:cs="Aharoni"/>
          <w:b/>
          <w:bCs/>
          <w:u w:val="single"/>
          <w:lang w:val="ro-RO"/>
        </w:rPr>
        <w:t>DUNĂRE</w:t>
      </w:r>
    </w:p>
    <w:p w:rsidR="00462188" w:rsidRPr="000C357C" w:rsidRDefault="00C02271" w:rsidP="00462188">
      <w:pPr>
        <w:keepLines/>
        <w:spacing w:after="0" w:line="240" w:lineRule="auto"/>
        <w:rPr>
          <w:rFonts w:cs="Arial"/>
          <w:color w:val="000000"/>
          <w:lang w:val="ro-RO"/>
        </w:rPr>
      </w:pPr>
      <w:r w:rsidRPr="000C357C">
        <w:rPr>
          <w:rFonts w:cs="Aharoni"/>
          <w:b/>
          <w:bCs/>
          <w:lang w:val="ro-RO"/>
        </w:rPr>
        <w:t>Debitul la intrarea în ţară</w:t>
      </w:r>
      <w:r w:rsidRPr="000C357C">
        <w:rPr>
          <w:rFonts w:cs="Aharoni"/>
          <w:bCs/>
          <w:lang w:val="ro-RO"/>
        </w:rPr>
        <w:t xml:space="preserve"> (secţiunea Baziaş) în intervalul </w:t>
      </w:r>
      <w:r w:rsidR="005647C2" w:rsidRPr="000C357C">
        <w:rPr>
          <w:rFonts w:cs="Aharoni"/>
          <w:bCs/>
          <w:lang w:val="ro-RO"/>
        </w:rPr>
        <w:t>0</w:t>
      </w:r>
      <w:r w:rsidR="0000703A" w:rsidRPr="000C357C">
        <w:rPr>
          <w:rFonts w:cs="Aharoni"/>
          <w:bCs/>
          <w:lang w:val="ro-RO"/>
        </w:rPr>
        <w:t>7</w:t>
      </w:r>
      <w:r w:rsidR="005D7C8E" w:rsidRPr="000C357C">
        <w:rPr>
          <w:rFonts w:cs="Aharoni"/>
          <w:bCs/>
          <w:lang w:val="ro-RO"/>
        </w:rPr>
        <w:t>.</w:t>
      </w:r>
      <w:r w:rsidR="000D399E" w:rsidRPr="000C357C">
        <w:rPr>
          <w:rFonts w:cs="Aharoni"/>
          <w:bCs/>
          <w:lang w:val="ro-RO"/>
        </w:rPr>
        <w:t>0</w:t>
      </w:r>
      <w:r w:rsidR="008C419D" w:rsidRPr="000C357C">
        <w:rPr>
          <w:rFonts w:cs="Aharoni"/>
          <w:bCs/>
          <w:lang w:val="ro-RO"/>
        </w:rPr>
        <w:t>7</w:t>
      </w:r>
      <w:r w:rsidRPr="000C357C">
        <w:rPr>
          <w:rFonts w:cs="Aharoni"/>
          <w:bCs/>
          <w:lang w:val="ro-RO"/>
        </w:rPr>
        <w:t>.</w:t>
      </w:r>
      <w:r w:rsidR="005C3640" w:rsidRPr="000C357C">
        <w:rPr>
          <w:rFonts w:cs="Aharoni"/>
          <w:bCs/>
          <w:lang w:val="ro-RO"/>
        </w:rPr>
        <w:t>-</w:t>
      </w:r>
      <w:r w:rsidR="005647C2" w:rsidRPr="000C357C">
        <w:rPr>
          <w:rFonts w:cs="Aharoni"/>
          <w:bCs/>
          <w:lang w:val="ro-RO"/>
        </w:rPr>
        <w:t>0</w:t>
      </w:r>
      <w:r w:rsidR="0000703A" w:rsidRPr="000C357C">
        <w:rPr>
          <w:rFonts w:cs="Aharoni"/>
          <w:bCs/>
          <w:lang w:val="ro-RO"/>
        </w:rPr>
        <w:t>8</w:t>
      </w:r>
      <w:r w:rsidR="005C3640" w:rsidRPr="000C357C">
        <w:rPr>
          <w:rFonts w:cs="Aharoni"/>
          <w:bCs/>
          <w:lang w:val="ro-RO"/>
        </w:rPr>
        <w:t>.0</w:t>
      </w:r>
      <w:r w:rsidR="008C419D" w:rsidRPr="000C357C">
        <w:rPr>
          <w:rFonts w:cs="Aharoni"/>
          <w:bCs/>
          <w:lang w:val="ro-RO"/>
        </w:rPr>
        <w:t>7</w:t>
      </w:r>
      <w:r w:rsidR="005C3640" w:rsidRPr="000C357C">
        <w:rPr>
          <w:rFonts w:cs="Aharoni"/>
          <w:bCs/>
          <w:lang w:val="ro-RO"/>
        </w:rPr>
        <w:t>.</w:t>
      </w:r>
      <w:r w:rsidRPr="000C357C">
        <w:rPr>
          <w:rFonts w:cs="Aharoni"/>
          <w:bCs/>
          <w:lang w:val="ro-RO"/>
        </w:rPr>
        <w:t>201</w:t>
      </w:r>
      <w:r w:rsidR="000D399E" w:rsidRPr="000C357C">
        <w:rPr>
          <w:rFonts w:cs="Aharoni"/>
          <w:bCs/>
          <w:lang w:val="ro-RO"/>
        </w:rPr>
        <w:t>9</w:t>
      </w:r>
      <w:r w:rsidRPr="000C357C">
        <w:rPr>
          <w:rFonts w:cs="Aharoni"/>
          <w:bCs/>
          <w:lang w:val="ro-RO"/>
        </w:rPr>
        <w:t xml:space="preserve"> </w:t>
      </w:r>
      <w:r w:rsidRPr="000C357C">
        <w:rPr>
          <w:rFonts w:cs="Aharoni"/>
          <w:b/>
          <w:bCs/>
          <w:lang w:val="ro-RO"/>
        </w:rPr>
        <w:t xml:space="preserve">a fost </w:t>
      </w:r>
      <w:r w:rsidR="00591207" w:rsidRPr="000C357C">
        <w:rPr>
          <w:rFonts w:cs="Aharoni"/>
          <w:b/>
          <w:bCs/>
          <w:lang w:val="ro-RO"/>
        </w:rPr>
        <w:t xml:space="preserve">în </w:t>
      </w:r>
      <w:r w:rsidR="009B415A" w:rsidRPr="000C357C">
        <w:rPr>
          <w:rFonts w:cs="Aharoni"/>
          <w:b/>
          <w:bCs/>
          <w:lang w:val="ro-RO"/>
        </w:rPr>
        <w:t>scădere</w:t>
      </w:r>
      <w:r w:rsidR="00464257" w:rsidRPr="000C357C">
        <w:rPr>
          <w:rFonts w:cs="Arial"/>
          <w:b/>
          <w:color w:val="000000"/>
          <w:lang w:val="ro-RO" w:eastAsia="ar-SA"/>
        </w:rPr>
        <w:t>,</w:t>
      </w:r>
      <w:r w:rsidR="00462188" w:rsidRPr="000C357C">
        <w:rPr>
          <w:rFonts w:cs="Arial"/>
          <w:b/>
          <w:color w:val="000000"/>
          <w:lang w:val="ro-RO" w:eastAsia="ar-SA"/>
        </w:rPr>
        <w:t xml:space="preserve"> av</w:t>
      </w:r>
      <w:r w:rsidR="00462188" w:rsidRPr="000C357C">
        <w:rPr>
          <w:rFonts w:cs="Arial"/>
          <w:b/>
          <w:color w:val="000000"/>
          <w:lang w:val="ro-RO"/>
        </w:rPr>
        <w:t xml:space="preserve">ând valoarea de </w:t>
      </w:r>
      <w:r w:rsidR="00916CF0" w:rsidRPr="000C357C">
        <w:rPr>
          <w:rFonts w:cs="Arial"/>
          <w:b/>
          <w:color w:val="000000"/>
          <w:lang w:val="ro-RO"/>
        </w:rPr>
        <w:t>45</w:t>
      </w:r>
      <w:r w:rsidR="002524E0" w:rsidRPr="000C357C">
        <w:rPr>
          <w:rFonts w:cs="Arial"/>
          <w:b/>
          <w:color w:val="000000"/>
          <w:lang w:val="ro-RO"/>
        </w:rPr>
        <w:t>00</w:t>
      </w:r>
      <w:r w:rsidR="00462188" w:rsidRPr="000C357C">
        <w:rPr>
          <w:rFonts w:cs="Arial"/>
          <w:b/>
          <w:color w:val="000000"/>
          <w:lang w:val="ro-RO"/>
        </w:rPr>
        <w:t xml:space="preserve"> m</w:t>
      </w:r>
      <w:r w:rsidR="00462188" w:rsidRPr="000C357C">
        <w:rPr>
          <w:rFonts w:cs="Arial"/>
          <w:b/>
          <w:color w:val="000000"/>
          <w:vertAlign w:val="superscript"/>
          <w:lang w:val="ro-RO"/>
        </w:rPr>
        <w:t>3</w:t>
      </w:r>
      <w:r w:rsidR="00462188" w:rsidRPr="000C357C">
        <w:rPr>
          <w:rFonts w:cs="Arial"/>
          <w:b/>
          <w:color w:val="000000"/>
          <w:lang w:val="ro-RO"/>
        </w:rPr>
        <w:t>/s</w:t>
      </w:r>
      <w:r w:rsidR="00462188" w:rsidRPr="000C357C">
        <w:rPr>
          <w:rFonts w:cs="Arial"/>
          <w:color w:val="000000"/>
          <w:lang w:val="ro-RO"/>
        </w:rPr>
        <w:t xml:space="preserve">, </w:t>
      </w:r>
      <w:r w:rsidR="009B415A" w:rsidRPr="000C357C">
        <w:rPr>
          <w:rFonts w:cs="Arial"/>
          <w:color w:val="000000"/>
          <w:lang w:val="ro-RO"/>
        </w:rPr>
        <w:t>sub</w:t>
      </w:r>
      <w:r w:rsidR="00CF3EEC" w:rsidRPr="000C357C">
        <w:rPr>
          <w:rFonts w:cs="Arial"/>
          <w:color w:val="000000"/>
          <w:lang w:val="ro-RO"/>
        </w:rPr>
        <w:t xml:space="preserve"> </w:t>
      </w:r>
      <w:r w:rsidR="00462188" w:rsidRPr="000C357C">
        <w:rPr>
          <w:rFonts w:cs="Arial"/>
          <w:color w:val="000000"/>
          <w:lang w:val="ro-RO"/>
        </w:rPr>
        <w:t>media multianuală a luni</w:t>
      </w:r>
      <w:r w:rsidR="00DC4E3C" w:rsidRPr="000C357C">
        <w:rPr>
          <w:rFonts w:cs="Arial"/>
          <w:color w:val="000000"/>
          <w:lang w:val="ro-RO"/>
        </w:rPr>
        <w:t xml:space="preserve">i </w:t>
      </w:r>
      <w:r w:rsidR="009875AD" w:rsidRPr="000C357C">
        <w:rPr>
          <w:rFonts w:cs="Arial"/>
          <w:b/>
          <w:color w:val="000000"/>
          <w:lang w:val="ro-RO"/>
        </w:rPr>
        <w:t>iu</w:t>
      </w:r>
      <w:r w:rsidR="009B415A" w:rsidRPr="000C357C">
        <w:rPr>
          <w:rFonts w:cs="Arial"/>
          <w:b/>
          <w:color w:val="000000"/>
          <w:lang w:val="ro-RO"/>
        </w:rPr>
        <w:t>l</w:t>
      </w:r>
      <w:r w:rsidR="009875AD" w:rsidRPr="000C357C">
        <w:rPr>
          <w:rFonts w:cs="Arial"/>
          <w:b/>
          <w:color w:val="000000"/>
          <w:lang w:val="ro-RO"/>
        </w:rPr>
        <w:t>ie</w:t>
      </w:r>
      <w:r w:rsidR="007025F6" w:rsidRPr="000C357C">
        <w:rPr>
          <w:rFonts w:cs="Arial"/>
          <w:b/>
          <w:color w:val="000000"/>
          <w:lang w:val="ro-RO"/>
        </w:rPr>
        <w:t xml:space="preserve"> (</w:t>
      </w:r>
      <w:r w:rsidR="009B415A" w:rsidRPr="000C357C">
        <w:rPr>
          <w:rFonts w:cs="Arial"/>
          <w:b/>
          <w:color w:val="000000"/>
          <w:lang w:val="ro-RO"/>
        </w:rPr>
        <w:t>535</w:t>
      </w:r>
      <w:r w:rsidR="009875AD" w:rsidRPr="000C357C">
        <w:rPr>
          <w:rFonts w:cs="Arial"/>
          <w:b/>
          <w:color w:val="000000"/>
          <w:lang w:val="ro-RO"/>
        </w:rPr>
        <w:t>0</w:t>
      </w:r>
      <w:r w:rsidR="007025F6" w:rsidRPr="000C357C">
        <w:rPr>
          <w:rFonts w:cs="Arial"/>
          <w:b/>
          <w:color w:val="000000"/>
          <w:lang w:val="ro-RO"/>
        </w:rPr>
        <w:t xml:space="preserve"> m</w:t>
      </w:r>
      <w:r w:rsidR="007025F6" w:rsidRPr="000C357C">
        <w:rPr>
          <w:rFonts w:cs="Arial"/>
          <w:b/>
          <w:color w:val="000000"/>
          <w:vertAlign w:val="superscript"/>
          <w:lang w:val="ro-RO"/>
        </w:rPr>
        <w:t>3</w:t>
      </w:r>
      <w:r w:rsidR="007025F6" w:rsidRPr="000C357C">
        <w:rPr>
          <w:rFonts w:cs="Arial"/>
          <w:b/>
          <w:color w:val="000000"/>
          <w:lang w:val="ro-RO"/>
        </w:rPr>
        <w:t>/s)</w:t>
      </w:r>
      <w:r w:rsidR="00462188" w:rsidRPr="000C357C">
        <w:rPr>
          <w:rFonts w:cs="Arial"/>
          <w:b/>
          <w:color w:val="000000"/>
          <w:lang w:val="ro-RO"/>
        </w:rPr>
        <w:t>.</w:t>
      </w:r>
      <w:r w:rsidR="00462188" w:rsidRPr="000C357C">
        <w:rPr>
          <w:rFonts w:cs="Arial"/>
          <w:color w:val="000000"/>
          <w:lang w:val="ro-RO"/>
        </w:rPr>
        <w:t xml:space="preserve"> </w:t>
      </w:r>
    </w:p>
    <w:p w:rsidR="00A4752D" w:rsidRPr="000C357C" w:rsidRDefault="009B415A" w:rsidP="00295B3E">
      <w:pPr>
        <w:pStyle w:val="NormalArial"/>
        <w:ind w:left="1701" w:firstLine="459"/>
        <w:rPr>
          <w:rFonts w:ascii="Trebuchet MS" w:hAnsi="Trebuchet MS"/>
          <w:b w:val="0"/>
          <w:sz w:val="22"/>
          <w:szCs w:val="22"/>
        </w:rPr>
      </w:pPr>
      <w:r w:rsidRPr="000C357C">
        <w:rPr>
          <w:rFonts w:ascii="Trebuchet MS" w:hAnsi="Trebuchet MS"/>
          <w:b w:val="0"/>
          <w:sz w:val="22"/>
          <w:szCs w:val="22"/>
        </w:rPr>
        <w:t>În aval de Porţile de Fier, debitele au fost în scădere</w:t>
      </w:r>
      <w:r w:rsidR="00A4752D" w:rsidRPr="000C357C">
        <w:rPr>
          <w:rFonts w:ascii="Trebuchet MS" w:hAnsi="Trebuchet MS"/>
          <w:b w:val="0"/>
          <w:sz w:val="22"/>
          <w:szCs w:val="22"/>
        </w:rPr>
        <w:t>.</w:t>
      </w:r>
    </w:p>
    <w:p w:rsidR="0070072A" w:rsidRPr="000C357C" w:rsidRDefault="0070072A" w:rsidP="009E1F4E">
      <w:pPr>
        <w:spacing w:after="0" w:line="240" w:lineRule="auto"/>
        <w:ind w:firstLine="459"/>
        <w:rPr>
          <w:b/>
          <w:lang w:val="ro-RO"/>
        </w:rPr>
      </w:pPr>
    </w:p>
    <w:p w:rsidR="00A4752D" w:rsidRPr="000C357C" w:rsidRDefault="00F72F2B" w:rsidP="00A4752D">
      <w:pPr>
        <w:spacing w:after="0" w:line="240" w:lineRule="auto"/>
        <w:rPr>
          <w:rFonts w:cs="Arial"/>
          <w:b/>
          <w:color w:val="000000"/>
          <w:lang w:val="ro-RO"/>
        </w:rPr>
      </w:pPr>
      <w:r w:rsidRPr="000C357C">
        <w:rPr>
          <w:rFonts w:cs="Aharoni"/>
          <w:b/>
          <w:bCs/>
          <w:lang w:val="ro-RO"/>
        </w:rPr>
        <w:t>Debit</w:t>
      </w:r>
      <w:r w:rsidR="00C02271" w:rsidRPr="000C357C">
        <w:rPr>
          <w:rFonts w:cs="Aharoni"/>
          <w:b/>
          <w:bCs/>
          <w:lang w:val="ro-RO"/>
        </w:rPr>
        <w:t>ul la intrarea în ţară</w:t>
      </w:r>
      <w:r w:rsidR="00C02271" w:rsidRPr="000C357C">
        <w:rPr>
          <w:rFonts w:cs="Aharoni"/>
          <w:bCs/>
          <w:lang w:val="ro-RO"/>
        </w:rPr>
        <w:t xml:space="preserve"> (secţiunea Baziaş) </w:t>
      </w:r>
      <w:r w:rsidR="004066C6" w:rsidRPr="000C357C">
        <w:rPr>
          <w:rFonts w:cs="Aharoni"/>
          <w:b/>
          <w:bCs/>
          <w:lang w:val="ro-RO"/>
        </w:rPr>
        <w:t>va fi</w:t>
      </w:r>
      <w:r w:rsidR="009E1F4E" w:rsidRPr="000C357C">
        <w:rPr>
          <w:rFonts w:cs="Aharoni"/>
          <w:b/>
          <w:bCs/>
          <w:lang w:val="ro-RO"/>
        </w:rPr>
        <w:t xml:space="preserve"> </w:t>
      </w:r>
      <w:r w:rsidR="009875AD" w:rsidRPr="000C357C">
        <w:rPr>
          <w:rFonts w:cs="Aharoni"/>
          <w:b/>
          <w:bCs/>
          <w:lang w:val="ro-RO"/>
        </w:rPr>
        <w:t xml:space="preserve">în </w:t>
      </w:r>
      <w:r w:rsidR="009B415A" w:rsidRPr="000C357C">
        <w:rPr>
          <w:rFonts w:cs="Aharoni"/>
          <w:b/>
          <w:bCs/>
          <w:lang w:val="ro-RO"/>
        </w:rPr>
        <w:t>scădere</w:t>
      </w:r>
      <w:r w:rsidR="000C377D" w:rsidRPr="000C357C">
        <w:rPr>
          <w:rFonts w:cs="Aharoni"/>
          <w:b/>
          <w:bCs/>
          <w:lang w:val="ro-RO"/>
        </w:rPr>
        <w:t xml:space="preserve"> </w:t>
      </w:r>
      <w:r w:rsidR="00462188" w:rsidRPr="000C357C">
        <w:rPr>
          <w:rFonts w:cs="Arial"/>
          <w:b/>
          <w:color w:val="000000"/>
          <w:lang w:val="ro-RO"/>
        </w:rPr>
        <w:t>(</w:t>
      </w:r>
      <w:r w:rsidR="00916CF0" w:rsidRPr="000C357C">
        <w:rPr>
          <w:rFonts w:cs="Arial"/>
          <w:b/>
          <w:color w:val="000000"/>
          <w:lang w:val="ro-RO"/>
        </w:rPr>
        <w:t>43</w:t>
      </w:r>
      <w:r w:rsidR="002524E0" w:rsidRPr="000C357C">
        <w:rPr>
          <w:rFonts w:cs="Arial"/>
          <w:b/>
          <w:color w:val="000000"/>
          <w:lang w:val="ro-RO"/>
        </w:rPr>
        <w:t>0</w:t>
      </w:r>
      <w:r w:rsidR="003E3FEE" w:rsidRPr="000C357C">
        <w:rPr>
          <w:rFonts w:cs="Arial"/>
          <w:b/>
          <w:color w:val="000000"/>
          <w:lang w:val="ro-RO"/>
        </w:rPr>
        <w:t>0</w:t>
      </w:r>
      <w:r w:rsidR="00462188" w:rsidRPr="000C357C">
        <w:rPr>
          <w:rFonts w:cs="Arial"/>
          <w:b/>
          <w:color w:val="000000"/>
          <w:lang w:val="ro-RO"/>
        </w:rPr>
        <w:t xml:space="preserve"> m</w:t>
      </w:r>
      <w:r w:rsidR="00462188" w:rsidRPr="000C357C">
        <w:rPr>
          <w:rFonts w:cs="Arial"/>
          <w:b/>
          <w:color w:val="000000"/>
          <w:vertAlign w:val="superscript"/>
          <w:lang w:val="ro-RO"/>
        </w:rPr>
        <w:t>3</w:t>
      </w:r>
      <w:r w:rsidR="00462188" w:rsidRPr="000C357C">
        <w:rPr>
          <w:rFonts w:cs="Arial"/>
          <w:b/>
          <w:color w:val="000000"/>
          <w:lang w:val="ro-RO"/>
        </w:rPr>
        <w:t>/s).</w:t>
      </w:r>
      <w:r w:rsidR="00A4752D" w:rsidRPr="000C357C">
        <w:rPr>
          <w:rFonts w:cs="Arial"/>
          <w:b/>
          <w:color w:val="000000"/>
          <w:lang w:val="ro-RO"/>
        </w:rPr>
        <w:t xml:space="preserve"> </w:t>
      </w:r>
    </w:p>
    <w:p w:rsidR="009875AD" w:rsidRPr="000C357C" w:rsidRDefault="009875AD" w:rsidP="00295B3E">
      <w:pPr>
        <w:pStyle w:val="NormalArial"/>
        <w:ind w:left="1440" w:firstLine="720"/>
        <w:rPr>
          <w:rFonts w:ascii="Trebuchet MS" w:hAnsi="Trebuchet MS"/>
          <w:b w:val="0"/>
          <w:sz w:val="22"/>
          <w:szCs w:val="22"/>
        </w:rPr>
      </w:pPr>
      <w:r w:rsidRPr="000C357C">
        <w:rPr>
          <w:rFonts w:ascii="Trebuchet MS" w:hAnsi="Trebuchet MS"/>
          <w:b w:val="0"/>
          <w:sz w:val="22"/>
          <w:szCs w:val="22"/>
        </w:rPr>
        <w:t xml:space="preserve">În aval de Porţile de Fier debitele vor fi în </w:t>
      </w:r>
      <w:r w:rsidR="009B415A" w:rsidRPr="000C357C">
        <w:rPr>
          <w:rFonts w:ascii="Trebuchet MS" w:hAnsi="Trebuchet MS"/>
          <w:b w:val="0"/>
          <w:sz w:val="22"/>
          <w:szCs w:val="22"/>
        </w:rPr>
        <w:t>scădere.</w:t>
      </w:r>
      <w:r w:rsidRPr="000C357C">
        <w:rPr>
          <w:rFonts w:ascii="Trebuchet MS" w:hAnsi="Trebuchet MS"/>
          <w:b w:val="0"/>
          <w:sz w:val="22"/>
          <w:szCs w:val="22"/>
        </w:rPr>
        <w:t xml:space="preserve"> </w:t>
      </w:r>
    </w:p>
    <w:p w:rsidR="001B1593" w:rsidRPr="000C357C" w:rsidRDefault="001B1593" w:rsidP="0024690D">
      <w:pPr>
        <w:spacing w:after="0" w:line="240" w:lineRule="auto"/>
        <w:ind w:firstLine="459"/>
        <w:rPr>
          <w:lang w:val="ro-RO"/>
        </w:rPr>
      </w:pPr>
    </w:p>
    <w:p w:rsidR="00673746" w:rsidRPr="000C357C" w:rsidRDefault="00673746" w:rsidP="00673746">
      <w:pPr>
        <w:spacing w:after="0" w:line="240" w:lineRule="auto"/>
        <w:ind w:left="1710" w:firstLine="720"/>
        <w:rPr>
          <w:b/>
          <w:spacing w:val="-2"/>
          <w:lang w:val="ro-RO"/>
        </w:rPr>
      </w:pPr>
      <w:r w:rsidRPr="000C357C">
        <w:rPr>
          <w:b/>
          <w:spacing w:val="-2"/>
          <w:lang w:val="ro-RO"/>
        </w:rPr>
        <w:t>Se situează în faza l de apărare următoarele sectoare de dig:</w:t>
      </w:r>
    </w:p>
    <w:p w:rsidR="00673746" w:rsidRPr="000C357C" w:rsidRDefault="00673746" w:rsidP="00673746">
      <w:pPr>
        <w:spacing w:after="0" w:line="240" w:lineRule="auto"/>
        <w:ind w:left="1710" w:firstLine="720"/>
        <w:rPr>
          <w:b/>
          <w:color w:val="000000" w:themeColor="text1"/>
          <w:spacing w:val="-2"/>
          <w:lang w:val="ro-RO"/>
        </w:rPr>
      </w:pPr>
      <w:r w:rsidRPr="000C357C">
        <w:rPr>
          <w:color w:val="000000" w:themeColor="text1"/>
          <w:spacing w:val="-2"/>
          <w:lang w:val="ro-RO"/>
        </w:rPr>
        <w:t>- Tudor Vladimirescu, R3</w:t>
      </w:r>
      <w:r w:rsidR="0073495E" w:rsidRPr="000C357C">
        <w:rPr>
          <w:color w:val="000000" w:themeColor="text1"/>
          <w:spacing w:val="-2"/>
          <w:lang w:val="ro-RO"/>
        </w:rPr>
        <w:t xml:space="preserve"> </w:t>
      </w:r>
      <w:r w:rsidRPr="000C357C">
        <w:rPr>
          <w:color w:val="000000" w:themeColor="text1"/>
          <w:spacing w:val="-2"/>
          <w:lang w:val="ro-RO"/>
        </w:rPr>
        <w:t xml:space="preserve">(din administrarea S.G.A. Tulcea), Nufăru-Victoria (din administrarea consiliului local) </w:t>
      </w:r>
      <w:r w:rsidRPr="000C357C">
        <w:rPr>
          <w:b/>
          <w:color w:val="000000" w:themeColor="text1"/>
          <w:spacing w:val="-2"/>
          <w:lang w:val="ro-RO"/>
        </w:rPr>
        <w:t>- jud. Tulcea</w:t>
      </w:r>
      <w:r w:rsidR="00924F36" w:rsidRPr="000C357C">
        <w:rPr>
          <w:b/>
          <w:color w:val="000000" w:themeColor="text1"/>
          <w:spacing w:val="-2"/>
          <w:lang w:val="ro-RO"/>
        </w:rPr>
        <w:t>.</w:t>
      </w:r>
    </w:p>
    <w:p w:rsidR="00673746" w:rsidRPr="000C357C" w:rsidRDefault="00673746" w:rsidP="00673746">
      <w:pPr>
        <w:spacing w:after="0" w:line="240" w:lineRule="auto"/>
        <w:ind w:firstLine="459"/>
        <w:rPr>
          <w:lang w:val="ro-RO"/>
        </w:rPr>
      </w:pPr>
    </w:p>
    <w:p w:rsidR="00E97BC7" w:rsidRDefault="00E97BC7" w:rsidP="00673746">
      <w:pPr>
        <w:spacing w:after="0" w:line="240" w:lineRule="auto"/>
        <w:ind w:firstLine="459"/>
        <w:rPr>
          <w:lang w:val="ro-RO"/>
        </w:rPr>
      </w:pPr>
    </w:p>
    <w:p w:rsidR="00E97BC7" w:rsidRPr="000C357C" w:rsidRDefault="00E97BC7" w:rsidP="00673746">
      <w:pPr>
        <w:spacing w:after="0" w:line="240" w:lineRule="auto"/>
        <w:ind w:firstLine="459"/>
        <w:rPr>
          <w:lang w:val="ro-RO"/>
        </w:rPr>
      </w:pPr>
    </w:p>
    <w:p w:rsidR="0022615F" w:rsidRPr="000C357C" w:rsidRDefault="00C02271" w:rsidP="00E37CB2">
      <w:pPr>
        <w:spacing w:after="0" w:line="240" w:lineRule="auto"/>
        <w:ind w:left="1699"/>
        <w:rPr>
          <w:b/>
          <w:bCs/>
          <w:u w:val="single"/>
          <w:lang w:val="ro-RO"/>
        </w:rPr>
      </w:pPr>
      <w:r w:rsidRPr="000C357C">
        <w:rPr>
          <w:b/>
          <w:bCs/>
          <w:lang w:val="ro-RO"/>
        </w:rPr>
        <w:t>2.</w:t>
      </w:r>
      <w:r w:rsidRPr="000C357C">
        <w:rPr>
          <w:bCs/>
          <w:lang w:val="ro-RO"/>
        </w:rPr>
        <w:t xml:space="preserve"> </w:t>
      </w:r>
      <w:r w:rsidRPr="000C357C">
        <w:rPr>
          <w:b/>
          <w:bCs/>
          <w:u w:val="single"/>
          <w:lang w:val="ro-RO"/>
        </w:rPr>
        <w:t>Situaţ</w:t>
      </w:r>
      <w:r w:rsidR="00AC70C6" w:rsidRPr="000C357C">
        <w:rPr>
          <w:b/>
          <w:bCs/>
          <w:u w:val="single"/>
          <w:lang w:val="ro-RO"/>
        </w:rPr>
        <w:t>i</w:t>
      </w:r>
      <w:r w:rsidR="00A27AF3" w:rsidRPr="000C357C">
        <w:rPr>
          <w:b/>
          <w:bCs/>
          <w:u w:val="single"/>
          <w:lang w:val="ro-RO"/>
        </w:rPr>
        <w:t xml:space="preserve">a </w:t>
      </w:r>
      <w:r w:rsidR="00643F8E" w:rsidRPr="000C357C">
        <w:rPr>
          <w:b/>
          <w:bCs/>
          <w:u w:val="single"/>
          <w:lang w:val="ro-RO"/>
        </w:rPr>
        <w:t xml:space="preserve">meteorologică în </w:t>
      </w:r>
      <w:r w:rsidR="005D7C8E" w:rsidRPr="000C357C">
        <w:rPr>
          <w:b/>
          <w:bCs/>
          <w:u w:val="single"/>
          <w:lang w:val="ro-RO"/>
        </w:rPr>
        <w:t xml:space="preserve">intervalul </w:t>
      </w:r>
      <w:r w:rsidR="008C419D" w:rsidRPr="000C357C">
        <w:rPr>
          <w:b/>
          <w:bCs/>
          <w:u w:val="single"/>
          <w:lang w:val="ro-RO"/>
        </w:rPr>
        <w:t>0</w:t>
      </w:r>
      <w:r w:rsidR="0000703A" w:rsidRPr="000C357C">
        <w:rPr>
          <w:b/>
          <w:bCs/>
          <w:u w:val="single"/>
          <w:lang w:val="ro-RO"/>
        </w:rPr>
        <w:t>7</w:t>
      </w:r>
      <w:r w:rsidR="00FC219A" w:rsidRPr="000C357C">
        <w:rPr>
          <w:b/>
          <w:bCs/>
          <w:u w:val="single"/>
          <w:lang w:val="ro-RO"/>
        </w:rPr>
        <w:t>.</w:t>
      </w:r>
      <w:r w:rsidR="009A0BC2" w:rsidRPr="000C357C">
        <w:rPr>
          <w:b/>
          <w:bCs/>
          <w:u w:val="single"/>
          <w:lang w:val="ro-RO"/>
        </w:rPr>
        <w:t>0</w:t>
      </w:r>
      <w:r w:rsidR="008C419D" w:rsidRPr="000C357C">
        <w:rPr>
          <w:b/>
          <w:bCs/>
          <w:u w:val="single"/>
          <w:lang w:val="ro-RO"/>
        </w:rPr>
        <w:t>7</w:t>
      </w:r>
      <w:r w:rsidRPr="000C357C">
        <w:rPr>
          <w:b/>
          <w:bCs/>
          <w:u w:val="single"/>
          <w:lang w:val="ro-RO"/>
        </w:rPr>
        <w:t>.201</w:t>
      </w:r>
      <w:r w:rsidR="009A0BC2" w:rsidRPr="000C357C">
        <w:rPr>
          <w:b/>
          <w:bCs/>
          <w:u w:val="single"/>
          <w:lang w:val="ro-RO"/>
        </w:rPr>
        <w:t>9</w:t>
      </w:r>
      <w:r w:rsidRPr="000C357C">
        <w:rPr>
          <w:b/>
          <w:bCs/>
          <w:u w:val="single"/>
          <w:lang w:val="ro-RO"/>
        </w:rPr>
        <w:t>, ora 08.00 –</w:t>
      </w:r>
      <w:r w:rsidR="00470208" w:rsidRPr="000C357C">
        <w:rPr>
          <w:b/>
          <w:bCs/>
          <w:u w:val="single"/>
          <w:lang w:val="ro-RO"/>
        </w:rPr>
        <w:t>0</w:t>
      </w:r>
      <w:r w:rsidR="0000703A" w:rsidRPr="000C357C">
        <w:rPr>
          <w:b/>
          <w:bCs/>
          <w:u w:val="single"/>
          <w:lang w:val="ro-RO"/>
        </w:rPr>
        <w:t>8</w:t>
      </w:r>
      <w:r w:rsidR="000A6112" w:rsidRPr="000C357C">
        <w:rPr>
          <w:b/>
          <w:bCs/>
          <w:u w:val="single"/>
          <w:lang w:val="ro-RO"/>
        </w:rPr>
        <w:t>.0</w:t>
      </w:r>
      <w:r w:rsidR="008C419D" w:rsidRPr="000C357C">
        <w:rPr>
          <w:b/>
          <w:bCs/>
          <w:u w:val="single"/>
          <w:lang w:val="ro-RO"/>
        </w:rPr>
        <w:t>7</w:t>
      </w:r>
      <w:r w:rsidRPr="000C357C">
        <w:rPr>
          <w:b/>
          <w:bCs/>
          <w:u w:val="single"/>
          <w:lang w:val="ro-RO"/>
        </w:rPr>
        <w:t>.201</w:t>
      </w:r>
      <w:r w:rsidR="009A0BC2" w:rsidRPr="000C357C">
        <w:rPr>
          <w:b/>
          <w:bCs/>
          <w:u w:val="single"/>
          <w:lang w:val="ro-RO"/>
        </w:rPr>
        <w:t>9</w:t>
      </w:r>
      <w:r w:rsidRPr="000C357C">
        <w:rPr>
          <w:b/>
          <w:bCs/>
          <w:u w:val="single"/>
          <w:lang w:val="ro-RO"/>
        </w:rPr>
        <w:t>, ora 06.00</w:t>
      </w:r>
    </w:p>
    <w:p w:rsidR="00916471" w:rsidRPr="000C357C"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916471" w:rsidRPr="000C357C" w:rsidRDefault="00916471" w:rsidP="00916471">
      <w:pPr>
        <w:ind w:left="1710" w:right="13" w:firstLine="450"/>
        <w:rPr>
          <w:b/>
          <w:spacing w:val="-2"/>
          <w:lang w:val="ro-RO"/>
        </w:rPr>
      </w:pPr>
      <w:r w:rsidRPr="000C357C">
        <w:rPr>
          <w:b/>
          <w:spacing w:val="-2"/>
          <w:lang w:val="ro-RO"/>
        </w:rPr>
        <w:t>A.N.M.</w:t>
      </w:r>
      <w:r w:rsidRPr="000C357C">
        <w:rPr>
          <w:spacing w:val="-2"/>
          <w:lang w:val="ro-RO"/>
        </w:rPr>
        <w:t xml:space="preserve"> a emis în data de </w:t>
      </w:r>
      <w:r w:rsidR="00470208" w:rsidRPr="000C357C">
        <w:rPr>
          <w:spacing w:val="-2"/>
          <w:lang w:val="ro-RO"/>
        </w:rPr>
        <w:t>0</w:t>
      </w:r>
      <w:r w:rsidR="0000703A" w:rsidRPr="000C357C">
        <w:rPr>
          <w:spacing w:val="-2"/>
          <w:lang w:val="ro-RO"/>
        </w:rPr>
        <w:t>7</w:t>
      </w:r>
      <w:r w:rsidRPr="000C357C">
        <w:rPr>
          <w:spacing w:val="-2"/>
          <w:lang w:val="ro-RO"/>
        </w:rPr>
        <w:t>.0</w:t>
      </w:r>
      <w:r w:rsidR="008C419D" w:rsidRPr="000C357C">
        <w:rPr>
          <w:spacing w:val="-2"/>
          <w:lang w:val="ro-RO"/>
        </w:rPr>
        <w:t>7</w:t>
      </w:r>
      <w:r w:rsidRPr="000C357C">
        <w:rPr>
          <w:spacing w:val="-2"/>
          <w:lang w:val="ro-RO"/>
        </w:rPr>
        <w:t xml:space="preserve">.19, </w:t>
      </w:r>
      <w:r w:rsidR="00251834" w:rsidRPr="000C357C">
        <w:rPr>
          <w:spacing w:val="-2"/>
          <w:lang w:val="ro-RO"/>
        </w:rPr>
        <w:t>ora 1</w:t>
      </w:r>
      <w:r w:rsidR="008C419D" w:rsidRPr="000C357C">
        <w:rPr>
          <w:spacing w:val="-2"/>
          <w:lang w:val="ro-RO"/>
        </w:rPr>
        <w:t>0</w:t>
      </w:r>
      <w:r w:rsidR="00A9611D" w:rsidRPr="000C357C">
        <w:rPr>
          <w:spacing w:val="-2"/>
          <w:lang w:val="ro-RO"/>
        </w:rPr>
        <w:t>:</w:t>
      </w:r>
      <w:r w:rsidR="00C02CF1" w:rsidRPr="000C357C">
        <w:rPr>
          <w:spacing w:val="-2"/>
          <w:lang w:val="ro-RO"/>
        </w:rPr>
        <w:t>00</w:t>
      </w:r>
      <w:r w:rsidR="00251834" w:rsidRPr="000C357C">
        <w:rPr>
          <w:spacing w:val="-2"/>
          <w:lang w:val="ro-RO"/>
        </w:rPr>
        <w:t xml:space="preserve">, </w:t>
      </w:r>
      <w:r w:rsidR="00D20277" w:rsidRPr="000C357C">
        <w:rPr>
          <w:spacing w:val="-2"/>
          <w:lang w:val="ro-RO"/>
        </w:rPr>
        <w:t xml:space="preserve">2 Mesaje de fenomene meteorologice periculoase: </w:t>
      </w:r>
      <w:r w:rsidR="008C419D" w:rsidRPr="000C357C">
        <w:rPr>
          <w:spacing w:val="-2"/>
          <w:lang w:val="ro-RO"/>
        </w:rPr>
        <w:t>Avertizarea</w:t>
      </w:r>
      <w:r w:rsidRPr="000C357C">
        <w:rPr>
          <w:b/>
          <w:spacing w:val="-2"/>
          <w:lang w:val="ro-RO"/>
        </w:rPr>
        <w:t xml:space="preserve"> Meteorologică</w:t>
      </w:r>
      <w:r w:rsidR="008C419D" w:rsidRPr="000C357C">
        <w:rPr>
          <w:b/>
          <w:spacing w:val="-2"/>
          <w:lang w:val="ro-RO"/>
        </w:rPr>
        <w:t xml:space="preserve"> nr. 6</w:t>
      </w:r>
      <w:r w:rsidR="0000703A" w:rsidRPr="000C357C">
        <w:rPr>
          <w:b/>
          <w:spacing w:val="-2"/>
          <w:lang w:val="ro-RO"/>
        </w:rPr>
        <w:t>5</w:t>
      </w:r>
      <w:r w:rsidR="00DE25B8" w:rsidRPr="000C357C">
        <w:rPr>
          <w:b/>
          <w:spacing w:val="-2"/>
          <w:lang w:val="ro-RO"/>
        </w:rPr>
        <w:t>,</w:t>
      </w:r>
      <w:r w:rsidR="008C419D" w:rsidRPr="000C357C">
        <w:rPr>
          <w:b/>
          <w:spacing w:val="-2"/>
          <w:lang w:val="ro-RO"/>
        </w:rPr>
        <w:t xml:space="preserve"> cod Portocaliu</w:t>
      </w:r>
      <w:r w:rsidR="00D20277" w:rsidRPr="000C357C">
        <w:rPr>
          <w:b/>
          <w:spacing w:val="-2"/>
          <w:lang w:val="ro-RO"/>
        </w:rPr>
        <w:t xml:space="preserve"> şi Galben</w:t>
      </w:r>
      <w:r w:rsidR="008C419D" w:rsidRPr="000C357C">
        <w:rPr>
          <w:b/>
          <w:spacing w:val="-2"/>
          <w:lang w:val="ro-RO"/>
        </w:rPr>
        <w:t>,</w:t>
      </w:r>
      <w:r w:rsidRPr="000C357C">
        <w:rPr>
          <w:b/>
          <w:spacing w:val="-2"/>
          <w:lang w:val="ro-RO"/>
        </w:rPr>
        <w:t xml:space="preserve"> vizând </w:t>
      </w:r>
      <w:r w:rsidR="008C419D" w:rsidRPr="000C357C">
        <w:rPr>
          <w:rFonts w:cs="Arial"/>
          <w:b/>
          <w:bCs/>
          <w:color w:val="000000"/>
          <w:lang w:val="ro-RO"/>
        </w:rPr>
        <w:t xml:space="preserve">intensificări puternice ale vântului, vijelii, grindină, </w:t>
      </w:r>
      <w:r w:rsidR="0000703A" w:rsidRPr="000C357C">
        <w:rPr>
          <w:rFonts w:eastAsia="Times New Roman" w:cs="Arial"/>
          <w:b/>
          <w:color w:val="000000"/>
          <w:shd w:val="clear" w:color="auto" w:fill="FFFFFF"/>
          <w:lang w:val="ro-RO"/>
        </w:rPr>
        <w:t>averse ce vor avea și caracter torențial</w:t>
      </w:r>
      <w:r w:rsidR="00664D62" w:rsidRPr="000C357C">
        <w:rPr>
          <w:rFonts w:cs="Arial"/>
          <w:b/>
          <w:bCs/>
          <w:color w:val="000000"/>
          <w:lang w:val="ro-RO"/>
        </w:rPr>
        <w:t>;</w:t>
      </w:r>
      <w:r w:rsidR="00470208" w:rsidRPr="000C357C">
        <w:rPr>
          <w:rFonts w:cs="Arial"/>
          <w:b/>
          <w:bCs/>
          <w:color w:val="000000"/>
          <w:lang w:val="ro-RO"/>
        </w:rPr>
        <w:t xml:space="preserve"> </w:t>
      </w:r>
      <w:r w:rsidRPr="000C357C">
        <w:rPr>
          <w:b/>
          <w:spacing w:val="-2"/>
          <w:lang w:val="ro-RO"/>
        </w:rPr>
        <w:t xml:space="preserve">o </w:t>
      </w:r>
      <w:r w:rsidRPr="000C357C">
        <w:rPr>
          <w:b/>
          <w:spacing w:val="-2"/>
          <w:lang w:val="ro-RO"/>
        </w:rPr>
        <w:lastRenderedPageBreak/>
        <w:t>Atenţionare Cod Galben</w:t>
      </w:r>
      <w:r w:rsidR="00075008" w:rsidRPr="000C357C">
        <w:rPr>
          <w:b/>
          <w:spacing w:val="-2"/>
          <w:lang w:val="ro-RO"/>
        </w:rPr>
        <w:t xml:space="preserve"> </w:t>
      </w:r>
      <w:r w:rsidRPr="000C357C">
        <w:rPr>
          <w:b/>
          <w:spacing w:val="-2"/>
          <w:lang w:val="ro-RO"/>
        </w:rPr>
        <w:t xml:space="preserve">vizând </w:t>
      </w:r>
      <w:r w:rsidR="008C419D" w:rsidRPr="000C357C">
        <w:rPr>
          <w:rFonts w:cs="Arial"/>
          <w:b/>
          <w:bCs/>
          <w:color w:val="000000"/>
          <w:lang w:val="ro-RO"/>
        </w:rPr>
        <w:t>manifestări de instabilitate atmosferică temporar accentuată</w:t>
      </w:r>
      <w:r w:rsidR="008A36E9" w:rsidRPr="000C357C">
        <w:rPr>
          <w:rFonts w:cs="Arial"/>
          <w:b/>
          <w:bCs/>
          <w:color w:val="000000"/>
          <w:lang w:val="ro-RO"/>
        </w:rPr>
        <w:t>,</w:t>
      </w:r>
      <w:r w:rsidR="00470208" w:rsidRPr="000C357C">
        <w:rPr>
          <w:rFonts w:eastAsia="Times New Roman" w:cs="Arial"/>
          <w:b/>
          <w:bCs/>
          <w:color w:val="000000"/>
          <w:lang w:val="ro-RO"/>
        </w:rPr>
        <w:t xml:space="preserve"> </w:t>
      </w:r>
      <w:r w:rsidRPr="000C357C">
        <w:rPr>
          <w:b/>
          <w:spacing w:val="-2"/>
          <w:lang w:val="ro-RO"/>
        </w:rPr>
        <w:t>după cum urmează:</w:t>
      </w:r>
    </w:p>
    <w:p w:rsidR="008F6F43" w:rsidRPr="000C357C" w:rsidRDefault="00916471" w:rsidP="008C419D">
      <w:pPr>
        <w:spacing w:after="0" w:line="240" w:lineRule="auto"/>
        <w:ind w:left="1530"/>
        <w:rPr>
          <w:rFonts w:cs="Arial"/>
          <w:b/>
          <w:shd w:val="clear" w:color="auto" w:fill="FFFFFF"/>
          <w:lang w:val="ro-RO"/>
        </w:rPr>
      </w:pPr>
      <w:r w:rsidRPr="000C357C">
        <w:rPr>
          <w:b/>
          <w:spacing w:val="-2"/>
          <w:lang w:val="ro-RO"/>
        </w:rPr>
        <w:tab/>
      </w:r>
      <w:r w:rsidR="008F6F43" w:rsidRPr="000C357C">
        <w:rPr>
          <w:rFonts w:cs="Arial"/>
          <w:b/>
          <w:shd w:val="clear" w:color="auto" w:fill="FFFFFF"/>
          <w:lang w:val="ro-RO"/>
        </w:rPr>
        <w:t xml:space="preserve"> </w:t>
      </w:r>
      <w:r w:rsidR="00C53747" w:rsidRPr="000C357C">
        <w:rPr>
          <w:rFonts w:cs="Arial"/>
          <w:b/>
          <w:shd w:val="clear" w:color="auto" w:fill="FFFFFF"/>
          <w:lang w:val="ro-RO"/>
        </w:rPr>
        <w:t>MESAJ 1:</w:t>
      </w:r>
    </w:p>
    <w:p w:rsidR="0000703A" w:rsidRPr="000C357C" w:rsidRDefault="00470208" w:rsidP="0000703A">
      <w:pPr>
        <w:spacing w:after="0" w:line="240" w:lineRule="auto"/>
        <w:ind w:left="1530" w:firstLine="630"/>
        <w:rPr>
          <w:b/>
          <w:spacing w:val="-2"/>
          <w:lang w:val="ro-RO"/>
        </w:rPr>
      </w:pPr>
      <w:r w:rsidRPr="000C357C">
        <w:rPr>
          <w:rFonts w:eastAsia="Times New Roman" w:cs="Arial"/>
          <w:b/>
          <w:i/>
          <w:color w:val="000000"/>
          <w:shd w:val="clear" w:color="auto" w:fill="FFFFFF"/>
          <w:lang w:val="ro-RO"/>
        </w:rPr>
        <w:t>-</w:t>
      </w:r>
      <w:r w:rsidRPr="000C357C">
        <w:rPr>
          <w:rFonts w:eastAsia="Times New Roman" w:cs="Arial"/>
          <w:i/>
          <w:color w:val="000000"/>
          <w:shd w:val="clear" w:color="auto" w:fill="FFFFFF"/>
          <w:lang w:val="ro-RO"/>
        </w:rPr>
        <w:t xml:space="preserve"> </w:t>
      </w:r>
      <w:r w:rsidR="0000703A" w:rsidRPr="000C357C">
        <w:rPr>
          <w:b/>
          <w:spacing w:val="-2"/>
          <w:lang w:val="ro-RO"/>
        </w:rPr>
        <w:t>ATENŢIONARE METEOROLOGICĂ Cod Galben:</w:t>
      </w:r>
    </w:p>
    <w:p w:rsidR="0000703A" w:rsidRPr="000C357C" w:rsidRDefault="0000703A" w:rsidP="0000703A">
      <w:pPr>
        <w:spacing w:after="0" w:line="240" w:lineRule="auto"/>
        <w:ind w:left="1530" w:firstLine="630"/>
        <w:rPr>
          <w:b/>
          <w:spacing w:val="-2"/>
          <w:lang w:val="ro-RO"/>
        </w:rPr>
      </w:pPr>
      <w:r w:rsidRPr="000C357C">
        <w:rPr>
          <w:rFonts w:eastAsia="Times New Roman" w:cs="Arial"/>
          <w:b/>
          <w:color w:val="000000"/>
          <w:shd w:val="clear" w:color="auto" w:fill="FFFFFF"/>
          <w:lang w:val="ro-RO"/>
        </w:rPr>
        <w:t>În intervalul menționat, 07.07.2019, ora 12.00-ora 18.00, în vestul, centrul și nordul țării și local în zonele montane și submontane, instabilitatea atmosferică se va accentua și se va manifesta prin intensificări ale vântului, vijelii, averse torențiale, frecvente descărcări electrice și grindină. Cantitățile de apă vor depăși 20...25 l/mp și pe arii restrânse 40...50 l/mp</w:t>
      </w:r>
      <w:r w:rsidRPr="000C357C">
        <w:rPr>
          <w:rFonts w:cs="Arial"/>
          <w:b/>
          <w:shd w:val="clear" w:color="auto" w:fill="FFFFFF"/>
          <w:lang w:val="ro-RO"/>
        </w:rPr>
        <w:t>.</w:t>
      </w:r>
    </w:p>
    <w:p w:rsidR="0000703A" w:rsidRPr="000C357C" w:rsidRDefault="0000703A" w:rsidP="0000703A">
      <w:pPr>
        <w:spacing w:after="0" w:line="240" w:lineRule="auto"/>
        <w:ind w:left="1530"/>
        <w:rPr>
          <w:b/>
          <w:bCs/>
          <w:i/>
          <w:lang w:val="ro-RO"/>
        </w:rPr>
      </w:pPr>
      <w:r w:rsidRPr="000C357C">
        <w:rPr>
          <w:rFonts w:eastAsia="Times New Roman" w:cs="Arial"/>
          <w:b/>
          <w:i/>
          <w:color w:val="000000"/>
          <w:shd w:val="clear" w:color="auto" w:fill="FFFFFF"/>
          <w:lang w:val="ro-RO"/>
        </w:rPr>
        <w:t>Notă: În regiunile sudice și estice, în după-amiaza zilei de duminică, vremea va fi călduroasă, local caniculară în Câmpia Română, iar disconfortul termic se va accentua.</w:t>
      </w:r>
    </w:p>
    <w:p w:rsidR="00C53747" w:rsidRPr="000C357C" w:rsidRDefault="00C53747" w:rsidP="00C53747">
      <w:pPr>
        <w:spacing w:after="0" w:line="240" w:lineRule="auto"/>
        <w:ind w:left="1530"/>
        <w:rPr>
          <w:rFonts w:cs="Arial"/>
          <w:b/>
          <w:shd w:val="clear" w:color="auto" w:fill="FFFFFF"/>
          <w:lang w:val="ro-RO"/>
        </w:rPr>
      </w:pPr>
    </w:p>
    <w:p w:rsidR="00470208" w:rsidRPr="000C357C" w:rsidRDefault="00470208" w:rsidP="00C53747">
      <w:pPr>
        <w:spacing w:after="0" w:line="240" w:lineRule="auto"/>
        <w:ind w:left="1530"/>
        <w:rPr>
          <w:rFonts w:cs="Arial"/>
          <w:b/>
          <w:shd w:val="clear" w:color="auto" w:fill="FFFFFF"/>
          <w:lang w:val="ro-RO"/>
        </w:rPr>
      </w:pPr>
      <w:r w:rsidRPr="000C357C">
        <w:rPr>
          <w:rFonts w:cs="Arial"/>
          <w:b/>
          <w:shd w:val="clear" w:color="auto" w:fill="FFFFFF"/>
          <w:lang w:val="ro-RO"/>
        </w:rPr>
        <w:t xml:space="preserve"> </w:t>
      </w:r>
      <w:r w:rsidR="00C53747" w:rsidRPr="000C357C">
        <w:rPr>
          <w:rFonts w:cs="Arial"/>
          <w:b/>
          <w:shd w:val="clear" w:color="auto" w:fill="FFFFFF"/>
          <w:lang w:val="ro-RO"/>
        </w:rPr>
        <w:t>MESAJ 2:</w:t>
      </w:r>
    </w:p>
    <w:p w:rsidR="0000703A" w:rsidRPr="000C357C" w:rsidRDefault="008C419D" w:rsidP="0000703A">
      <w:pPr>
        <w:spacing w:after="0" w:line="240" w:lineRule="auto"/>
        <w:ind w:left="1530" w:firstLine="630"/>
        <w:rPr>
          <w:b/>
          <w:spacing w:val="-2"/>
          <w:lang w:val="ro-RO"/>
        </w:rPr>
      </w:pPr>
      <w:r w:rsidRPr="000C357C">
        <w:rPr>
          <w:b/>
          <w:spacing w:val="-2"/>
          <w:lang w:val="ro-RO"/>
        </w:rPr>
        <w:t xml:space="preserve">   -</w:t>
      </w:r>
      <w:r w:rsidR="0000703A" w:rsidRPr="000C357C">
        <w:rPr>
          <w:b/>
          <w:spacing w:val="-2"/>
          <w:lang w:val="ro-RO"/>
        </w:rPr>
        <w:t xml:space="preserve"> AVERTIZARE METEOROLOGICĂ Cod PORTOCALIU şi Galben:</w:t>
      </w:r>
    </w:p>
    <w:p w:rsidR="0000703A" w:rsidRPr="000C357C" w:rsidRDefault="0000703A" w:rsidP="0000703A">
      <w:pPr>
        <w:spacing w:after="0" w:line="240" w:lineRule="auto"/>
        <w:ind w:left="1530" w:firstLine="630"/>
        <w:rPr>
          <w:rFonts w:cs="Arial"/>
          <w:b/>
          <w:shd w:val="clear" w:color="auto" w:fill="FFFFFF"/>
          <w:lang w:val="ro-RO"/>
        </w:rPr>
      </w:pPr>
      <w:r w:rsidRPr="000C357C">
        <w:rPr>
          <w:rFonts w:eastAsia="Times New Roman" w:cs="Arial"/>
          <w:b/>
          <w:color w:val="000000"/>
          <w:shd w:val="clear" w:color="auto" w:fill="FFFFFF"/>
          <w:lang w:val="ro-RO"/>
        </w:rPr>
        <w:t>Cod Galben</w:t>
      </w:r>
      <w:r w:rsidRPr="000C357C">
        <w:rPr>
          <w:rFonts w:cs="Arial"/>
          <w:b/>
          <w:shd w:val="clear" w:color="auto" w:fill="FFFFFF"/>
          <w:lang w:val="ro-RO"/>
        </w:rPr>
        <w:t xml:space="preserve">: În intervalul menționat, </w:t>
      </w:r>
      <w:r w:rsidRPr="000C357C">
        <w:rPr>
          <w:rFonts w:eastAsia="Times New Roman" w:cs="Arial"/>
          <w:b/>
          <w:color w:val="000000"/>
          <w:shd w:val="clear" w:color="auto" w:fill="FFFFFF"/>
          <w:lang w:val="ro-RO"/>
        </w:rPr>
        <w:t xml:space="preserve">07.07.2019, ora 18.00-08.07.2019, ora 22.00, </w:t>
      </w:r>
      <w:r w:rsidR="00F84E16" w:rsidRPr="000C357C">
        <w:rPr>
          <w:rFonts w:eastAsia="Times New Roman" w:cs="Arial"/>
          <w:b/>
          <w:color w:val="000000"/>
          <w:shd w:val="clear" w:color="auto" w:fill="FFFFFF"/>
          <w:lang w:val="ro-RO"/>
        </w:rPr>
        <w:t>manifestările de instabilitate atmosferică vor cuprinde și regiunile sudice și estice. Astfel, local și temporar, se vor semnala intensificări ale vântului, vijelii, averse ce vor avea și caracter torențial, frecvente descărcări electrice și grindină. Cantitățile de apă vor depăși 20...25 l/mp și pe arii restrânse 40...50 l/mp</w:t>
      </w:r>
      <w:r w:rsidRPr="000C357C">
        <w:rPr>
          <w:rFonts w:cs="Arial"/>
          <w:b/>
          <w:shd w:val="clear" w:color="auto" w:fill="FFFFFF"/>
          <w:lang w:val="ro-RO"/>
        </w:rPr>
        <w:t>.</w:t>
      </w:r>
    </w:p>
    <w:p w:rsidR="0000703A" w:rsidRPr="000C357C" w:rsidRDefault="0000703A" w:rsidP="0000703A">
      <w:pPr>
        <w:spacing w:after="0" w:line="240" w:lineRule="auto"/>
        <w:ind w:left="1530" w:firstLine="630"/>
        <w:rPr>
          <w:rFonts w:cs="Arial"/>
          <w:b/>
          <w:shd w:val="clear" w:color="auto" w:fill="FFFFFF"/>
          <w:lang w:val="ro-RO"/>
        </w:rPr>
      </w:pPr>
      <w:r w:rsidRPr="000C357C">
        <w:rPr>
          <w:rFonts w:eastAsia="Times New Roman" w:cs="Arial"/>
          <w:b/>
          <w:color w:val="000000"/>
          <w:shd w:val="clear" w:color="auto" w:fill="FFFFFF"/>
          <w:lang w:val="ro-RO"/>
        </w:rPr>
        <w:t>Cod Portocaliu: În intervalul menționat, 07.07.2019, ora 18.00-08.07.2019, ora 06</w:t>
      </w:r>
      <w:r w:rsidR="00F84E16" w:rsidRPr="000C357C">
        <w:rPr>
          <w:rFonts w:eastAsia="Times New Roman" w:cs="Arial"/>
          <w:b/>
          <w:color w:val="000000"/>
          <w:shd w:val="clear" w:color="auto" w:fill="FFFFFF"/>
          <w:lang w:val="ro-RO"/>
        </w:rPr>
        <w:t>.</w:t>
      </w:r>
      <w:r w:rsidRPr="000C357C">
        <w:rPr>
          <w:rFonts w:eastAsia="Times New Roman" w:cs="Arial"/>
          <w:b/>
          <w:color w:val="000000"/>
          <w:shd w:val="clear" w:color="auto" w:fill="FFFFFF"/>
          <w:lang w:val="ro-RO"/>
        </w:rPr>
        <w:t>00, în județele Arad, Timiș, Caraș-Severin, Hunedoara, Alba, Sibiu, Mehedinți, Gorj, Dolj, Olt, Vâlcea, Argeș, Dâmbovița, Teleorman și Giurgiu vor fi perioade, la început în sud-vest, apoi și în sud, cu intensificări puternice ale vântului (rafale de peste 80...90 km/h), vijelii, frecvente descărcări electrice, averse torențiale și grindină</w:t>
      </w:r>
      <w:r w:rsidRPr="000C357C">
        <w:rPr>
          <w:rFonts w:cs="Arial"/>
          <w:b/>
          <w:shd w:val="clear" w:color="auto" w:fill="FFFFFF"/>
          <w:lang w:val="ro-RO"/>
        </w:rPr>
        <w:t>.</w:t>
      </w:r>
    </w:p>
    <w:p w:rsidR="0000703A" w:rsidRPr="000C357C" w:rsidRDefault="0000703A" w:rsidP="0000703A">
      <w:pPr>
        <w:spacing w:after="0" w:line="240" w:lineRule="auto"/>
        <w:ind w:left="1530"/>
        <w:rPr>
          <w:rFonts w:cs="Arial"/>
          <w:b/>
          <w:shd w:val="clear" w:color="auto" w:fill="FFFFFF"/>
          <w:lang w:val="ro-RO"/>
        </w:rPr>
      </w:pPr>
    </w:p>
    <w:p w:rsidR="00470208" w:rsidRPr="000C357C" w:rsidRDefault="00470208" w:rsidP="00056C57">
      <w:pPr>
        <w:spacing w:after="0" w:line="240" w:lineRule="auto"/>
        <w:ind w:left="1530" w:firstLine="184"/>
        <w:rPr>
          <w:rFonts w:eastAsia="Times New Roman" w:cs="Arial"/>
          <w:i/>
          <w:color w:val="000000"/>
          <w:shd w:val="clear" w:color="auto" w:fill="FFFFFF"/>
          <w:lang w:val="ro-RO"/>
        </w:rPr>
      </w:pPr>
      <w:r w:rsidRPr="000C357C">
        <w:rPr>
          <w:rFonts w:eastAsia="Times New Roman" w:cs="Arial"/>
          <w:b/>
          <w:i/>
          <w:color w:val="000000"/>
          <w:shd w:val="clear" w:color="auto" w:fill="FFFFFF"/>
          <w:lang w:val="ro-RO"/>
        </w:rPr>
        <w:t xml:space="preserve">Notă: </w:t>
      </w:r>
      <w:r w:rsidRPr="000C357C">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527319" w:rsidRPr="000C357C" w:rsidRDefault="00527319" w:rsidP="008F6F43">
      <w:pPr>
        <w:spacing w:after="0" w:line="240" w:lineRule="auto"/>
        <w:ind w:left="1530"/>
        <w:rPr>
          <w:rFonts w:cs="Arial"/>
          <w:b/>
          <w:shd w:val="clear" w:color="auto" w:fill="FFFFFF"/>
          <w:lang w:val="ro-RO"/>
        </w:rPr>
      </w:pPr>
    </w:p>
    <w:p w:rsidR="00916471" w:rsidRPr="000C357C" w:rsidRDefault="00916471" w:rsidP="00916471">
      <w:pPr>
        <w:spacing w:after="0" w:line="240" w:lineRule="auto"/>
        <w:ind w:left="1714"/>
        <w:rPr>
          <w:i/>
          <w:color w:val="000000" w:themeColor="text1"/>
          <w:lang w:val="ro-RO"/>
        </w:rPr>
      </w:pPr>
      <w:r w:rsidRPr="000C357C">
        <w:rPr>
          <w:spacing w:val="-2"/>
          <w:lang w:val="ro-RO"/>
        </w:rPr>
        <w:t xml:space="preserve">Aceste </w:t>
      </w:r>
      <w:r w:rsidR="00E00D2F" w:rsidRPr="000C357C">
        <w:rPr>
          <w:spacing w:val="-2"/>
          <w:lang w:val="ro-RO"/>
        </w:rPr>
        <w:t>2</w:t>
      </w:r>
      <w:r w:rsidR="00664D62" w:rsidRPr="000C357C">
        <w:rPr>
          <w:spacing w:val="-2"/>
          <w:lang w:val="ro-RO"/>
        </w:rPr>
        <w:t xml:space="preserve"> </w:t>
      </w:r>
      <w:r w:rsidRPr="000C357C">
        <w:rPr>
          <w:spacing w:val="-2"/>
          <w:lang w:val="ro-RO"/>
        </w:rPr>
        <w:t>Mesaje:</w:t>
      </w:r>
      <w:r w:rsidR="00E00D2F" w:rsidRPr="000C357C">
        <w:rPr>
          <w:spacing w:val="-2"/>
          <w:lang w:val="ro-RO"/>
        </w:rPr>
        <w:t xml:space="preserve"> </w:t>
      </w:r>
      <w:r w:rsidR="00C53747" w:rsidRPr="000C357C">
        <w:rPr>
          <w:b/>
          <w:spacing w:val="-2"/>
          <w:lang w:val="ro-RO"/>
        </w:rPr>
        <w:t>ATENŢIONAREA METEOROLOGICĂ Cod Galben</w:t>
      </w:r>
      <w:r w:rsidR="00664D62" w:rsidRPr="000C357C">
        <w:rPr>
          <w:b/>
          <w:spacing w:val="-2"/>
          <w:lang w:val="ro-RO"/>
        </w:rPr>
        <w:t xml:space="preserve"> şi </w:t>
      </w:r>
      <w:r w:rsidR="00E00D2F" w:rsidRPr="000C357C">
        <w:rPr>
          <w:b/>
          <w:spacing w:val="-2"/>
          <w:lang w:val="ro-RO"/>
        </w:rPr>
        <w:t>AVERTIZAREA METEOROLOGICĂ Cod PORTOCALIU şi Galben</w:t>
      </w:r>
      <w:r w:rsidR="00664D62" w:rsidRPr="000C357C">
        <w:rPr>
          <w:b/>
          <w:spacing w:val="-2"/>
          <w:lang w:val="ro-RO"/>
        </w:rPr>
        <w:t>,</w:t>
      </w:r>
      <w:r w:rsidR="00C53747" w:rsidRPr="000C357C">
        <w:rPr>
          <w:b/>
          <w:spacing w:val="-2"/>
          <w:lang w:val="ro-RO"/>
        </w:rPr>
        <w:t xml:space="preserve"> </w:t>
      </w:r>
      <w:r w:rsidRPr="000C357C">
        <w:rPr>
          <w:spacing w:val="-2"/>
          <w:lang w:val="ro-RO"/>
        </w:rPr>
        <w:t xml:space="preserve">au fost transmise de către </w:t>
      </w:r>
      <w:r w:rsidRPr="000C357C">
        <w:rPr>
          <w:color w:val="000000" w:themeColor="text1"/>
          <w:lang w:val="ro-RO"/>
        </w:rPr>
        <w:t>Centrul Operativ pentru Situaţii de Urgenţă al Ministerului Apelor şi Pădurilor către</w:t>
      </w:r>
      <w:r w:rsidRPr="000C357C">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0C357C">
        <w:rPr>
          <w:i/>
          <w:color w:val="000000" w:themeColor="text1"/>
          <w:lang w:val="ro-RO"/>
        </w:rPr>
        <w:t>ţene pentru Situaţii de Urgenţă:</w:t>
      </w:r>
    </w:p>
    <w:p w:rsidR="00E00D2F" w:rsidRPr="00205E84" w:rsidRDefault="00916471" w:rsidP="00E00D2F">
      <w:pPr>
        <w:spacing w:after="0" w:line="240" w:lineRule="auto"/>
        <w:ind w:left="1530"/>
        <w:rPr>
          <w:bCs/>
          <w:i/>
          <w:color w:val="000000" w:themeColor="text1"/>
          <w:u w:val="single"/>
          <w:lang w:val="ro-RO"/>
        </w:rPr>
      </w:pPr>
      <w:r w:rsidRPr="00205E84">
        <w:rPr>
          <w:bCs/>
          <w:i/>
          <w:lang w:val="ro-RO"/>
        </w:rPr>
        <w:t xml:space="preserve">- </w:t>
      </w:r>
      <w:proofErr w:type="spellStart"/>
      <w:r w:rsidR="00E00D2F" w:rsidRPr="00205E84">
        <w:rPr>
          <w:bCs/>
          <w:i/>
          <w:color w:val="000000" w:themeColor="text1"/>
          <w:lang w:val="es-PE"/>
        </w:rPr>
        <w:t>Către</w:t>
      </w:r>
      <w:proofErr w:type="spellEnd"/>
      <w:r w:rsidR="00E00D2F" w:rsidRPr="00205E84">
        <w:rPr>
          <w:bCs/>
          <w:i/>
          <w:color w:val="000000" w:themeColor="text1"/>
          <w:lang w:val="es-PE"/>
        </w:rPr>
        <w:t xml:space="preserve"> PREFECTURILE:</w:t>
      </w:r>
      <w:r w:rsidR="00E00D2F" w:rsidRPr="00205E84">
        <w:rPr>
          <w:bCs/>
          <w:i/>
          <w:color w:val="000000" w:themeColor="text1"/>
          <w:lang w:val="ro-RO"/>
        </w:rPr>
        <w:t xml:space="preserve"> </w:t>
      </w:r>
      <w:r w:rsidR="00E00D2F" w:rsidRPr="00205E84">
        <w:rPr>
          <w:bCs/>
          <w:i/>
          <w:lang w:val="ro-RO"/>
        </w:rPr>
        <w:t xml:space="preserve">Alba, Arad, Argeş, Bihor, Bistriţa-Năsăud, Botoşani, Braşov, Caraş-Severin, Cluj, Dâmboviţa, Gorj, Hunedoara, Maramureş, Mehedinţi, Mureş,  Prahova, Satu Mare, Sălaj, Sibiu, Suceava, Timiş şi Vâlcea </w:t>
      </w:r>
      <w:r w:rsidR="00E00D2F" w:rsidRPr="00205E84">
        <w:rPr>
          <w:bCs/>
          <w:i/>
          <w:color w:val="000000" w:themeColor="text1"/>
          <w:lang w:val="ro-RO"/>
        </w:rPr>
        <w:t>(22</w:t>
      </w:r>
      <w:r w:rsidR="00E00D2F" w:rsidRPr="00205E84">
        <w:rPr>
          <w:bCs/>
          <w:color w:val="000000" w:themeColor="text1"/>
          <w:lang w:val="ro-RO"/>
        </w:rPr>
        <w:t xml:space="preserve"> prefecturi) – </w:t>
      </w:r>
      <w:r w:rsidR="00E00D2F" w:rsidRPr="00205E84">
        <w:rPr>
          <w:bCs/>
          <w:i/>
          <w:color w:val="000000" w:themeColor="text1"/>
          <w:lang w:val="ro-RO"/>
        </w:rPr>
        <w:t xml:space="preserve">Atenţionare </w:t>
      </w:r>
      <w:r w:rsidR="00E00D2F" w:rsidRPr="00205E84">
        <w:rPr>
          <w:bCs/>
          <w:i/>
          <w:color w:val="000000" w:themeColor="text1"/>
          <w:u w:val="single"/>
          <w:lang w:val="ro-RO"/>
        </w:rPr>
        <w:t>COD GALBEN – MESAJ 1;</w:t>
      </w:r>
    </w:p>
    <w:p w:rsidR="00E00D2F" w:rsidRPr="00205E84" w:rsidRDefault="00E00D2F" w:rsidP="00E00D2F">
      <w:pPr>
        <w:spacing w:after="0" w:line="240" w:lineRule="auto"/>
        <w:ind w:left="1530"/>
        <w:rPr>
          <w:bCs/>
          <w:i/>
          <w:color w:val="000000" w:themeColor="text1"/>
          <w:lang w:val="ro-RO"/>
        </w:rPr>
      </w:pPr>
    </w:p>
    <w:p w:rsidR="00E00D2F" w:rsidRPr="00205E84" w:rsidRDefault="00E00D2F" w:rsidP="00E00D2F">
      <w:pPr>
        <w:spacing w:after="0" w:line="240" w:lineRule="auto"/>
        <w:ind w:left="1530"/>
        <w:rPr>
          <w:bCs/>
          <w:i/>
          <w:color w:val="000000" w:themeColor="text1"/>
          <w:u w:val="single"/>
          <w:lang w:val="ro-RO"/>
        </w:rPr>
      </w:pPr>
      <w:proofErr w:type="spellStart"/>
      <w:r w:rsidRPr="00205E84">
        <w:rPr>
          <w:bCs/>
          <w:i/>
          <w:color w:val="000000" w:themeColor="text1"/>
          <w:lang w:val="es-PE"/>
        </w:rPr>
        <w:t>Către</w:t>
      </w:r>
      <w:proofErr w:type="spellEnd"/>
      <w:r w:rsidRPr="00205E84">
        <w:rPr>
          <w:bCs/>
          <w:i/>
          <w:color w:val="000000" w:themeColor="text1"/>
          <w:lang w:val="es-PE"/>
        </w:rPr>
        <w:t xml:space="preserve"> PREFECTURILE:</w:t>
      </w:r>
      <w:r w:rsidRPr="00205E84">
        <w:rPr>
          <w:bCs/>
          <w:i/>
          <w:color w:val="000000" w:themeColor="text1"/>
          <w:lang w:val="ro-RO"/>
        </w:rPr>
        <w:t xml:space="preserve"> </w:t>
      </w:r>
      <w:r w:rsidRPr="00205E84">
        <w:rPr>
          <w:bCs/>
          <w:i/>
          <w:lang w:val="ro-RO"/>
        </w:rPr>
        <w:t>Bacău, Bihor, Bistriţa-Năsăud, Botoşani, Braşov, Brăila, Buzău, Călăraşi, Cluj, Constanţa, Covasna, Galaţi, Harghita, Ialomiţa, Iaşi, Ilfov, Maramureş, Mureş, Neamţ, Prahova, Satu Mare, Sălaj, Suceava, Tulcea, Vaslui, Vrancea şi Municipiul Bucureşti</w:t>
      </w:r>
      <w:r w:rsidRPr="00205E84">
        <w:rPr>
          <w:bCs/>
          <w:lang w:val="ro-RO"/>
        </w:rPr>
        <w:t xml:space="preserve"> </w:t>
      </w:r>
      <w:r w:rsidRPr="00205E84">
        <w:rPr>
          <w:bCs/>
          <w:i/>
          <w:color w:val="000000" w:themeColor="text1"/>
          <w:lang w:val="ro-RO"/>
        </w:rPr>
        <w:t>(27</w:t>
      </w:r>
      <w:r w:rsidRPr="00205E84">
        <w:rPr>
          <w:bCs/>
          <w:color w:val="000000" w:themeColor="text1"/>
          <w:lang w:val="ro-RO"/>
        </w:rPr>
        <w:t xml:space="preserve"> prefecturi) – </w:t>
      </w:r>
      <w:r w:rsidRPr="00205E84">
        <w:rPr>
          <w:bCs/>
          <w:i/>
          <w:color w:val="000000" w:themeColor="text1"/>
          <w:lang w:val="ro-RO"/>
        </w:rPr>
        <w:t xml:space="preserve">AVERTIZARE </w:t>
      </w:r>
      <w:r w:rsidRPr="00205E84">
        <w:rPr>
          <w:bCs/>
          <w:i/>
          <w:color w:val="000000" w:themeColor="text1"/>
          <w:u w:val="single"/>
          <w:lang w:val="ro-RO"/>
        </w:rPr>
        <w:t>COD GALBEN -  MESAJ 2;</w:t>
      </w:r>
    </w:p>
    <w:p w:rsidR="00E00D2F" w:rsidRPr="00205E84" w:rsidRDefault="00E00D2F" w:rsidP="00E00D2F">
      <w:pPr>
        <w:spacing w:after="0" w:line="240" w:lineRule="auto"/>
        <w:ind w:left="1530"/>
        <w:rPr>
          <w:bCs/>
          <w:i/>
          <w:color w:val="000000" w:themeColor="text1"/>
          <w:u w:val="single"/>
          <w:lang w:val="ro-RO"/>
        </w:rPr>
      </w:pPr>
    </w:p>
    <w:p w:rsidR="00E00D2F" w:rsidRPr="00205E84" w:rsidRDefault="00E00D2F" w:rsidP="00E00D2F">
      <w:pPr>
        <w:spacing w:after="0" w:line="240" w:lineRule="auto"/>
        <w:ind w:left="1530"/>
        <w:rPr>
          <w:rFonts w:eastAsia="Times New Roman" w:cs="Arial"/>
          <w:bCs/>
          <w:i/>
          <w:color w:val="000000" w:themeColor="text1"/>
          <w:lang w:val="ro-RO"/>
        </w:rPr>
      </w:pPr>
      <w:proofErr w:type="spellStart"/>
      <w:r w:rsidRPr="00205E84">
        <w:rPr>
          <w:bCs/>
          <w:i/>
          <w:color w:val="000000" w:themeColor="text1"/>
          <w:lang w:val="es-PE"/>
        </w:rPr>
        <w:lastRenderedPageBreak/>
        <w:t>Către</w:t>
      </w:r>
      <w:proofErr w:type="spellEnd"/>
      <w:r w:rsidRPr="00205E84">
        <w:rPr>
          <w:bCs/>
          <w:i/>
          <w:color w:val="000000" w:themeColor="text1"/>
          <w:lang w:val="es-PE"/>
        </w:rPr>
        <w:t xml:space="preserve"> PREFECTURILE: </w:t>
      </w:r>
      <w:r w:rsidRPr="00205E84">
        <w:rPr>
          <w:bCs/>
          <w:i/>
          <w:lang w:val="ro-RO"/>
        </w:rPr>
        <w:t>Alba, Arad, Argeş, Caraş-Severin, Dâmboviţa, Dolj, Giurgiu, Gorj, Hunedoara, Mehedinţi, Olt,</w:t>
      </w:r>
      <w:r w:rsidRPr="00205E84">
        <w:rPr>
          <w:bCs/>
          <w:color w:val="000000" w:themeColor="text1"/>
          <w:lang w:val="ro-RO"/>
        </w:rPr>
        <w:t xml:space="preserve"> </w:t>
      </w:r>
      <w:r w:rsidRPr="00205E84">
        <w:rPr>
          <w:bCs/>
          <w:i/>
          <w:lang w:val="ro-RO"/>
        </w:rPr>
        <w:t>Sibiu, Timiş, Teleorman şi Vâlcea</w:t>
      </w:r>
      <w:r w:rsidRPr="00205E84">
        <w:rPr>
          <w:bCs/>
          <w:color w:val="000000" w:themeColor="text1"/>
          <w:lang w:val="ro-RO"/>
        </w:rPr>
        <w:t xml:space="preserve"> (15 prefecturi) - </w:t>
      </w:r>
      <w:r w:rsidRPr="00205E84">
        <w:rPr>
          <w:bCs/>
          <w:i/>
          <w:color w:val="000000" w:themeColor="text1"/>
          <w:lang w:val="ro-RO"/>
        </w:rPr>
        <w:t xml:space="preserve">AVERTIZARE </w:t>
      </w:r>
      <w:r w:rsidRPr="00205E84">
        <w:rPr>
          <w:bCs/>
          <w:i/>
          <w:color w:val="000000" w:themeColor="text1"/>
          <w:u w:val="single"/>
          <w:lang w:val="ro-RO"/>
        </w:rPr>
        <w:t>COD PORTOCALIU – MESAJ 2</w:t>
      </w:r>
      <w:r w:rsidRPr="00205E84">
        <w:rPr>
          <w:rFonts w:eastAsia="Times New Roman" w:cs="Arial"/>
          <w:bCs/>
          <w:i/>
          <w:color w:val="000000" w:themeColor="text1"/>
          <w:lang w:val="ro-RO"/>
        </w:rPr>
        <w:t>;</w:t>
      </w:r>
    </w:p>
    <w:p w:rsidR="00EC7DDC" w:rsidRPr="000C357C" w:rsidRDefault="00EC7DDC" w:rsidP="00EC7DDC">
      <w:pPr>
        <w:ind w:left="1710"/>
        <w:rPr>
          <w:b/>
          <w:bCs/>
          <w:i/>
          <w:lang w:val="ro-RO"/>
        </w:rPr>
      </w:pPr>
    </w:p>
    <w:p w:rsidR="007C6123" w:rsidRPr="000C357C" w:rsidRDefault="00EB5309" w:rsidP="007C6123">
      <w:pPr>
        <w:spacing w:before="100" w:beforeAutospacing="1" w:after="100" w:afterAutospacing="1"/>
        <w:rPr>
          <w:lang w:val="ro-RO" w:eastAsia="en-GB"/>
        </w:rPr>
      </w:pPr>
      <w:r w:rsidRPr="000C357C">
        <w:rPr>
          <w:b/>
          <w:bCs/>
          <w:lang w:val="ro-RO"/>
        </w:rPr>
        <w:t xml:space="preserve">În ţară, </w:t>
      </w:r>
      <w:r w:rsidR="007C6123" w:rsidRPr="00C93D28">
        <w:rPr>
          <w:bCs/>
          <w:lang w:val="ro-RO"/>
        </w:rPr>
        <w:t>v</w:t>
      </w:r>
      <w:r w:rsidR="007C6123" w:rsidRPr="000C357C">
        <w:rPr>
          <w:rFonts w:cs="Arial"/>
          <w:color w:val="000000"/>
          <w:lang w:val="ro-RO" w:eastAsia="en-GB"/>
        </w:rPr>
        <w:t>remea a fost în general instabilă, dar și călduroasă în zonele de câmpie, local caniculară în extremitatea sudică a țării. Cerul a fost variabil, cu înnorări temporar accentuate în cursul zilei în regiunile vestice, centrale și nordice, iar spre seară și noaptea și în cele sudice și sud-estice. S-au semnalat averse și cu caracter torențial, frecvente descărcări electrice și intensificări ale vântului în timpul ploilor în Banat, Maramureș, Oltenia, cea mai mare parte a Crișanei și Transilvaniei, local în Muntenia și Moldova și izolat în Dobrogea. Rafale puternice ale vântului au fost la început în sud-vest, apoi local și în sudul teritoriului, cu viteze de peste 80...90 km/h, până la 115 km/h la Drobeta-Turnu Severin, iar vijelii au fost consemnate pe raza localităților Satu Mare, Sibiu, Făgăraș, Tecuci, Drobeta-Turnu Severin, Calafat, Craiova, Drăgășani, Râmnicu Vâlcea, Roșiori de Vede, Alexandria. Cantitățile de apă, înregistrate până la ora încheierii prezentului raport au depășit în jumătatea de vest a țării 20...25 l/mp, cele mai mari fiind de 40 l/mp la Vârfu Țarcu și Călinești-Oaș (județul Satu Mare). Conform datelor colectate din surse externe s-a consemnat grindină de dimensiuni mici, izolat în județele Maramureș și Satu Mare. Temperaturile maxime au fost cuprinse între 24 de grade la Suceava și 36 de grade la Calafat, iar la ora 06, valorile termice se încadrau între 14 grade la Ocna Șugatag, Toplița și Joseni și 24 de grade la Sulina, Sfântu Gheorghe-Deltă, Constanța, Constanța-dig și Mangalia.</w:t>
      </w:r>
    </w:p>
    <w:p w:rsidR="00F310D4" w:rsidRPr="000C357C" w:rsidRDefault="007C6123" w:rsidP="00F310D4">
      <w:pPr>
        <w:rPr>
          <w:lang w:val="ro-RO" w:eastAsia="en-GB"/>
        </w:rPr>
      </w:pPr>
      <w:r w:rsidRPr="000C357C">
        <w:rPr>
          <w:rFonts w:cs="Arial"/>
          <w:i/>
          <w:iCs/>
          <w:color w:val="000000"/>
          <w:lang w:val="ro-RO" w:eastAsia="en-GB"/>
        </w:rPr>
        <w:t>Indicele temperatură-umezeală (ITU) a atins și depășit ușor pragul critic de 80 de unități al disconfortului termic, local în sudul Olteniei și al Munteniei și pe arii restrânse în Banat.</w:t>
      </w:r>
      <w:r w:rsidR="00F310D4" w:rsidRPr="000C357C">
        <w:rPr>
          <w:rFonts w:cs="Arial"/>
          <w:i/>
          <w:iCs/>
          <w:color w:val="000000"/>
          <w:lang w:val="ro-RO" w:eastAsia="en-GB"/>
        </w:rPr>
        <w:t xml:space="preserve"> </w:t>
      </w:r>
    </w:p>
    <w:p w:rsidR="007C6123" w:rsidRPr="000C357C" w:rsidRDefault="00F310D4" w:rsidP="00F310D4">
      <w:pPr>
        <w:rPr>
          <w:rFonts w:cs="Arial"/>
          <w:color w:val="000000"/>
          <w:lang w:val="ro-RO" w:eastAsia="en-GB"/>
        </w:rPr>
      </w:pPr>
      <w:r w:rsidRPr="000C357C">
        <w:rPr>
          <w:rFonts w:cs="Arial"/>
          <w:b/>
          <w:color w:val="000000"/>
          <w:lang w:val="ro-RO" w:eastAsia="en-GB"/>
        </w:rPr>
        <w:t xml:space="preserve">OBSERVAȚII </w:t>
      </w:r>
      <w:r w:rsidRPr="000C357C">
        <w:rPr>
          <w:rFonts w:cs="Arial"/>
          <w:color w:val="000000"/>
          <w:lang w:val="ro-RO" w:eastAsia="en-GB"/>
        </w:rPr>
        <w:t xml:space="preserve">- </w:t>
      </w:r>
      <w:r w:rsidR="007C6123" w:rsidRPr="000C357C">
        <w:rPr>
          <w:rFonts w:cs="Arial"/>
          <w:color w:val="000000"/>
          <w:lang w:val="ro-RO" w:eastAsia="en-GB"/>
        </w:rPr>
        <w:t>de ieri de la ora 06 au fost în vigoare 27 de mesaje pentru fenomene meteorologice periculoase imediate, după cum urmează:</w:t>
      </w:r>
    </w:p>
    <w:p w:rsidR="007C6123" w:rsidRPr="000C357C" w:rsidRDefault="007C6123" w:rsidP="00F310D4">
      <w:pPr>
        <w:rPr>
          <w:rFonts w:cs="Arial"/>
          <w:color w:val="000000"/>
          <w:lang w:val="ro-RO" w:eastAsia="en-GB"/>
        </w:rPr>
      </w:pPr>
      <w:r w:rsidRPr="000C357C">
        <w:rPr>
          <w:rFonts w:cs="Arial"/>
          <w:color w:val="000000"/>
          <w:lang w:val="ro-RO" w:eastAsia="en-GB"/>
        </w:rPr>
        <w:t xml:space="preserve">- </w:t>
      </w:r>
      <w:r w:rsidRPr="00156E42">
        <w:rPr>
          <w:rFonts w:cs="Arial"/>
          <w:b/>
          <w:color w:val="000000"/>
          <w:lang w:val="ro-RO" w:eastAsia="en-GB"/>
        </w:rPr>
        <w:t>4 avertizări cod roșu,</w:t>
      </w:r>
      <w:r w:rsidRPr="000C357C">
        <w:rPr>
          <w:rFonts w:cs="Arial"/>
          <w:color w:val="000000"/>
          <w:lang w:val="ro-RO" w:eastAsia="en-GB"/>
        </w:rPr>
        <w:t xml:space="preserve"> 3 emise de către SRPV Craiova și 1 emisă de SRPV Cluj;</w:t>
      </w:r>
      <w:r w:rsidRPr="000C357C">
        <w:rPr>
          <w:rFonts w:cs="Arial"/>
          <w:color w:val="000000"/>
          <w:lang w:val="ro-RO" w:eastAsia="en-GB"/>
        </w:rPr>
        <w:br/>
        <w:t xml:space="preserve">- </w:t>
      </w:r>
      <w:r w:rsidRPr="00156E42">
        <w:rPr>
          <w:rFonts w:cs="Arial"/>
          <w:b/>
          <w:color w:val="000000"/>
          <w:lang w:val="ro-RO" w:eastAsia="en-GB"/>
        </w:rPr>
        <w:t>9 avertizări cod portocaliu</w:t>
      </w:r>
      <w:r w:rsidRPr="000C357C">
        <w:rPr>
          <w:rFonts w:cs="Arial"/>
          <w:color w:val="000000"/>
          <w:lang w:val="ro-RO" w:eastAsia="en-GB"/>
        </w:rPr>
        <w:t>, 5 emise de către SRPV Cluj, 2 de către CNPM București pentru Muntenia și câte 1 de către SRPV Bacău și SRPV Timișoara;</w:t>
      </w:r>
    </w:p>
    <w:p w:rsidR="00F310D4" w:rsidRPr="000C357C" w:rsidRDefault="007C6123" w:rsidP="00F310D4">
      <w:pPr>
        <w:rPr>
          <w:rFonts w:cs="Arial"/>
          <w:color w:val="000000"/>
          <w:lang w:val="ro-RO" w:eastAsia="en-GB"/>
        </w:rPr>
      </w:pPr>
      <w:r w:rsidRPr="000C357C">
        <w:rPr>
          <w:rFonts w:cs="Arial"/>
          <w:color w:val="000000"/>
          <w:lang w:val="ro-RO" w:eastAsia="en-GB"/>
        </w:rPr>
        <w:t>- 14 atenționări cod galben, 4 de către SRPV Timișoara și SRPV Bacău, 3 de CNPM București (dintre care 2 pentru SRPV Timișoara) și câte 1 de către SRPV Constanța, SRPV Cluj și respectiv SRPV Sibiu</w:t>
      </w:r>
      <w:r w:rsidR="00F310D4" w:rsidRPr="000C357C">
        <w:rPr>
          <w:rFonts w:cs="Arial"/>
          <w:color w:val="000000"/>
          <w:lang w:val="ro-RO" w:eastAsia="en-GB"/>
        </w:rPr>
        <w:t>.</w:t>
      </w:r>
    </w:p>
    <w:p w:rsidR="00EB5309" w:rsidRPr="000C357C" w:rsidRDefault="00EB5309" w:rsidP="00EB5309">
      <w:pPr>
        <w:pStyle w:val="NormalWeb"/>
        <w:ind w:left="1710"/>
        <w:jc w:val="both"/>
        <w:rPr>
          <w:rFonts w:ascii="Trebuchet MS" w:hAnsi="Trebuchet MS" w:cs="Arial"/>
          <w:color w:val="000000"/>
          <w:sz w:val="22"/>
          <w:szCs w:val="22"/>
          <w:lang w:val="ro-RO"/>
        </w:rPr>
      </w:pPr>
      <w:r w:rsidRPr="000C357C">
        <w:rPr>
          <w:rFonts w:ascii="Trebuchet MS" w:hAnsi="Trebuchet MS"/>
          <w:b/>
          <w:bCs/>
          <w:sz w:val="22"/>
          <w:szCs w:val="22"/>
          <w:lang w:val="ro-RO"/>
        </w:rPr>
        <w:t xml:space="preserve">La Bucureşti, </w:t>
      </w:r>
      <w:r w:rsidR="00E168F5" w:rsidRPr="000C357C">
        <w:rPr>
          <w:rFonts w:ascii="Trebuchet MS" w:hAnsi="Trebuchet MS" w:cs="Arial"/>
          <w:color w:val="000000"/>
          <w:sz w:val="22"/>
          <w:szCs w:val="22"/>
          <w:lang w:val="ro-RO" w:eastAsia="en-GB"/>
        </w:rPr>
        <w:t>vremea s-a menținut călduroasă, cu disconfort termic ridicat în orele amezii, când indicele temperatură-umezeală ITU s-a apropiat de pragul critic de 80 de unități. Cerul a fost variabil, însă în a doua parte a nopții, temporar înnorările s-au accentuat și s-au semnalat averse, descărcări electrice și intensificări de scurtă durată ale vântului. Temperatura maximă a fost de 33 de grade la Afumați și Băneasa și de 34 de grade la Filaret, iar la ora 06 se înregistrau 19 grade la Băneasa și 20 de grade la Filaret și Afumați.</w:t>
      </w:r>
      <w:r w:rsidRPr="000C357C">
        <w:rPr>
          <w:rFonts w:ascii="Trebuchet MS" w:hAnsi="Trebuchet MS" w:cs="Arial"/>
          <w:color w:val="000000"/>
          <w:sz w:val="22"/>
          <w:szCs w:val="22"/>
          <w:lang w:val="ro-RO"/>
        </w:rPr>
        <w:t xml:space="preserve"> </w:t>
      </w:r>
    </w:p>
    <w:p w:rsidR="00C02271" w:rsidRPr="000C357C" w:rsidRDefault="00C02271" w:rsidP="00C52BBF">
      <w:pPr>
        <w:spacing w:after="0" w:line="240" w:lineRule="auto"/>
        <w:ind w:left="1714"/>
        <w:rPr>
          <w:b/>
          <w:bCs/>
          <w:u w:val="single"/>
          <w:lang w:val="ro-RO"/>
        </w:rPr>
      </w:pPr>
      <w:r w:rsidRPr="000C357C">
        <w:rPr>
          <w:b/>
          <w:bCs/>
          <w:lang w:val="ro-RO"/>
        </w:rPr>
        <w:t xml:space="preserve">3. </w:t>
      </w:r>
      <w:r w:rsidRPr="000C357C">
        <w:rPr>
          <w:b/>
          <w:bCs/>
          <w:u w:val="single"/>
          <w:lang w:val="ro-RO"/>
        </w:rPr>
        <w:t>Progno</w:t>
      </w:r>
      <w:r w:rsidR="000273A3" w:rsidRPr="000C357C">
        <w:rPr>
          <w:b/>
          <w:bCs/>
          <w:u w:val="single"/>
          <w:lang w:val="ro-RO"/>
        </w:rPr>
        <w:t>z</w:t>
      </w:r>
      <w:r w:rsidR="00AC70C6" w:rsidRPr="000C357C">
        <w:rPr>
          <w:b/>
          <w:bCs/>
          <w:u w:val="single"/>
          <w:lang w:val="ro-RO"/>
        </w:rPr>
        <w:t xml:space="preserve">a </w:t>
      </w:r>
      <w:r w:rsidR="00632169" w:rsidRPr="000C357C">
        <w:rPr>
          <w:b/>
          <w:bCs/>
          <w:u w:val="single"/>
          <w:lang w:val="ro-RO"/>
        </w:rPr>
        <w:t>meteorologică în</w:t>
      </w:r>
      <w:r w:rsidR="00E17BAA" w:rsidRPr="000C357C">
        <w:rPr>
          <w:b/>
          <w:bCs/>
          <w:u w:val="single"/>
          <w:lang w:val="ro-RO"/>
        </w:rPr>
        <w:t xml:space="preserve"> intervalul </w:t>
      </w:r>
      <w:r w:rsidR="001C43B5" w:rsidRPr="000C357C">
        <w:rPr>
          <w:b/>
          <w:bCs/>
          <w:u w:val="single"/>
          <w:lang w:val="ro-RO"/>
        </w:rPr>
        <w:t>0</w:t>
      </w:r>
      <w:r w:rsidR="00D34868">
        <w:rPr>
          <w:b/>
          <w:bCs/>
          <w:u w:val="single"/>
          <w:lang w:val="ro-RO"/>
        </w:rPr>
        <w:t>8</w:t>
      </w:r>
      <w:r w:rsidR="00632169" w:rsidRPr="000C357C">
        <w:rPr>
          <w:b/>
          <w:bCs/>
          <w:u w:val="single"/>
          <w:lang w:val="ro-RO"/>
        </w:rPr>
        <w:t>.</w:t>
      </w:r>
      <w:r w:rsidR="001E40EF" w:rsidRPr="000C357C">
        <w:rPr>
          <w:b/>
          <w:bCs/>
          <w:u w:val="single"/>
          <w:lang w:val="ro-RO"/>
        </w:rPr>
        <w:t>0</w:t>
      </w:r>
      <w:r w:rsidR="005B1F5C" w:rsidRPr="000C357C">
        <w:rPr>
          <w:b/>
          <w:bCs/>
          <w:u w:val="single"/>
          <w:lang w:val="ro-RO"/>
        </w:rPr>
        <w:t>7</w:t>
      </w:r>
      <w:r w:rsidR="008F21C1" w:rsidRPr="000C357C">
        <w:rPr>
          <w:b/>
          <w:bCs/>
          <w:u w:val="single"/>
          <w:lang w:val="ro-RO"/>
        </w:rPr>
        <w:t>.201</w:t>
      </w:r>
      <w:r w:rsidR="001E40EF" w:rsidRPr="000C357C">
        <w:rPr>
          <w:b/>
          <w:bCs/>
          <w:u w:val="single"/>
          <w:lang w:val="ro-RO"/>
        </w:rPr>
        <w:t>9</w:t>
      </w:r>
      <w:r w:rsidR="008F21C1" w:rsidRPr="000C357C">
        <w:rPr>
          <w:b/>
          <w:bCs/>
          <w:u w:val="single"/>
          <w:lang w:val="ro-RO"/>
        </w:rPr>
        <w:t xml:space="preserve">, </w:t>
      </w:r>
      <w:r w:rsidR="005D7C8E" w:rsidRPr="000C357C">
        <w:rPr>
          <w:b/>
          <w:bCs/>
          <w:u w:val="single"/>
          <w:lang w:val="ro-RO"/>
        </w:rPr>
        <w:t>ora 08.00 –</w:t>
      </w:r>
      <w:r w:rsidR="005B1F5C" w:rsidRPr="000C357C">
        <w:rPr>
          <w:b/>
          <w:bCs/>
          <w:u w:val="single"/>
          <w:lang w:val="ro-RO"/>
        </w:rPr>
        <w:t>0</w:t>
      </w:r>
      <w:r w:rsidR="00D34868">
        <w:rPr>
          <w:b/>
          <w:bCs/>
          <w:u w:val="single"/>
          <w:lang w:val="ro-RO"/>
        </w:rPr>
        <w:t>9</w:t>
      </w:r>
      <w:r w:rsidR="005D7C8E" w:rsidRPr="000C357C">
        <w:rPr>
          <w:b/>
          <w:bCs/>
          <w:u w:val="single"/>
          <w:lang w:val="ro-RO"/>
        </w:rPr>
        <w:t>.</w:t>
      </w:r>
      <w:r w:rsidR="001E40EF" w:rsidRPr="000C357C">
        <w:rPr>
          <w:b/>
          <w:bCs/>
          <w:u w:val="single"/>
          <w:lang w:val="ro-RO"/>
        </w:rPr>
        <w:t>0</w:t>
      </w:r>
      <w:r w:rsidR="005B1F5C" w:rsidRPr="000C357C">
        <w:rPr>
          <w:b/>
          <w:bCs/>
          <w:u w:val="single"/>
          <w:lang w:val="ro-RO"/>
        </w:rPr>
        <w:t>7</w:t>
      </w:r>
      <w:r w:rsidRPr="000C357C">
        <w:rPr>
          <w:b/>
          <w:bCs/>
          <w:u w:val="single"/>
          <w:lang w:val="ro-RO"/>
        </w:rPr>
        <w:t>.201</w:t>
      </w:r>
      <w:r w:rsidR="001E40EF" w:rsidRPr="000C357C">
        <w:rPr>
          <w:b/>
          <w:bCs/>
          <w:u w:val="single"/>
          <w:lang w:val="ro-RO"/>
        </w:rPr>
        <w:t>9</w:t>
      </w:r>
      <w:r w:rsidRPr="000C357C">
        <w:rPr>
          <w:b/>
          <w:bCs/>
          <w:u w:val="single"/>
          <w:lang w:val="ro-RO"/>
        </w:rPr>
        <w:t>, ora 08.00</w:t>
      </w:r>
    </w:p>
    <w:p w:rsidR="00E168F5" w:rsidRPr="000C357C" w:rsidRDefault="00447A4D" w:rsidP="00E168F5">
      <w:pPr>
        <w:spacing w:before="100" w:beforeAutospacing="1" w:after="100" w:afterAutospacing="1"/>
        <w:rPr>
          <w:lang w:val="ro-RO" w:eastAsia="en-GB"/>
        </w:rPr>
      </w:pPr>
      <w:r w:rsidRPr="000C357C">
        <w:rPr>
          <w:b/>
          <w:bCs/>
          <w:lang w:val="ro-RO"/>
        </w:rPr>
        <w:lastRenderedPageBreak/>
        <w:t xml:space="preserve">În ţară, </w:t>
      </w:r>
      <w:r w:rsidR="00E168F5" w:rsidRPr="000C357C">
        <w:rPr>
          <w:rFonts w:cs="Arial"/>
          <w:b/>
          <w:bCs/>
          <w:color w:val="000000"/>
          <w:u w:val="single"/>
          <w:lang w:val="ro-RO" w:eastAsia="en-GB"/>
        </w:rPr>
        <w:t>vremea va fi în general instabilă, cu înnorări temporar accentuate. În special în cursul zilei, în jumătatea de est a țării și local în rest vor fi intensificări ale vântului, vijelii, averse ce vor avea și caracter torențial, descărcări electrice și căderi de grindină. Cantitățile de apă vor depăși 20...25 l/mp și pe arii restrânse 40...50 l/mp.</w:t>
      </w:r>
      <w:r w:rsidR="00E168F5" w:rsidRPr="000C357C">
        <w:rPr>
          <w:rFonts w:cs="Arial"/>
          <w:color w:val="000000"/>
          <w:lang w:val="ro-RO" w:eastAsia="en-GB"/>
        </w:rPr>
        <w:t xml:space="preserve"> Temperaturile maxime, în scădere față de intervalul precedent, se vor situa între 22 și 32 de grade, iar cele minime vor fi cuprinse între 9 și 22 de grade, mai scăzute în depresiuni.</w:t>
      </w:r>
    </w:p>
    <w:p w:rsidR="0043189A" w:rsidRPr="000C357C" w:rsidRDefault="00C02271" w:rsidP="001376CE">
      <w:pPr>
        <w:pStyle w:val="NormalWeb"/>
        <w:ind w:left="1710"/>
        <w:jc w:val="both"/>
        <w:rPr>
          <w:rFonts w:ascii="Trebuchet MS" w:hAnsi="Trebuchet MS" w:cs="Arial"/>
          <w:color w:val="000000"/>
          <w:sz w:val="22"/>
          <w:szCs w:val="22"/>
          <w:lang w:val="ro-RO"/>
        </w:rPr>
      </w:pPr>
      <w:r w:rsidRPr="000C357C">
        <w:rPr>
          <w:rFonts w:ascii="Trebuchet MS" w:hAnsi="Trebuchet MS"/>
          <w:b/>
          <w:bCs/>
          <w:sz w:val="22"/>
          <w:szCs w:val="22"/>
          <w:lang w:val="ro-RO"/>
        </w:rPr>
        <w:t>La Bucureşti</w:t>
      </w:r>
      <w:r w:rsidR="00BF5CD3" w:rsidRPr="000C357C">
        <w:rPr>
          <w:rFonts w:ascii="Trebuchet MS" w:hAnsi="Trebuchet MS"/>
          <w:b/>
          <w:bCs/>
          <w:sz w:val="22"/>
          <w:szCs w:val="22"/>
          <w:lang w:val="ro-RO"/>
        </w:rPr>
        <w:t>,</w:t>
      </w:r>
      <w:r w:rsidR="0043189A" w:rsidRPr="000C357C">
        <w:rPr>
          <w:rFonts w:ascii="Trebuchet MS" w:hAnsi="Trebuchet MS"/>
          <w:b/>
          <w:bCs/>
          <w:sz w:val="22"/>
          <w:szCs w:val="22"/>
          <w:lang w:val="ro-RO"/>
        </w:rPr>
        <w:t xml:space="preserve"> </w:t>
      </w:r>
      <w:r w:rsidR="00E168F5" w:rsidRPr="000C357C">
        <w:rPr>
          <w:rFonts w:ascii="Trebuchet MS" w:hAnsi="Trebuchet MS" w:cs="Arial"/>
          <w:b/>
          <w:bCs/>
          <w:color w:val="000000"/>
          <w:sz w:val="22"/>
          <w:szCs w:val="22"/>
          <w:u w:val="single"/>
          <w:lang w:val="ro-RO" w:eastAsia="en-GB"/>
        </w:rPr>
        <w:t>vremea va fi în general instabilă, cu înnorări temporar accentuate. Mai ales în cursul zilei vor fi perioade cu descărcări electrice, averse torențiale, intensificări ale vântului și posibil, grindină.</w:t>
      </w:r>
      <w:r w:rsidR="00E168F5" w:rsidRPr="000C357C">
        <w:rPr>
          <w:rFonts w:ascii="Trebuchet MS" w:hAnsi="Trebuchet MS" w:cs="Arial"/>
          <w:color w:val="000000"/>
          <w:sz w:val="22"/>
          <w:szCs w:val="22"/>
          <w:lang w:val="ro-RO" w:eastAsia="en-GB"/>
        </w:rPr>
        <w:t xml:space="preserve"> Temperatura maximă va fi de 29...30 de grade, iar cea minimă de 17...19 grade</w:t>
      </w:r>
      <w:r w:rsidR="0043189A" w:rsidRPr="000C357C">
        <w:rPr>
          <w:rFonts w:ascii="Trebuchet MS" w:hAnsi="Trebuchet MS" w:cs="Arial"/>
          <w:color w:val="000000"/>
          <w:sz w:val="22"/>
          <w:szCs w:val="22"/>
          <w:lang w:val="ro-RO"/>
        </w:rPr>
        <w:t xml:space="preserve">. </w:t>
      </w:r>
    </w:p>
    <w:p w:rsidR="00BD5B5B" w:rsidRPr="000C357C" w:rsidRDefault="00FC53C3" w:rsidP="00C758D1">
      <w:pPr>
        <w:tabs>
          <w:tab w:val="left" w:pos="1710"/>
        </w:tabs>
        <w:spacing w:after="0" w:line="240" w:lineRule="auto"/>
        <w:ind w:left="720"/>
        <w:rPr>
          <w:b/>
          <w:bCs/>
          <w:i/>
          <w:u w:val="single"/>
          <w:lang w:val="it-IT"/>
        </w:rPr>
      </w:pPr>
      <w:r w:rsidRPr="000C357C">
        <w:rPr>
          <w:rFonts w:cs="Arial"/>
          <w:b/>
          <w:bCs/>
          <w:lang w:val="sv-SE"/>
        </w:rPr>
        <w:tab/>
      </w:r>
      <w:r w:rsidR="00C02271" w:rsidRPr="000C357C">
        <w:rPr>
          <w:b/>
          <w:bCs/>
          <w:i/>
          <w:lang w:val="it-IT"/>
        </w:rPr>
        <w:t xml:space="preserve">II. </w:t>
      </w:r>
      <w:r w:rsidR="00C02271" w:rsidRPr="000C357C">
        <w:rPr>
          <w:b/>
          <w:bCs/>
          <w:i/>
          <w:u w:val="single"/>
          <w:lang w:val="it-IT"/>
        </w:rPr>
        <w:t>CALITATEA APELOR</w:t>
      </w:r>
    </w:p>
    <w:p w:rsidR="00B10E25" w:rsidRPr="000C357C" w:rsidRDefault="00B10E25" w:rsidP="00B10E25">
      <w:pPr>
        <w:spacing w:after="0" w:line="240" w:lineRule="auto"/>
        <w:ind w:left="1699"/>
        <w:rPr>
          <w:b/>
          <w:lang w:val="it-IT"/>
        </w:rPr>
      </w:pPr>
      <w:r w:rsidRPr="000C357C">
        <w:rPr>
          <w:b/>
          <w:lang w:val="it-IT"/>
        </w:rPr>
        <w:t>2.1. Pe fluviul Dunărea</w:t>
      </w:r>
    </w:p>
    <w:p w:rsidR="000F7CA2" w:rsidRPr="000C357C" w:rsidRDefault="000F7CA2" w:rsidP="000F7CA2">
      <w:pPr>
        <w:spacing w:after="0" w:line="240" w:lineRule="auto"/>
        <w:ind w:left="1699"/>
        <w:rPr>
          <w:lang w:val="it-IT"/>
        </w:rPr>
      </w:pPr>
      <w:r w:rsidRPr="000C357C">
        <w:rPr>
          <w:lang w:val="it-IT"/>
        </w:rPr>
        <w:t>Nu au fost semnalate evenimente deosebite.</w:t>
      </w:r>
    </w:p>
    <w:p w:rsidR="0079765E" w:rsidRPr="000C357C" w:rsidRDefault="0079765E" w:rsidP="000F7CA2">
      <w:pPr>
        <w:spacing w:after="0" w:line="240" w:lineRule="auto"/>
        <w:ind w:left="1699"/>
        <w:rPr>
          <w:lang w:val="it-IT"/>
        </w:rPr>
      </w:pPr>
    </w:p>
    <w:p w:rsidR="003F0050" w:rsidRPr="000C357C" w:rsidRDefault="00B10E25" w:rsidP="009C5425">
      <w:pPr>
        <w:spacing w:after="0" w:line="240" w:lineRule="auto"/>
        <w:ind w:left="1699"/>
        <w:rPr>
          <w:b/>
          <w:lang w:val="it-IT"/>
        </w:rPr>
      </w:pPr>
      <w:r w:rsidRPr="000C357C">
        <w:rPr>
          <w:b/>
          <w:lang w:val="it-IT"/>
        </w:rPr>
        <w:t>2.2.</w:t>
      </w:r>
      <w:r w:rsidRPr="000C357C">
        <w:rPr>
          <w:b/>
          <w:lang w:val="it-IT"/>
        </w:rPr>
        <w:tab/>
        <w:t>Pe râurile interioare</w:t>
      </w:r>
    </w:p>
    <w:p w:rsidR="00071AA6" w:rsidRDefault="00071AA6" w:rsidP="003431A0">
      <w:pPr>
        <w:spacing w:after="0" w:line="240" w:lineRule="auto"/>
        <w:ind w:left="1699"/>
        <w:rPr>
          <w:b/>
          <w:lang w:val="it-IT"/>
        </w:rPr>
      </w:pPr>
    </w:p>
    <w:p w:rsidR="003431A0" w:rsidRPr="000C357C" w:rsidRDefault="003431A0" w:rsidP="003431A0">
      <w:pPr>
        <w:spacing w:after="0" w:line="240" w:lineRule="auto"/>
        <w:ind w:left="1699"/>
        <w:rPr>
          <w:lang w:val="it-IT"/>
        </w:rPr>
      </w:pPr>
      <w:r w:rsidRPr="000C357C">
        <w:rPr>
          <w:b/>
          <w:lang w:val="it-IT"/>
        </w:rPr>
        <w:t>GNM CJ Timiş</w:t>
      </w:r>
      <w:r w:rsidRPr="000C357C">
        <w:rPr>
          <w:lang w:val="it-IT"/>
        </w:rPr>
        <w:t xml:space="preserve"> informează că </w:t>
      </w:r>
      <w:r w:rsidR="00071AA6">
        <w:rPr>
          <w:lang w:val="it-IT"/>
        </w:rPr>
        <w:t xml:space="preserve">în data de </w:t>
      </w:r>
      <w:r w:rsidRPr="000C357C">
        <w:rPr>
          <w:b/>
          <w:lang w:val="it-IT"/>
        </w:rPr>
        <w:t>06.07.2019 s-au observat peşti morţi pe râul Timiş, în zona Jabar - staţia de epurare Lugoj, jud Timiş</w:t>
      </w:r>
      <w:r w:rsidRPr="000C357C">
        <w:rPr>
          <w:lang w:val="it-IT"/>
        </w:rPr>
        <w:t xml:space="preserve">. Deoarece cauza mortalităţii piscicole nu a fost stabilită, echipa de comisari </w:t>
      </w:r>
      <w:r w:rsidR="00D5378A">
        <w:rPr>
          <w:lang w:val="it-IT"/>
        </w:rPr>
        <w:t xml:space="preserve">de mediu, </w:t>
      </w:r>
      <w:r w:rsidRPr="000C357C">
        <w:rPr>
          <w:lang w:val="it-IT"/>
        </w:rPr>
        <w:t>care s-a deplasat la faţa locului a dispus prelevarea, de către ABA Banat, a unor probe de apă din zona staţiei de epurare, precum şi extragerea peştilor morţi. Se va reveni cu informaţii suplimentare.</w:t>
      </w:r>
    </w:p>
    <w:p w:rsidR="003431A0" w:rsidRPr="000C357C" w:rsidRDefault="003431A0" w:rsidP="003431A0">
      <w:pPr>
        <w:spacing w:after="0" w:line="240" w:lineRule="auto"/>
        <w:ind w:left="1699"/>
        <w:rPr>
          <w:b/>
          <w:i/>
          <w:lang w:val="it-IT"/>
        </w:rPr>
      </w:pPr>
    </w:p>
    <w:p w:rsidR="003431A0" w:rsidRPr="000C357C" w:rsidRDefault="003431A0" w:rsidP="003431A0">
      <w:pPr>
        <w:spacing w:after="0" w:line="240" w:lineRule="auto"/>
        <w:ind w:left="1699"/>
        <w:rPr>
          <w:lang w:val="it-IT"/>
        </w:rPr>
      </w:pPr>
      <w:r w:rsidRPr="000C357C">
        <w:rPr>
          <w:b/>
          <w:i/>
          <w:lang w:val="it-IT"/>
        </w:rPr>
        <w:t xml:space="preserve">Administrația Bazinală Olt Rm. Vâlcea, </w:t>
      </w:r>
      <w:r w:rsidRPr="000C357C">
        <w:rPr>
          <w:rFonts w:cs="Tahoma"/>
          <w:b/>
          <w:color w:val="000000" w:themeColor="text1"/>
          <w:lang w:val="it-IT"/>
        </w:rPr>
        <w:t>G.N.M.-C.J. Harghita şi APM Harghita</w:t>
      </w:r>
      <w:r w:rsidRPr="000C357C">
        <w:rPr>
          <w:lang w:val="it-IT"/>
        </w:rPr>
        <w:t xml:space="preserve"> revin cu informații despre producerea, în data de 02.07.2019, a unei poluări accidentale a apei pârâului Chirui, în zona localității Harghita-Băi, </w:t>
      </w:r>
      <w:r w:rsidR="00076B27">
        <w:rPr>
          <w:lang w:val="it-IT"/>
        </w:rPr>
        <w:t xml:space="preserve">jud. Harghita, </w:t>
      </w:r>
      <w:r w:rsidRPr="000C357C">
        <w:rPr>
          <w:lang w:val="it-IT"/>
        </w:rPr>
        <w:t>în urma unor scurgeri de apă cu conținut de steril din iazul de decantare nr. 2, aparținând SC Exploatare Minieră Harghita, cauza poluării fiind exfiltrațiile din treptele iazului și suspensii din nisip fin caolinos.</w:t>
      </w:r>
    </w:p>
    <w:p w:rsidR="003431A0" w:rsidRPr="000C357C" w:rsidRDefault="003431A0" w:rsidP="003431A0">
      <w:pPr>
        <w:spacing w:after="0" w:line="240" w:lineRule="auto"/>
        <w:ind w:left="1699"/>
        <w:rPr>
          <w:lang w:val="it-IT"/>
        </w:rPr>
      </w:pPr>
    </w:p>
    <w:p w:rsidR="003431A0" w:rsidRPr="000C357C" w:rsidRDefault="003431A0" w:rsidP="003431A0">
      <w:pPr>
        <w:spacing w:after="0" w:line="240" w:lineRule="auto"/>
        <w:ind w:left="1699"/>
        <w:rPr>
          <w:lang w:val="it-IT"/>
        </w:rPr>
      </w:pPr>
      <w:r w:rsidRPr="000C357C">
        <w:rPr>
          <w:lang w:val="it-IT"/>
        </w:rPr>
        <w:t>Reprezentanții S.G.A. Harghita au prelevat probe de apă:</w:t>
      </w:r>
    </w:p>
    <w:tbl>
      <w:tblPr>
        <w:tblpPr w:leftFromText="180" w:rightFromText="180" w:vertAnchor="text" w:horzAnchor="margin" w:tblpXSpec="right" w:tblpY="145"/>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3419"/>
        <w:gridCol w:w="2250"/>
        <w:gridCol w:w="2430"/>
      </w:tblGrid>
      <w:tr w:rsidR="003431A0" w:rsidRPr="00076B27" w:rsidTr="004A3E76">
        <w:tc>
          <w:tcPr>
            <w:tcW w:w="716"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240" w:lineRule="auto"/>
              <w:ind w:left="0"/>
              <w:jc w:val="left"/>
              <w:rPr>
                <w:rFonts w:eastAsia="Times New Roman"/>
                <w:lang w:val="it-IT"/>
              </w:rPr>
            </w:pPr>
            <w:r w:rsidRPr="005C6778">
              <w:rPr>
                <w:rFonts w:eastAsia="Times New Roman"/>
                <w:lang w:val="it-IT"/>
              </w:rPr>
              <w:t>Nr</w:t>
            </w:r>
          </w:p>
          <w:p w:rsidR="003431A0" w:rsidRPr="005C6778" w:rsidRDefault="003431A0" w:rsidP="004A3E76">
            <w:pPr>
              <w:spacing w:after="0" w:line="240" w:lineRule="auto"/>
              <w:ind w:left="0"/>
              <w:jc w:val="left"/>
              <w:rPr>
                <w:rFonts w:eastAsia="Times New Roman"/>
                <w:lang w:val="it-IT"/>
              </w:rPr>
            </w:pPr>
            <w:r w:rsidRPr="005C6778">
              <w:rPr>
                <w:rFonts w:eastAsia="Times New Roman"/>
                <w:lang w:val="it-IT"/>
              </w:rPr>
              <w:t>crt</w:t>
            </w:r>
          </w:p>
        </w:tc>
        <w:tc>
          <w:tcPr>
            <w:tcW w:w="3419"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240" w:lineRule="auto"/>
              <w:ind w:left="0"/>
              <w:jc w:val="left"/>
              <w:rPr>
                <w:rFonts w:eastAsia="Times New Roman"/>
                <w:lang w:val="it-IT"/>
              </w:rPr>
            </w:pPr>
            <w:r w:rsidRPr="005C6778">
              <w:rPr>
                <w:rFonts w:eastAsia="Times New Roman"/>
                <w:lang w:val="it-IT"/>
              </w:rPr>
              <w:t>Punct de recoltare.</w:t>
            </w:r>
          </w:p>
        </w:tc>
        <w:tc>
          <w:tcPr>
            <w:tcW w:w="225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240" w:lineRule="auto"/>
              <w:ind w:left="0"/>
              <w:jc w:val="left"/>
              <w:rPr>
                <w:rFonts w:eastAsia="Times New Roman"/>
                <w:lang w:val="it-IT"/>
              </w:rPr>
            </w:pPr>
            <w:r w:rsidRPr="005C6778">
              <w:rPr>
                <w:rFonts w:eastAsia="Times New Roman"/>
                <w:lang w:val="it-IT"/>
              </w:rPr>
              <w:t>Data</w:t>
            </w:r>
          </w:p>
          <w:p w:rsidR="003431A0" w:rsidRPr="005C6778" w:rsidRDefault="003431A0" w:rsidP="004A3E76">
            <w:pPr>
              <w:snapToGrid w:val="0"/>
              <w:spacing w:after="0" w:line="240" w:lineRule="auto"/>
              <w:ind w:left="0"/>
              <w:jc w:val="left"/>
              <w:rPr>
                <w:rFonts w:eastAsia="Times New Roman"/>
                <w:lang w:val="it-IT"/>
              </w:rPr>
            </w:pPr>
            <w:r w:rsidRPr="005C6778">
              <w:rPr>
                <w:rFonts w:eastAsia="Times New Roman"/>
                <w:lang w:val="it-IT"/>
              </w:rPr>
              <w:t xml:space="preserve">recoltarii </w:t>
            </w:r>
          </w:p>
        </w:tc>
        <w:tc>
          <w:tcPr>
            <w:tcW w:w="243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240" w:lineRule="auto"/>
              <w:ind w:left="0"/>
              <w:jc w:val="left"/>
              <w:rPr>
                <w:rFonts w:eastAsia="Times New Roman"/>
                <w:lang w:val="it-IT"/>
              </w:rPr>
            </w:pPr>
            <w:r w:rsidRPr="005C6778">
              <w:rPr>
                <w:rFonts w:eastAsia="Times New Roman"/>
                <w:lang w:val="it-IT"/>
              </w:rPr>
              <w:t>Materii în suspensie</w:t>
            </w:r>
          </w:p>
        </w:tc>
      </w:tr>
      <w:tr w:rsidR="003431A0" w:rsidRPr="000C357C" w:rsidTr="004A3E76">
        <w:tc>
          <w:tcPr>
            <w:tcW w:w="716" w:type="dxa"/>
            <w:tcBorders>
              <w:top w:val="single" w:sz="4" w:space="0" w:color="000000"/>
              <w:left w:val="single" w:sz="4" w:space="0" w:color="000000"/>
              <w:bottom w:val="single" w:sz="4" w:space="0" w:color="000000"/>
              <w:right w:val="single" w:sz="4" w:space="0" w:color="000000"/>
            </w:tcBorders>
            <w:hideMark/>
          </w:tcPr>
          <w:p w:rsidR="003431A0" w:rsidRPr="00076B27" w:rsidRDefault="003431A0" w:rsidP="004A3E76">
            <w:pPr>
              <w:spacing w:after="0" w:line="240" w:lineRule="auto"/>
              <w:ind w:left="0"/>
              <w:jc w:val="center"/>
              <w:rPr>
                <w:rFonts w:eastAsia="Times New Roman"/>
                <w:lang w:val="it-IT"/>
              </w:rPr>
            </w:pPr>
          </w:p>
          <w:p w:rsidR="003431A0" w:rsidRPr="005C6778" w:rsidRDefault="003431A0" w:rsidP="004A3E76">
            <w:pPr>
              <w:spacing w:after="0" w:line="240" w:lineRule="auto"/>
              <w:ind w:left="0"/>
              <w:jc w:val="center"/>
              <w:rPr>
                <w:rFonts w:eastAsia="Times New Roman"/>
              </w:rPr>
            </w:pPr>
            <w:r w:rsidRPr="005C6778">
              <w:rPr>
                <w:rFonts w:eastAsia="Times New Roman"/>
              </w:rPr>
              <w:t>1</w:t>
            </w:r>
          </w:p>
        </w:tc>
        <w:tc>
          <w:tcPr>
            <w:tcW w:w="3419"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keepNext/>
              <w:spacing w:before="240" w:after="60" w:line="240" w:lineRule="auto"/>
              <w:ind w:left="0"/>
              <w:jc w:val="left"/>
              <w:outlineLvl w:val="3"/>
              <w:rPr>
                <w:rFonts w:eastAsia="Times New Roman"/>
                <w:b/>
                <w:bCs/>
                <w:lang w:val="hu-HU"/>
              </w:rPr>
            </w:pPr>
            <w:r w:rsidRPr="005C6778">
              <w:rPr>
                <w:rFonts w:eastAsia="Times New Roman"/>
                <w:lang w:val="it-IT"/>
              </w:rPr>
              <w:t>Paraul Chirui amonte iaz  nr.2</w:t>
            </w:r>
          </w:p>
        </w:tc>
        <w:tc>
          <w:tcPr>
            <w:tcW w:w="225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360" w:lineRule="auto"/>
              <w:ind w:left="0"/>
              <w:jc w:val="left"/>
              <w:rPr>
                <w:rFonts w:eastAsia="Times New Roman"/>
              </w:rPr>
            </w:pPr>
            <w:r w:rsidRPr="005C6778">
              <w:rPr>
                <w:rFonts w:eastAsia="Times New Roman"/>
                <w:lang w:val="hu-HU"/>
              </w:rPr>
              <w:t>02.07.2019</w:t>
            </w:r>
          </w:p>
        </w:tc>
        <w:tc>
          <w:tcPr>
            <w:tcW w:w="243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360" w:lineRule="auto"/>
              <w:ind w:left="0"/>
              <w:jc w:val="left"/>
              <w:rPr>
                <w:rFonts w:eastAsia="Times New Roman"/>
              </w:rPr>
            </w:pPr>
            <w:r w:rsidRPr="005C6778">
              <w:rPr>
                <w:rFonts w:eastAsia="Times New Roman"/>
              </w:rPr>
              <w:t>21,2</w:t>
            </w:r>
          </w:p>
        </w:tc>
      </w:tr>
      <w:tr w:rsidR="003431A0" w:rsidRPr="000C357C" w:rsidTr="004A3E76">
        <w:tc>
          <w:tcPr>
            <w:tcW w:w="716"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pacing w:after="0" w:line="240" w:lineRule="auto"/>
              <w:ind w:left="0"/>
              <w:jc w:val="center"/>
              <w:rPr>
                <w:rFonts w:eastAsia="Times New Roman"/>
                <w:lang w:val="en-GB"/>
              </w:rPr>
            </w:pPr>
            <w:r w:rsidRPr="005C6778">
              <w:rPr>
                <w:rFonts w:eastAsia="Times New Roman"/>
                <w:lang w:val="en-GB"/>
              </w:rPr>
              <w:t>2</w:t>
            </w:r>
          </w:p>
        </w:tc>
        <w:tc>
          <w:tcPr>
            <w:tcW w:w="3419"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pacing w:after="0" w:line="240" w:lineRule="auto"/>
              <w:ind w:left="0"/>
              <w:jc w:val="left"/>
              <w:rPr>
                <w:rFonts w:eastAsia="Times New Roman"/>
                <w:lang w:val="hu-HU"/>
              </w:rPr>
            </w:pPr>
            <w:r w:rsidRPr="005C6778">
              <w:rPr>
                <w:rFonts w:eastAsia="Times New Roman"/>
                <w:lang w:val="it-IT"/>
              </w:rPr>
              <w:t>Paraul Chirui aval iaz  nr.2</w:t>
            </w:r>
          </w:p>
        </w:tc>
        <w:tc>
          <w:tcPr>
            <w:tcW w:w="2250" w:type="dxa"/>
            <w:tcBorders>
              <w:top w:val="single" w:sz="4" w:space="0" w:color="000000"/>
              <w:left w:val="single" w:sz="4" w:space="0" w:color="000000"/>
              <w:bottom w:val="single" w:sz="4" w:space="0" w:color="000000"/>
              <w:right w:val="single" w:sz="4" w:space="0" w:color="000000"/>
            </w:tcBorders>
          </w:tcPr>
          <w:p w:rsidR="003431A0" w:rsidRPr="005C6778" w:rsidRDefault="003431A0" w:rsidP="004A3E76">
            <w:pPr>
              <w:snapToGrid w:val="0"/>
              <w:spacing w:after="0" w:line="360" w:lineRule="auto"/>
              <w:ind w:left="0"/>
              <w:jc w:val="left"/>
              <w:rPr>
                <w:rFonts w:eastAsia="Times New Roman"/>
              </w:rPr>
            </w:pPr>
            <w:r w:rsidRPr="005C6778">
              <w:rPr>
                <w:rFonts w:eastAsia="Times New Roman"/>
                <w:lang w:val="hu-HU"/>
              </w:rPr>
              <w:t>02.07.2019</w:t>
            </w:r>
          </w:p>
        </w:tc>
        <w:tc>
          <w:tcPr>
            <w:tcW w:w="243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360" w:lineRule="auto"/>
              <w:ind w:left="0"/>
              <w:jc w:val="left"/>
              <w:rPr>
                <w:rFonts w:eastAsia="Times New Roman"/>
              </w:rPr>
            </w:pPr>
            <w:r w:rsidRPr="005C6778">
              <w:rPr>
                <w:rFonts w:eastAsia="Times New Roman"/>
              </w:rPr>
              <w:t>102</w:t>
            </w:r>
          </w:p>
        </w:tc>
      </w:tr>
      <w:tr w:rsidR="003431A0" w:rsidRPr="000C357C" w:rsidTr="004A3E76">
        <w:tc>
          <w:tcPr>
            <w:tcW w:w="716"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pacing w:after="0" w:line="240" w:lineRule="auto"/>
              <w:ind w:left="0"/>
              <w:jc w:val="center"/>
              <w:rPr>
                <w:rFonts w:eastAsia="Times New Roman"/>
                <w:lang w:val="en-GB"/>
              </w:rPr>
            </w:pPr>
            <w:r w:rsidRPr="005C6778">
              <w:rPr>
                <w:rFonts w:eastAsia="Times New Roman"/>
                <w:lang w:val="it-IT"/>
              </w:rPr>
              <w:t>3</w:t>
            </w:r>
          </w:p>
        </w:tc>
        <w:tc>
          <w:tcPr>
            <w:tcW w:w="3419"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pacing w:after="0" w:line="240" w:lineRule="auto"/>
              <w:ind w:left="0"/>
              <w:jc w:val="left"/>
              <w:rPr>
                <w:rFonts w:eastAsia="Times New Roman"/>
                <w:lang w:val="hu-HU"/>
              </w:rPr>
            </w:pPr>
            <w:r w:rsidRPr="005C6778">
              <w:rPr>
                <w:rFonts w:eastAsia="Times New Roman"/>
                <w:lang w:val="it-IT"/>
              </w:rPr>
              <w:t>iaz nr.2 exfiltratii din trepte</w:t>
            </w:r>
          </w:p>
        </w:tc>
        <w:tc>
          <w:tcPr>
            <w:tcW w:w="225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360" w:lineRule="auto"/>
              <w:ind w:left="0"/>
              <w:jc w:val="left"/>
              <w:rPr>
                <w:rFonts w:eastAsia="Times New Roman"/>
              </w:rPr>
            </w:pPr>
            <w:r w:rsidRPr="005C6778">
              <w:rPr>
                <w:rFonts w:eastAsia="Times New Roman"/>
                <w:lang w:val="hu-HU"/>
              </w:rPr>
              <w:t>02.07.2019</w:t>
            </w:r>
          </w:p>
        </w:tc>
        <w:tc>
          <w:tcPr>
            <w:tcW w:w="2430" w:type="dxa"/>
            <w:tcBorders>
              <w:top w:val="single" w:sz="4" w:space="0" w:color="000000"/>
              <w:left w:val="single" w:sz="4" w:space="0" w:color="000000"/>
              <w:bottom w:val="single" w:sz="4" w:space="0" w:color="000000"/>
              <w:right w:val="single" w:sz="4" w:space="0" w:color="000000"/>
            </w:tcBorders>
            <w:hideMark/>
          </w:tcPr>
          <w:p w:rsidR="003431A0" w:rsidRPr="005C6778" w:rsidRDefault="003431A0" w:rsidP="004A3E76">
            <w:pPr>
              <w:snapToGrid w:val="0"/>
              <w:spacing w:after="0" w:line="360" w:lineRule="auto"/>
              <w:ind w:left="0"/>
              <w:jc w:val="left"/>
              <w:rPr>
                <w:rFonts w:eastAsia="Times New Roman"/>
              </w:rPr>
            </w:pPr>
            <w:r w:rsidRPr="005C6778">
              <w:rPr>
                <w:rFonts w:eastAsia="Times New Roman"/>
              </w:rPr>
              <w:t>8096</w:t>
            </w:r>
          </w:p>
        </w:tc>
      </w:tr>
    </w:tbl>
    <w:p w:rsidR="003431A0" w:rsidRPr="000C357C" w:rsidRDefault="003431A0" w:rsidP="003431A0">
      <w:pPr>
        <w:spacing w:after="0" w:line="240" w:lineRule="auto"/>
        <w:ind w:left="1699"/>
        <w:rPr>
          <w:lang w:val="it-IT"/>
        </w:rPr>
      </w:pPr>
    </w:p>
    <w:p w:rsidR="003431A0" w:rsidRPr="000C357C" w:rsidRDefault="003431A0" w:rsidP="003431A0">
      <w:pPr>
        <w:spacing w:after="0" w:line="240" w:lineRule="auto"/>
        <w:ind w:left="1699"/>
        <w:rPr>
          <w:lang w:val="it-IT"/>
        </w:rPr>
      </w:pPr>
    </w:p>
    <w:p w:rsidR="003431A0" w:rsidRPr="000C357C" w:rsidRDefault="003431A0" w:rsidP="003431A0">
      <w:pPr>
        <w:spacing w:after="0" w:line="240" w:lineRule="auto"/>
        <w:ind w:left="1699"/>
        <w:rPr>
          <w:lang w:val="it-IT"/>
        </w:rPr>
      </w:pPr>
    </w:p>
    <w:p w:rsidR="003431A0" w:rsidRPr="000C357C" w:rsidRDefault="003431A0" w:rsidP="003431A0">
      <w:pPr>
        <w:spacing w:after="0" w:line="240" w:lineRule="auto"/>
        <w:ind w:left="1699"/>
        <w:rPr>
          <w:lang w:val="it-IT"/>
        </w:rPr>
      </w:pPr>
    </w:p>
    <w:p w:rsidR="003431A0" w:rsidRPr="000C357C" w:rsidRDefault="003431A0" w:rsidP="003431A0">
      <w:pPr>
        <w:spacing w:after="0" w:line="240" w:lineRule="auto"/>
        <w:ind w:left="1699"/>
        <w:rPr>
          <w:lang w:val="it-IT"/>
        </w:rPr>
      </w:pPr>
    </w:p>
    <w:p w:rsidR="003431A0" w:rsidRPr="000C357C" w:rsidRDefault="003431A0" w:rsidP="003431A0">
      <w:pPr>
        <w:spacing w:after="0" w:line="240" w:lineRule="auto"/>
        <w:ind w:left="1699"/>
        <w:rPr>
          <w:lang w:val="it-IT"/>
        </w:rPr>
      </w:pPr>
    </w:p>
    <w:p w:rsidR="005F02E9" w:rsidRDefault="005F02E9" w:rsidP="003431A0">
      <w:pPr>
        <w:spacing w:after="0" w:line="240" w:lineRule="auto"/>
        <w:ind w:left="1699"/>
        <w:rPr>
          <w:lang w:val="it-IT"/>
        </w:rPr>
      </w:pPr>
    </w:p>
    <w:p w:rsidR="003431A0" w:rsidRPr="000C357C" w:rsidRDefault="003431A0" w:rsidP="003431A0">
      <w:pPr>
        <w:spacing w:after="0" w:line="240" w:lineRule="auto"/>
        <w:ind w:left="1699"/>
        <w:rPr>
          <w:lang w:val="it-IT"/>
        </w:rPr>
      </w:pPr>
      <w:r w:rsidRPr="000C357C">
        <w:rPr>
          <w:lang w:val="it-IT"/>
        </w:rPr>
        <w:t>Se vor lua măsurile necesare pentru evitarea antrenării sterilului în pârâul Chirui. Se va monitoriza permanent iazul de decantare. Se vor urgenta lucrările de întreţinere şi de consolidare a treptelor de înălţare a barajului la iazul nr. 2 respectiv întreţinerea permanentă a sistemelor de colectare şi evacuare a apelor acumulate pe suprafaţa iazurilor nr. 1 şi 2.</w:t>
      </w:r>
    </w:p>
    <w:p w:rsidR="003431A0" w:rsidRPr="000C357C" w:rsidRDefault="003431A0" w:rsidP="003431A0">
      <w:pPr>
        <w:spacing w:after="0" w:line="240" w:lineRule="auto"/>
        <w:ind w:left="1699"/>
        <w:rPr>
          <w:b/>
          <w:lang w:val="it-IT"/>
        </w:rPr>
      </w:pPr>
      <w:r w:rsidRPr="000C357C">
        <w:rPr>
          <w:lang w:val="it-IT"/>
        </w:rPr>
        <w:t xml:space="preserve">Se va reveni cu informații suplimentare </w:t>
      </w:r>
    </w:p>
    <w:p w:rsidR="0079765E" w:rsidRPr="000C357C" w:rsidRDefault="0079765E" w:rsidP="0079765E">
      <w:pPr>
        <w:spacing w:after="0" w:line="240" w:lineRule="auto"/>
        <w:ind w:left="1699"/>
        <w:rPr>
          <w:b/>
          <w:lang w:val="it-IT"/>
        </w:rPr>
      </w:pPr>
    </w:p>
    <w:p w:rsidR="00B10E25" w:rsidRPr="000C357C" w:rsidRDefault="00B10E25" w:rsidP="0079765E">
      <w:pPr>
        <w:spacing w:after="0" w:line="240" w:lineRule="auto"/>
        <w:ind w:left="1699"/>
        <w:rPr>
          <w:b/>
          <w:lang w:val="it-IT"/>
        </w:rPr>
      </w:pPr>
      <w:r w:rsidRPr="000C357C">
        <w:rPr>
          <w:b/>
          <w:lang w:val="it-IT"/>
        </w:rPr>
        <w:t>2.3.</w:t>
      </w:r>
      <w:r w:rsidRPr="000C357C">
        <w:rPr>
          <w:b/>
          <w:lang w:val="it-IT"/>
        </w:rPr>
        <w:tab/>
        <w:t>Pe Marea Neagră</w:t>
      </w:r>
    </w:p>
    <w:p w:rsidR="007150C3" w:rsidRPr="000C357C" w:rsidRDefault="007150C3" w:rsidP="007150C3">
      <w:pPr>
        <w:spacing w:after="0" w:line="240" w:lineRule="auto"/>
        <w:ind w:left="1699"/>
        <w:rPr>
          <w:lang w:val="it-IT"/>
        </w:rPr>
      </w:pPr>
      <w:r w:rsidRPr="000C357C">
        <w:rPr>
          <w:lang w:val="it-IT"/>
        </w:rPr>
        <w:t>Nu au fost semnalate evenimente deosebite.</w:t>
      </w:r>
    </w:p>
    <w:p w:rsidR="001C7A03" w:rsidRPr="000C357C" w:rsidRDefault="001C7A03" w:rsidP="00C02271">
      <w:pPr>
        <w:spacing w:after="0"/>
        <w:rPr>
          <w:b/>
          <w:bCs/>
          <w:i/>
          <w:lang w:val="it-IT"/>
        </w:rPr>
      </w:pPr>
    </w:p>
    <w:p w:rsidR="00C02271" w:rsidRPr="000C357C" w:rsidRDefault="00C02271" w:rsidP="00C02271">
      <w:pPr>
        <w:spacing w:after="0"/>
        <w:rPr>
          <w:b/>
          <w:bCs/>
          <w:i/>
          <w:u w:val="single"/>
          <w:lang w:val="it-IT"/>
        </w:rPr>
      </w:pPr>
      <w:r w:rsidRPr="000C357C">
        <w:rPr>
          <w:b/>
          <w:bCs/>
          <w:i/>
          <w:lang w:val="it-IT"/>
        </w:rPr>
        <w:t xml:space="preserve">III. </w:t>
      </w:r>
      <w:r w:rsidRPr="000C357C">
        <w:rPr>
          <w:b/>
          <w:bCs/>
          <w:i/>
          <w:u w:val="single"/>
          <w:lang w:val="it-IT"/>
        </w:rPr>
        <w:t>CALITATEA MEDIULUI</w:t>
      </w:r>
    </w:p>
    <w:p w:rsidR="00447B55" w:rsidRPr="000C357C" w:rsidRDefault="00C02271" w:rsidP="00D44C2B">
      <w:pPr>
        <w:numPr>
          <w:ilvl w:val="0"/>
          <w:numId w:val="1"/>
        </w:numPr>
        <w:spacing w:after="0" w:line="240" w:lineRule="auto"/>
        <w:contextualSpacing/>
        <w:rPr>
          <w:b/>
          <w:lang w:val="it-IT"/>
        </w:rPr>
      </w:pPr>
      <w:r w:rsidRPr="000C357C">
        <w:rPr>
          <w:b/>
          <w:lang w:val="it-IT"/>
        </w:rPr>
        <w:lastRenderedPageBreak/>
        <w:t>În domeniul aerului</w:t>
      </w:r>
      <w:r w:rsidR="00E43E4E" w:rsidRPr="000C357C">
        <w:rPr>
          <w:b/>
          <w:lang w:val="it-IT"/>
        </w:rPr>
        <w:t xml:space="preserve">  </w:t>
      </w:r>
    </w:p>
    <w:p w:rsidR="00C7067B" w:rsidRPr="000C357C" w:rsidRDefault="00C7067B" w:rsidP="00C7067B">
      <w:pPr>
        <w:spacing w:after="0"/>
        <w:rPr>
          <w:lang w:val="it-IT"/>
        </w:rPr>
      </w:pPr>
      <w:r w:rsidRPr="000C357C">
        <w:rPr>
          <w:b/>
          <w:lang w:val="it-IT"/>
        </w:rPr>
        <w:t>Agenţia Naţională pentru Protecţia Mediului</w:t>
      </w:r>
      <w:r w:rsidRPr="000C357C">
        <w:rPr>
          <w:lang w:val="it-IT"/>
        </w:rPr>
        <w:t xml:space="preserve"> informează că, din rezultatele analizelor efectuate în data de </w:t>
      </w:r>
      <w:r w:rsidR="00D15FBD" w:rsidRPr="000C357C">
        <w:rPr>
          <w:lang w:val="it-IT"/>
        </w:rPr>
        <w:t>0</w:t>
      </w:r>
      <w:r w:rsidR="00C50491">
        <w:rPr>
          <w:lang w:val="it-IT"/>
        </w:rPr>
        <w:t>4</w:t>
      </w:r>
      <w:r w:rsidRPr="000C357C">
        <w:rPr>
          <w:lang w:val="it-IT"/>
        </w:rPr>
        <w:t>.0</w:t>
      </w:r>
      <w:r w:rsidR="005B1F5C" w:rsidRPr="000C357C">
        <w:rPr>
          <w:lang w:val="it-IT"/>
        </w:rPr>
        <w:t>7</w:t>
      </w:r>
      <w:r w:rsidRPr="000C357C">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0C357C" w:rsidRDefault="00C7067B" w:rsidP="00C7067B">
      <w:pPr>
        <w:spacing w:after="0"/>
        <w:rPr>
          <w:lang w:val="it-IT"/>
        </w:rPr>
      </w:pPr>
      <w:r w:rsidRPr="000C357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0C357C">
        <w:rPr>
          <w:lang w:val="it-IT"/>
        </w:rPr>
        <w:t>.</w:t>
      </w:r>
    </w:p>
    <w:p w:rsidR="00B1114F" w:rsidRPr="000C357C" w:rsidRDefault="00B1114F" w:rsidP="00C7067B">
      <w:pPr>
        <w:spacing w:after="0"/>
        <w:rPr>
          <w:lang w:val="it-IT"/>
        </w:rPr>
      </w:pPr>
    </w:p>
    <w:p w:rsidR="008B50AA" w:rsidRPr="000C357C" w:rsidRDefault="00C02271" w:rsidP="000F7137">
      <w:pPr>
        <w:pStyle w:val="ListParagraph"/>
        <w:numPr>
          <w:ilvl w:val="0"/>
          <w:numId w:val="1"/>
        </w:numPr>
        <w:spacing w:after="0" w:line="240" w:lineRule="auto"/>
        <w:rPr>
          <w:b/>
          <w:lang w:val="ro-RO"/>
        </w:rPr>
      </w:pPr>
      <w:r w:rsidRPr="000C357C">
        <w:rPr>
          <w:b/>
          <w:lang w:val="ro-RO"/>
        </w:rPr>
        <w:t>În domeniul solului şi vegetaţiei</w:t>
      </w:r>
      <w:r w:rsidR="00FC2CF2" w:rsidRPr="000C357C">
        <w:rPr>
          <w:b/>
          <w:lang w:val="ro-RO"/>
        </w:rPr>
        <w:t xml:space="preserve"> </w:t>
      </w:r>
      <w:r w:rsidR="0021401C" w:rsidRPr="000C357C">
        <w:rPr>
          <w:b/>
          <w:lang w:val="ro-RO"/>
        </w:rPr>
        <w:t xml:space="preserve"> </w:t>
      </w:r>
      <w:r w:rsidR="00FC5204" w:rsidRPr="000C357C">
        <w:rPr>
          <w:b/>
          <w:lang w:val="ro-RO"/>
        </w:rPr>
        <w:t xml:space="preserve"> </w:t>
      </w:r>
    </w:p>
    <w:p w:rsidR="00A74C18" w:rsidRPr="000C357C" w:rsidRDefault="00020B4F" w:rsidP="007C6123">
      <w:pPr>
        <w:spacing w:after="0" w:line="240" w:lineRule="auto"/>
        <w:ind w:left="1699" w:firstLine="2"/>
        <w:rPr>
          <w:b/>
          <w:lang w:val="fr-FR"/>
        </w:rPr>
      </w:pPr>
      <w:r w:rsidRPr="000C357C">
        <w:rPr>
          <w:lang w:val="fr-FR"/>
        </w:rPr>
        <w:t xml:space="preserve"> </w:t>
      </w:r>
      <w:r w:rsidR="00B654AE">
        <w:rPr>
          <w:lang w:val="fr-FR"/>
        </w:rPr>
        <w:t xml:space="preserve">GNM CJ Constanţa a </w:t>
      </w:r>
      <w:proofErr w:type="spellStart"/>
      <w:r w:rsidRPr="000C357C">
        <w:rPr>
          <w:lang w:val="fr-FR"/>
        </w:rPr>
        <w:t>inf</w:t>
      </w:r>
      <w:r w:rsidR="00B654AE">
        <w:rPr>
          <w:lang w:val="fr-FR"/>
        </w:rPr>
        <w:t>ormat</w:t>
      </w:r>
      <w:proofErr w:type="spellEnd"/>
      <w:r w:rsidRPr="000C357C">
        <w:rPr>
          <w:lang w:val="fr-FR"/>
        </w:rPr>
        <w:t xml:space="preserve"> </w:t>
      </w:r>
      <w:proofErr w:type="spellStart"/>
      <w:r w:rsidRPr="000C357C">
        <w:rPr>
          <w:lang w:val="fr-FR"/>
        </w:rPr>
        <w:t>tel</w:t>
      </w:r>
      <w:r w:rsidR="00B654AE">
        <w:rPr>
          <w:lang w:val="fr-FR"/>
        </w:rPr>
        <w:t>efonic</w:t>
      </w:r>
      <w:proofErr w:type="spellEnd"/>
      <w:r w:rsidRPr="000C357C">
        <w:rPr>
          <w:lang w:val="fr-FR"/>
        </w:rPr>
        <w:t xml:space="preserve"> </w:t>
      </w:r>
      <w:proofErr w:type="spellStart"/>
      <w:r w:rsidRPr="000C357C">
        <w:rPr>
          <w:lang w:val="fr-FR"/>
        </w:rPr>
        <w:t>despre</w:t>
      </w:r>
      <w:proofErr w:type="spellEnd"/>
      <w:r w:rsidRPr="000C357C">
        <w:rPr>
          <w:lang w:val="fr-FR"/>
        </w:rPr>
        <w:t xml:space="preserve"> </w:t>
      </w:r>
      <w:r w:rsidRPr="005719D1">
        <w:rPr>
          <w:b/>
          <w:lang w:val="fr-FR"/>
        </w:rPr>
        <w:t xml:space="preserve">un </w:t>
      </w:r>
      <w:proofErr w:type="spellStart"/>
      <w:r w:rsidRPr="005719D1">
        <w:rPr>
          <w:b/>
          <w:lang w:val="fr-FR"/>
        </w:rPr>
        <w:t>incendiu</w:t>
      </w:r>
      <w:proofErr w:type="spellEnd"/>
      <w:r w:rsidRPr="005719D1">
        <w:rPr>
          <w:b/>
          <w:lang w:val="fr-FR"/>
        </w:rPr>
        <w:t xml:space="preserve"> de </w:t>
      </w:r>
      <w:proofErr w:type="spellStart"/>
      <w:r w:rsidRPr="005719D1">
        <w:rPr>
          <w:b/>
          <w:lang w:val="fr-FR"/>
        </w:rPr>
        <w:t>vegeta</w:t>
      </w:r>
      <w:r w:rsidR="00B654AE" w:rsidRPr="005719D1">
        <w:rPr>
          <w:b/>
          <w:lang w:val="fr-FR"/>
        </w:rPr>
        <w:t>ţ</w:t>
      </w:r>
      <w:r w:rsidRPr="005719D1">
        <w:rPr>
          <w:b/>
          <w:lang w:val="fr-FR"/>
        </w:rPr>
        <w:t>ie</w:t>
      </w:r>
      <w:proofErr w:type="spellEnd"/>
      <w:r w:rsidRPr="005719D1">
        <w:rPr>
          <w:b/>
          <w:lang w:val="fr-FR"/>
        </w:rPr>
        <w:t xml:space="preserve"> </w:t>
      </w:r>
      <w:proofErr w:type="spellStart"/>
      <w:r w:rsidRPr="005719D1">
        <w:rPr>
          <w:b/>
          <w:lang w:val="fr-FR"/>
        </w:rPr>
        <w:t>uscat</w:t>
      </w:r>
      <w:r w:rsidR="00B654AE" w:rsidRPr="005719D1">
        <w:rPr>
          <w:b/>
          <w:lang w:val="fr-FR"/>
        </w:rPr>
        <w:t>ă</w:t>
      </w:r>
      <w:proofErr w:type="spellEnd"/>
      <w:r w:rsidRPr="005719D1">
        <w:rPr>
          <w:b/>
          <w:lang w:val="fr-FR"/>
        </w:rPr>
        <w:t xml:space="preserve"> </w:t>
      </w:r>
      <w:proofErr w:type="spellStart"/>
      <w:r w:rsidR="00B654AE" w:rsidRPr="005719D1">
        <w:rPr>
          <w:b/>
          <w:lang w:val="fr-FR"/>
        </w:rPr>
        <w:t>î</w:t>
      </w:r>
      <w:r w:rsidRPr="005719D1">
        <w:rPr>
          <w:b/>
          <w:lang w:val="fr-FR"/>
        </w:rPr>
        <w:t>n</w:t>
      </w:r>
      <w:proofErr w:type="spellEnd"/>
      <w:r w:rsidRPr="005719D1">
        <w:rPr>
          <w:b/>
          <w:lang w:val="fr-FR"/>
        </w:rPr>
        <w:t xml:space="preserve"> </w:t>
      </w:r>
      <w:proofErr w:type="spellStart"/>
      <w:r w:rsidRPr="005719D1">
        <w:rPr>
          <w:b/>
          <w:lang w:val="fr-FR"/>
        </w:rPr>
        <w:t>desf</w:t>
      </w:r>
      <w:r w:rsidR="00B654AE" w:rsidRPr="005719D1">
        <w:rPr>
          <w:b/>
          <w:lang w:val="fr-FR"/>
        </w:rPr>
        <w:t>ăş</w:t>
      </w:r>
      <w:r w:rsidRPr="005719D1">
        <w:rPr>
          <w:b/>
          <w:lang w:val="fr-FR"/>
        </w:rPr>
        <w:t>urare</w:t>
      </w:r>
      <w:proofErr w:type="spellEnd"/>
      <w:r w:rsidRPr="005719D1">
        <w:rPr>
          <w:b/>
          <w:lang w:val="fr-FR"/>
        </w:rPr>
        <w:t xml:space="preserve">, </w:t>
      </w:r>
      <w:proofErr w:type="spellStart"/>
      <w:r w:rsidRPr="005719D1">
        <w:rPr>
          <w:b/>
          <w:lang w:val="fr-FR"/>
        </w:rPr>
        <w:t>în</w:t>
      </w:r>
      <w:proofErr w:type="spellEnd"/>
      <w:r w:rsidRPr="005719D1">
        <w:rPr>
          <w:b/>
          <w:lang w:val="fr-FR"/>
        </w:rPr>
        <w:t xml:space="preserve"> data de  07.07.19, </w:t>
      </w:r>
      <w:proofErr w:type="spellStart"/>
      <w:r w:rsidRPr="005719D1">
        <w:rPr>
          <w:b/>
          <w:lang w:val="fr-FR"/>
        </w:rPr>
        <w:t>orele</w:t>
      </w:r>
      <w:proofErr w:type="spellEnd"/>
      <w:r w:rsidRPr="005719D1">
        <w:rPr>
          <w:b/>
          <w:lang w:val="fr-FR"/>
        </w:rPr>
        <w:t xml:space="preserve"> 16.00, la un </w:t>
      </w:r>
      <w:proofErr w:type="spellStart"/>
      <w:r w:rsidRPr="005719D1">
        <w:rPr>
          <w:b/>
          <w:lang w:val="fr-FR"/>
        </w:rPr>
        <w:t>lan</w:t>
      </w:r>
      <w:proofErr w:type="spellEnd"/>
      <w:r w:rsidRPr="005719D1">
        <w:rPr>
          <w:b/>
          <w:lang w:val="fr-FR"/>
        </w:rPr>
        <w:t xml:space="preserve"> de </w:t>
      </w:r>
      <w:proofErr w:type="spellStart"/>
      <w:r w:rsidRPr="005719D1">
        <w:rPr>
          <w:b/>
          <w:lang w:val="fr-FR"/>
        </w:rPr>
        <w:t>gr</w:t>
      </w:r>
      <w:r w:rsidR="00B654AE" w:rsidRPr="005719D1">
        <w:rPr>
          <w:b/>
          <w:lang w:val="fr-FR"/>
        </w:rPr>
        <w:t>â</w:t>
      </w:r>
      <w:r w:rsidRPr="005719D1">
        <w:rPr>
          <w:b/>
          <w:lang w:val="fr-FR"/>
        </w:rPr>
        <w:t>u</w:t>
      </w:r>
      <w:proofErr w:type="spellEnd"/>
      <w:r w:rsidRPr="005719D1">
        <w:rPr>
          <w:b/>
          <w:lang w:val="fr-FR"/>
        </w:rPr>
        <w:t xml:space="preserve"> la </w:t>
      </w:r>
      <w:proofErr w:type="spellStart"/>
      <w:r w:rsidRPr="005719D1">
        <w:rPr>
          <w:b/>
          <w:lang w:val="fr-FR"/>
        </w:rPr>
        <w:t>ie</w:t>
      </w:r>
      <w:r w:rsidR="00B654AE" w:rsidRPr="005719D1">
        <w:rPr>
          <w:b/>
          <w:lang w:val="fr-FR"/>
        </w:rPr>
        <w:t>ş</w:t>
      </w:r>
      <w:r w:rsidRPr="005719D1">
        <w:rPr>
          <w:b/>
          <w:lang w:val="fr-FR"/>
        </w:rPr>
        <w:t>ire</w:t>
      </w:r>
      <w:proofErr w:type="spellEnd"/>
      <w:r w:rsidRPr="005719D1">
        <w:rPr>
          <w:b/>
          <w:lang w:val="fr-FR"/>
        </w:rPr>
        <w:t xml:space="preserve"> </w:t>
      </w:r>
      <w:proofErr w:type="spellStart"/>
      <w:r w:rsidRPr="005719D1">
        <w:rPr>
          <w:b/>
          <w:lang w:val="fr-FR"/>
        </w:rPr>
        <w:t>din</w:t>
      </w:r>
      <w:proofErr w:type="spellEnd"/>
      <w:r w:rsidRPr="005719D1">
        <w:rPr>
          <w:b/>
          <w:lang w:val="fr-FR"/>
        </w:rPr>
        <w:t xml:space="preserve"> loc. </w:t>
      </w:r>
      <w:proofErr w:type="spellStart"/>
      <w:r w:rsidRPr="005719D1">
        <w:rPr>
          <w:b/>
          <w:lang w:val="fr-FR"/>
        </w:rPr>
        <w:t>Pot</w:t>
      </w:r>
      <w:r w:rsidR="00B654AE" w:rsidRPr="005719D1">
        <w:rPr>
          <w:b/>
          <w:lang w:val="fr-FR"/>
        </w:rPr>
        <w:t>â</w:t>
      </w:r>
      <w:r w:rsidRPr="005719D1">
        <w:rPr>
          <w:b/>
          <w:lang w:val="fr-FR"/>
        </w:rPr>
        <w:t>rnichea</w:t>
      </w:r>
      <w:proofErr w:type="spellEnd"/>
      <w:r w:rsidRPr="005719D1">
        <w:rPr>
          <w:b/>
          <w:lang w:val="fr-FR"/>
        </w:rPr>
        <w:t xml:space="preserve"> </w:t>
      </w:r>
      <w:proofErr w:type="spellStart"/>
      <w:r w:rsidRPr="005719D1">
        <w:rPr>
          <w:b/>
          <w:lang w:val="fr-FR"/>
        </w:rPr>
        <w:t>spre</w:t>
      </w:r>
      <w:proofErr w:type="spellEnd"/>
      <w:r w:rsidRPr="005719D1">
        <w:rPr>
          <w:b/>
          <w:lang w:val="fr-FR"/>
        </w:rPr>
        <w:t xml:space="preserve"> </w:t>
      </w:r>
      <w:proofErr w:type="spellStart"/>
      <w:r w:rsidRPr="005719D1">
        <w:rPr>
          <w:b/>
          <w:lang w:val="fr-FR"/>
        </w:rPr>
        <w:t>B</w:t>
      </w:r>
      <w:r w:rsidR="00B654AE" w:rsidRPr="005719D1">
        <w:rPr>
          <w:b/>
          <w:lang w:val="fr-FR"/>
        </w:rPr>
        <w:t>ă</w:t>
      </w:r>
      <w:r w:rsidRPr="005719D1">
        <w:rPr>
          <w:b/>
          <w:lang w:val="fr-FR"/>
        </w:rPr>
        <w:t>r</w:t>
      </w:r>
      <w:r w:rsidR="00B654AE" w:rsidRPr="005719D1">
        <w:rPr>
          <w:b/>
          <w:lang w:val="fr-FR"/>
        </w:rPr>
        <w:t>ă</w:t>
      </w:r>
      <w:r w:rsidRPr="005719D1">
        <w:rPr>
          <w:b/>
          <w:lang w:val="fr-FR"/>
        </w:rPr>
        <w:t>ganu</w:t>
      </w:r>
      <w:proofErr w:type="spellEnd"/>
      <w:r w:rsidR="00B654AE" w:rsidRPr="005719D1">
        <w:rPr>
          <w:b/>
          <w:lang w:val="fr-FR"/>
        </w:rPr>
        <w:t xml:space="preserve">, </w:t>
      </w:r>
      <w:proofErr w:type="spellStart"/>
      <w:r w:rsidR="00B654AE" w:rsidRPr="005719D1">
        <w:rPr>
          <w:b/>
          <w:lang w:val="fr-FR"/>
        </w:rPr>
        <w:t>jud</w:t>
      </w:r>
      <w:proofErr w:type="spellEnd"/>
      <w:r w:rsidR="00B654AE" w:rsidRPr="005719D1">
        <w:rPr>
          <w:b/>
          <w:lang w:val="fr-FR"/>
        </w:rPr>
        <w:t>. Constanţa</w:t>
      </w:r>
      <w:r w:rsidRPr="000C357C">
        <w:rPr>
          <w:lang w:val="fr-FR"/>
        </w:rPr>
        <w:t xml:space="preserve">. ISU </w:t>
      </w:r>
      <w:proofErr w:type="spellStart"/>
      <w:r w:rsidRPr="000C357C">
        <w:rPr>
          <w:lang w:val="fr-FR"/>
        </w:rPr>
        <w:t>Dobrogea</w:t>
      </w:r>
      <w:proofErr w:type="spellEnd"/>
      <w:r w:rsidRPr="000C357C">
        <w:rPr>
          <w:lang w:val="fr-FR"/>
        </w:rPr>
        <w:t xml:space="preserve"> </w:t>
      </w:r>
      <w:r w:rsidR="00B654AE">
        <w:rPr>
          <w:lang w:val="fr-FR"/>
        </w:rPr>
        <w:t xml:space="preserve">a </w:t>
      </w:r>
      <w:proofErr w:type="spellStart"/>
      <w:r w:rsidRPr="000C357C">
        <w:rPr>
          <w:lang w:val="fr-FR"/>
        </w:rPr>
        <w:t>interv</w:t>
      </w:r>
      <w:r w:rsidR="00B654AE">
        <w:rPr>
          <w:lang w:val="fr-FR"/>
        </w:rPr>
        <w:t>enit</w:t>
      </w:r>
      <w:proofErr w:type="spellEnd"/>
      <w:r w:rsidR="00B654AE">
        <w:rPr>
          <w:lang w:val="fr-FR"/>
        </w:rPr>
        <w:t xml:space="preserve"> </w:t>
      </w:r>
      <w:proofErr w:type="spellStart"/>
      <w:r w:rsidR="00B654AE">
        <w:rPr>
          <w:lang w:val="fr-FR"/>
        </w:rPr>
        <w:t>pentru</w:t>
      </w:r>
      <w:proofErr w:type="spellEnd"/>
      <w:r w:rsidR="00B654AE">
        <w:rPr>
          <w:lang w:val="fr-FR"/>
        </w:rPr>
        <w:t xml:space="preserve"> </w:t>
      </w:r>
      <w:proofErr w:type="spellStart"/>
      <w:r w:rsidR="00B654AE">
        <w:rPr>
          <w:lang w:val="fr-FR"/>
        </w:rPr>
        <w:t>stingerea</w:t>
      </w:r>
      <w:proofErr w:type="spellEnd"/>
      <w:r w:rsidR="00B654AE">
        <w:rPr>
          <w:lang w:val="fr-FR"/>
        </w:rPr>
        <w:t xml:space="preserve"> </w:t>
      </w:r>
      <w:proofErr w:type="spellStart"/>
      <w:r w:rsidR="00B654AE">
        <w:rPr>
          <w:lang w:val="fr-FR"/>
        </w:rPr>
        <w:t>incendiului</w:t>
      </w:r>
      <w:proofErr w:type="spellEnd"/>
      <w:r w:rsidRPr="000C357C">
        <w:rPr>
          <w:lang w:val="fr-FR"/>
        </w:rPr>
        <w:t>.</w:t>
      </w:r>
    </w:p>
    <w:p w:rsidR="00A74C18" w:rsidRPr="000C357C" w:rsidRDefault="00A74C18" w:rsidP="002B652C">
      <w:pPr>
        <w:spacing w:after="0" w:line="240" w:lineRule="auto"/>
        <w:ind w:left="1699"/>
        <w:rPr>
          <w:b/>
          <w:lang w:val="ro-RO"/>
        </w:rPr>
      </w:pPr>
    </w:p>
    <w:p w:rsidR="00C02271" w:rsidRPr="000C357C" w:rsidRDefault="00C02271" w:rsidP="002B652C">
      <w:pPr>
        <w:spacing w:after="0" w:line="240" w:lineRule="auto"/>
        <w:ind w:left="1699"/>
        <w:rPr>
          <w:b/>
          <w:lang w:val="ro-RO"/>
        </w:rPr>
      </w:pPr>
      <w:r w:rsidRPr="000C357C">
        <w:rPr>
          <w:b/>
          <w:lang w:val="ro-RO"/>
        </w:rPr>
        <w:t xml:space="preserve">3. </w:t>
      </w:r>
      <w:r w:rsidRPr="000C357C">
        <w:rPr>
          <w:b/>
          <w:lang w:val="ro-RO"/>
        </w:rPr>
        <w:tab/>
        <w:t xml:space="preserve">În domeniul supravegherii radioactivităţii mediului </w:t>
      </w:r>
    </w:p>
    <w:p w:rsidR="00142978" w:rsidRPr="000C357C" w:rsidRDefault="00142978" w:rsidP="00142978">
      <w:pPr>
        <w:spacing w:after="0"/>
        <w:rPr>
          <w:lang w:val="ro-RO"/>
        </w:rPr>
      </w:pPr>
      <w:r w:rsidRPr="000C357C">
        <w:rPr>
          <w:lang w:val="ro-RO"/>
        </w:rPr>
        <w:t xml:space="preserve">Menţionăm că pentru factorii de mediu urmăriţi nu s-au înregistrat depăşiri ale limitelor de avertizare/alarmare în intervalul </w:t>
      </w:r>
      <w:r w:rsidR="0020549A" w:rsidRPr="000C357C">
        <w:rPr>
          <w:lang w:val="ro-RO"/>
        </w:rPr>
        <w:t>01</w:t>
      </w:r>
      <w:r w:rsidRPr="000C357C">
        <w:rPr>
          <w:lang w:val="ro-RO"/>
        </w:rPr>
        <w:t>.0</w:t>
      </w:r>
      <w:r w:rsidR="005B1F5C" w:rsidRPr="000C357C">
        <w:rPr>
          <w:lang w:val="ro-RO"/>
        </w:rPr>
        <w:t>7</w:t>
      </w:r>
      <w:r w:rsidRPr="000C357C">
        <w:rPr>
          <w:lang w:val="ro-RO"/>
        </w:rPr>
        <w:t xml:space="preserve">.2019  - </w:t>
      </w:r>
      <w:r w:rsidR="0020549A" w:rsidRPr="000C357C">
        <w:rPr>
          <w:lang w:val="ro-RO"/>
        </w:rPr>
        <w:t>02</w:t>
      </w:r>
      <w:r w:rsidRPr="000C357C">
        <w:rPr>
          <w:lang w:val="ro-RO"/>
        </w:rPr>
        <w:t>.0</w:t>
      </w:r>
      <w:r w:rsidR="005B1F5C" w:rsidRPr="000C357C">
        <w:rPr>
          <w:lang w:val="ro-RO"/>
        </w:rPr>
        <w:t>7</w:t>
      </w:r>
      <w:r w:rsidRPr="000C357C">
        <w:rPr>
          <w:lang w:val="ro-RO"/>
        </w:rPr>
        <w:t>.2019 şi nu s-au semnalat evenimente deosebite. Parametrii constataţi la staţiile de pe teritoriul României s-au situat în limitele fondului natural.</w:t>
      </w:r>
    </w:p>
    <w:p w:rsidR="0058052D" w:rsidRPr="000C357C" w:rsidRDefault="0058052D" w:rsidP="00142978">
      <w:pPr>
        <w:spacing w:after="0"/>
        <w:rPr>
          <w:lang w:val="ro-RO"/>
        </w:rPr>
      </w:pPr>
    </w:p>
    <w:p w:rsidR="00C02271" w:rsidRPr="000C357C" w:rsidRDefault="00C02271" w:rsidP="00C02271">
      <w:pPr>
        <w:spacing w:after="0"/>
        <w:ind w:left="1699"/>
        <w:rPr>
          <w:b/>
          <w:lang w:val="ro-RO"/>
        </w:rPr>
      </w:pPr>
      <w:r w:rsidRPr="000C357C">
        <w:rPr>
          <w:b/>
          <w:lang w:val="ro-RO"/>
        </w:rPr>
        <w:t xml:space="preserve">4. </w:t>
      </w:r>
      <w:r w:rsidRPr="000C357C">
        <w:rPr>
          <w:b/>
          <w:lang w:val="ro-RO"/>
        </w:rPr>
        <w:tab/>
        <w:t>În municipiul Bucureşti</w:t>
      </w:r>
    </w:p>
    <w:p w:rsidR="00DD56F6" w:rsidRPr="000C357C" w:rsidRDefault="00C02271" w:rsidP="005F23A8">
      <w:pPr>
        <w:spacing w:after="0" w:line="240" w:lineRule="auto"/>
        <w:ind w:left="1699"/>
        <w:rPr>
          <w:lang w:val="ro-RO"/>
        </w:rPr>
      </w:pPr>
      <w:r w:rsidRPr="000C357C">
        <w:rPr>
          <w:lang w:val="ro-RO"/>
        </w:rPr>
        <w:t>În ultimele 24 de ore sistemul de monitorizare a calităţii aerului în municipiul Bucureşti nu a semnalat depăşiri ale pr</w:t>
      </w:r>
      <w:r w:rsidR="00845A63" w:rsidRPr="000C357C">
        <w:rPr>
          <w:lang w:val="ro-RO"/>
        </w:rPr>
        <w:t>agurilor de informare şi alertă.</w:t>
      </w:r>
    </w:p>
    <w:p w:rsidR="00464099" w:rsidRDefault="00464099" w:rsidP="00C2639E">
      <w:pPr>
        <w:spacing w:after="0"/>
        <w:ind w:left="1699"/>
        <w:jc w:val="center"/>
        <w:rPr>
          <w:b/>
          <w:bCs/>
          <w:lang w:val="ro-RO"/>
        </w:rPr>
      </w:pPr>
    </w:p>
    <w:p w:rsidR="0024018E" w:rsidRDefault="0024018E" w:rsidP="0037133E">
      <w:pPr>
        <w:spacing w:after="0"/>
        <w:ind w:left="1699"/>
        <w:rPr>
          <w:b/>
          <w:bCs/>
          <w:lang w:val="ro-RO"/>
        </w:rPr>
      </w:pPr>
    </w:p>
    <w:p w:rsidR="0037133E" w:rsidRDefault="0037133E" w:rsidP="0037133E">
      <w:pPr>
        <w:spacing w:after="0"/>
        <w:ind w:left="1699"/>
        <w:rPr>
          <w:b/>
          <w:bCs/>
          <w:lang w:val="ro-RO"/>
        </w:rPr>
      </w:pPr>
      <w:r>
        <w:rPr>
          <w:b/>
          <w:bCs/>
          <w:lang w:val="ro-RO"/>
        </w:rPr>
        <w:t>Direcția de Comunicare și Resurse Umane</w:t>
      </w:r>
      <w:bookmarkStart w:id="2" w:name="_GoBack"/>
      <w:bookmarkEnd w:id="2"/>
    </w:p>
    <w:sectPr w:rsidR="0037133E"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1A" w:rsidRDefault="0089341A" w:rsidP="00CD5B3B">
      <w:r>
        <w:separator/>
      </w:r>
    </w:p>
  </w:endnote>
  <w:endnote w:type="continuationSeparator" w:id="0">
    <w:p w:rsidR="0089341A" w:rsidRDefault="0089341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1A" w:rsidRDefault="0089341A" w:rsidP="00CD5B3B">
      <w:r>
        <w:separator/>
      </w:r>
    </w:p>
  </w:footnote>
  <w:footnote w:type="continuationSeparator" w:id="0">
    <w:p w:rsidR="0089341A" w:rsidRDefault="0089341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37133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03A"/>
    <w:rsid w:val="000077CF"/>
    <w:rsid w:val="00007D7C"/>
    <w:rsid w:val="000104C0"/>
    <w:rsid w:val="0001285D"/>
    <w:rsid w:val="00013212"/>
    <w:rsid w:val="000143EE"/>
    <w:rsid w:val="00014D80"/>
    <w:rsid w:val="00015A02"/>
    <w:rsid w:val="00016482"/>
    <w:rsid w:val="000169A3"/>
    <w:rsid w:val="0001771E"/>
    <w:rsid w:val="00020564"/>
    <w:rsid w:val="00020649"/>
    <w:rsid w:val="00020B4F"/>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1AA6"/>
    <w:rsid w:val="00072A8B"/>
    <w:rsid w:val="00075008"/>
    <w:rsid w:val="00075F24"/>
    <w:rsid w:val="00076B27"/>
    <w:rsid w:val="000771A6"/>
    <w:rsid w:val="00077D9B"/>
    <w:rsid w:val="00080087"/>
    <w:rsid w:val="00081FAE"/>
    <w:rsid w:val="0008223C"/>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57C"/>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059"/>
    <w:rsid w:val="00150A0D"/>
    <w:rsid w:val="00151A63"/>
    <w:rsid w:val="00152923"/>
    <w:rsid w:val="00153337"/>
    <w:rsid w:val="00156E42"/>
    <w:rsid w:val="001575ED"/>
    <w:rsid w:val="00157A23"/>
    <w:rsid w:val="001602A0"/>
    <w:rsid w:val="001605EC"/>
    <w:rsid w:val="00160B46"/>
    <w:rsid w:val="001617EE"/>
    <w:rsid w:val="00162A0F"/>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1F78"/>
    <w:rsid w:val="001A2494"/>
    <w:rsid w:val="001A3F50"/>
    <w:rsid w:val="001A477F"/>
    <w:rsid w:val="001A57B2"/>
    <w:rsid w:val="001A5A6A"/>
    <w:rsid w:val="001A620E"/>
    <w:rsid w:val="001A67CF"/>
    <w:rsid w:val="001B0FD4"/>
    <w:rsid w:val="001B1593"/>
    <w:rsid w:val="001B306A"/>
    <w:rsid w:val="001B3AA2"/>
    <w:rsid w:val="001B447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5E84"/>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18E"/>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5B9F"/>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1A0"/>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33E"/>
    <w:rsid w:val="00371993"/>
    <w:rsid w:val="0037202F"/>
    <w:rsid w:val="0037380E"/>
    <w:rsid w:val="00373980"/>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673"/>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3E2"/>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0E3E"/>
    <w:rsid w:val="0057179E"/>
    <w:rsid w:val="005719D1"/>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2EA9"/>
    <w:rsid w:val="00583A44"/>
    <w:rsid w:val="00584462"/>
    <w:rsid w:val="00587CCB"/>
    <w:rsid w:val="00590338"/>
    <w:rsid w:val="005904CE"/>
    <w:rsid w:val="00591130"/>
    <w:rsid w:val="00591207"/>
    <w:rsid w:val="0059284B"/>
    <w:rsid w:val="005949B6"/>
    <w:rsid w:val="00595153"/>
    <w:rsid w:val="005952B0"/>
    <w:rsid w:val="005961F2"/>
    <w:rsid w:val="0059697F"/>
    <w:rsid w:val="00596C58"/>
    <w:rsid w:val="005975DF"/>
    <w:rsid w:val="005A00DF"/>
    <w:rsid w:val="005A0790"/>
    <w:rsid w:val="005A119D"/>
    <w:rsid w:val="005A349A"/>
    <w:rsid w:val="005A667B"/>
    <w:rsid w:val="005B078A"/>
    <w:rsid w:val="005B1F5C"/>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02E9"/>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31D"/>
    <w:rsid w:val="00656FAD"/>
    <w:rsid w:val="00657184"/>
    <w:rsid w:val="0065776B"/>
    <w:rsid w:val="00657943"/>
    <w:rsid w:val="00661468"/>
    <w:rsid w:val="0066391C"/>
    <w:rsid w:val="00663EC0"/>
    <w:rsid w:val="00664D1C"/>
    <w:rsid w:val="00664D62"/>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3809"/>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03"/>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65E"/>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123"/>
    <w:rsid w:val="007C6444"/>
    <w:rsid w:val="007C692E"/>
    <w:rsid w:val="007D0834"/>
    <w:rsid w:val="007D0FEC"/>
    <w:rsid w:val="007D126D"/>
    <w:rsid w:val="007D1CA0"/>
    <w:rsid w:val="007D1F12"/>
    <w:rsid w:val="007D2B46"/>
    <w:rsid w:val="007D2F91"/>
    <w:rsid w:val="007D5AC0"/>
    <w:rsid w:val="007D5DAB"/>
    <w:rsid w:val="007D608C"/>
    <w:rsid w:val="007D65A5"/>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160C"/>
    <w:rsid w:val="00892065"/>
    <w:rsid w:val="00892072"/>
    <w:rsid w:val="0089341A"/>
    <w:rsid w:val="00893431"/>
    <w:rsid w:val="00894820"/>
    <w:rsid w:val="008948F9"/>
    <w:rsid w:val="008964C2"/>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19D"/>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16CF0"/>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15A"/>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7DB"/>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4A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E6B"/>
    <w:rsid w:val="00BB2103"/>
    <w:rsid w:val="00BB2CEB"/>
    <w:rsid w:val="00BB3B5F"/>
    <w:rsid w:val="00BB3D1E"/>
    <w:rsid w:val="00BB4EA5"/>
    <w:rsid w:val="00BB6680"/>
    <w:rsid w:val="00BB719C"/>
    <w:rsid w:val="00BC22E1"/>
    <w:rsid w:val="00BC3659"/>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20D5"/>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491"/>
    <w:rsid w:val="00C50F85"/>
    <w:rsid w:val="00C5107E"/>
    <w:rsid w:val="00C52258"/>
    <w:rsid w:val="00C52BBF"/>
    <w:rsid w:val="00C52FD0"/>
    <w:rsid w:val="00C53468"/>
    <w:rsid w:val="00C53610"/>
    <w:rsid w:val="00C53747"/>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568"/>
    <w:rsid w:val="00C84ECD"/>
    <w:rsid w:val="00C863AB"/>
    <w:rsid w:val="00C8730E"/>
    <w:rsid w:val="00C87785"/>
    <w:rsid w:val="00C90E36"/>
    <w:rsid w:val="00C90F8B"/>
    <w:rsid w:val="00C91940"/>
    <w:rsid w:val="00C93D28"/>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0277"/>
    <w:rsid w:val="00D219D8"/>
    <w:rsid w:val="00D229E1"/>
    <w:rsid w:val="00D22FF5"/>
    <w:rsid w:val="00D23B4C"/>
    <w:rsid w:val="00D264E5"/>
    <w:rsid w:val="00D27B1E"/>
    <w:rsid w:val="00D30791"/>
    <w:rsid w:val="00D33392"/>
    <w:rsid w:val="00D3409A"/>
    <w:rsid w:val="00D34868"/>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378A"/>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07D7"/>
    <w:rsid w:val="00E00D2F"/>
    <w:rsid w:val="00E01A20"/>
    <w:rsid w:val="00E021F9"/>
    <w:rsid w:val="00E0328A"/>
    <w:rsid w:val="00E043BD"/>
    <w:rsid w:val="00E05014"/>
    <w:rsid w:val="00E1099F"/>
    <w:rsid w:val="00E10E67"/>
    <w:rsid w:val="00E13DD0"/>
    <w:rsid w:val="00E14B78"/>
    <w:rsid w:val="00E168F5"/>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26A9"/>
    <w:rsid w:val="00E878CE"/>
    <w:rsid w:val="00E918CF"/>
    <w:rsid w:val="00E91958"/>
    <w:rsid w:val="00E928BF"/>
    <w:rsid w:val="00E9391E"/>
    <w:rsid w:val="00E96A3A"/>
    <w:rsid w:val="00E96E50"/>
    <w:rsid w:val="00E97BC7"/>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0D4"/>
    <w:rsid w:val="00F315A4"/>
    <w:rsid w:val="00F323B7"/>
    <w:rsid w:val="00F3276F"/>
    <w:rsid w:val="00F327F4"/>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4E16"/>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E81DF"/>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2059774">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41647752">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1478034">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0065381">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0979212">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30275918">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988368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8480162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2988">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BA46-9F6C-49D1-BF09-E62F0AA2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2019-05-29T04:51:00Z</cp:lastPrinted>
  <dcterms:created xsi:type="dcterms:W3CDTF">2019-07-09T06:17:00Z</dcterms:created>
  <dcterms:modified xsi:type="dcterms:W3CDTF">2019-07-09T06:17:00Z</dcterms:modified>
</cp:coreProperties>
</file>