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996191">
      <w:pPr>
        <w:spacing w:before="0" w:after="0" w:line="240" w:lineRule="auto"/>
      </w:pPr>
    </w:p>
    <w:p w:rsidR="00BF375A" w:rsidRDefault="00BF375A" w:rsidP="00996191">
      <w:pPr>
        <w:spacing w:before="0" w:after="0" w:line="240" w:lineRule="auto"/>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A14446">
        <w:rPr>
          <w:rFonts w:eastAsia="MS Mincho" w:cs="Times New Roman"/>
          <w:b/>
          <w:noProof/>
          <w:color w:val="auto"/>
          <w:sz w:val="24"/>
          <w:szCs w:val="24"/>
        </w:rPr>
        <w:t>2</w:t>
      </w:r>
      <w:r w:rsidR="00D54DC2">
        <w:rPr>
          <w:rFonts w:eastAsia="MS Mincho" w:cs="Times New Roman"/>
          <w:b/>
          <w:noProof/>
          <w:color w:val="auto"/>
          <w:sz w:val="24"/>
          <w:szCs w:val="24"/>
        </w:rPr>
        <w:t>6</w:t>
      </w:r>
      <w:r w:rsidR="00CD3CFF">
        <w:rPr>
          <w:rFonts w:eastAsia="MS Mincho" w:cs="Times New Roman"/>
          <w:b/>
          <w:noProof/>
          <w:color w:val="auto"/>
          <w:sz w:val="24"/>
          <w:szCs w:val="24"/>
        </w:rPr>
        <w:t>.01.2020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A14446">
        <w:rPr>
          <w:rFonts w:eastAsia="MS Mincho" w:cs="Times New Roman"/>
          <w:b/>
          <w:noProof/>
          <w:color w:val="auto"/>
          <w:sz w:val="24"/>
          <w:szCs w:val="24"/>
        </w:rPr>
        <w:t>2</w:t>
      </w:r>
      <w:r w:rsidR="00D54DC2">
        <w:rPr>
          <w:rFonts w:eastAsia="MS Mincho" w:cs="Times New Roman"/>
          <w:b/>
          <w:noProof/>
          <w:color w:val="auto"/>
          <w:sz w:val="24"/>
          <w:szCs w:val="24"/>
        </w:rPr>
        <w:t>7</w:t>
      </w:r>
      <w:r w:rsidR="00CD3CFF">
        <w:rPr>
          <w:rFonts w:eastAsia="MS Mincho" w:cs="Times New Roman"/>
          <w:b/>
          <w:noProof/>
          <w:color w:val="auto"/>
          <w:sz w:val="24"/>
          <w:szCs w:val="24"/>
        </w:rPr>
        <w:t>.01.2020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DC44C1" w:rsidRPr="00082B9C" w:rsidRDefault="00DC44C1"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A14446">
        <w:rPr>
          <w:rFonts w:eastAsia="MS Mincho" w:cs="Times New Roman"/>
          <w:b/>
          <w:color w:val="auto"/>
          <w:u w:val="single"/>
        </w:rPr>
        <w:t>2</w:t>
      </w:r>
      <w:r w:rsidR="00D54DC2">
        <w:rPr>
          <w:rFonts w:eastAsia="MS Mincho" w:cs="Times New Roman"/>
          <w:b/>
          <w:color w:val="auto"/>
          <w:u w:val="single"/>
        </w:rPr>
        <w:t>7</w:t>
      </w:r>
      <w:r w:rsidR="00CD3CFF">
        <w:rPr>
          <w:rFonts w:eastAsia="MS Mincho" w:cs="Times New Roman"/>
          <w:b/>
          <w:color w:val="auto"/>
          <w:u w:val="single"/>
        </w:rPr>
        <w:t>.01.2020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rsidR="00787B09" w:rsidRPr="00787B09" w:rsidRDefault="00787B09" w:rsidP="00787B09">
      <w:pPr>
        <w:spacing w:before="0" w:after="0"/>
        <w:ind w:right="13"/>
        <w:rPr>
          <w:rFonts w:eastAsia="MS Mincho" w:cs="Times New Roman"/>
          <w:color w:val="auto"/>
        </w:rPr>
      </w:pPr>
      <w:r w:rsidRPr="00787B09">
        <w:rPr>
          <w:rFonts w:eastAsia="MS Mincho" w:cs="Times New Roman"/>
          <w:color w:val="auto"/>
        </w:rPr>
        <w:t>Debitele au fost</w:t>
      </w:r>
      <w:r w:rsidR="00BA6B2B">
        <w:rPr>
          <w:rFonts w:eastAsia="MS Mincho" w:cs="Times New Roman"/>
          <w:color w:val="auto"/>
        </w:rPr>
        <w:t>,</w:t>
      </w:r>
      <w:r w:rsidRPr="00787B09">
        <w:rPr>
          <w:rFonts w:eastAsia="MS Mincho" w:cs="Times New Roman"/>
          <w:color w:val="auto"/>
        </w:rPr>
        <w:t xml:space="preserve"> în general</w:t>
      </w:r>
      <w:r w:rsidR="00BA6B2B">
        <w:rPr>
          <w:rFonts w:eastAsia="MS Mincho" w:cs="Times New Roman"/>
          <w:color w:val="auto"/>
        </w:rPr>
        <w:t>,</w:t>
      </w:r>
      <w:r w:rsidRPr="00787B09">
        <w:rPr>
          <w:rFonts w:eastAsia="MS Mincho" w:cs="Times New Roman"/>
          <w:color w:val="auto"/>
        </w:rPr>
        <w:t xml:space="preserve"> staţionare.</w:t>
      </w:r>
    </w:p>
    <w:p w:rsidR="00787B09" w:rsidRPr="00787B09" w:rsidRDefault="00787B09" w:rsidP="00787B09">
      <w:pPr>
        <w:spacing w:before="0" w:after="0"/>
        <w:ind w:right="13"/>
        <w:rPr>
          <w:rFonts w:eastAsia="MS Mincho" w:cs="Times New Roman"/>
          <w:color w:val="auto"/>
        </w:rPr>
      </w:pPr>
      <w:r w:rsidRPr="00787B09">
        <w:rPr>
          <w:rFonts w:eastAsia="MS Mincho" w:cs="Times New Roman"/>
          <w:color w:val="auto"/>
        </w:rPr>
        <w:t>Formaţiunile de gheaţă (gheaţă la maluri, năboi, pod de gheață) prezente în majoritatea bazinelor hidrografice (exceptând cursurile râurilor Someșul Mic, Bega, Bârzava, Caraș, Cerna,  Bârlad și Prut, cursurile mijlocii și inferioare ale Barcăului, Nerei, Jiului, Argeşului, Vedei, Dâmboviței, Ialomiţei și Trotușului și cursurile inferioare ale Mureșului și Siretului) au fost în uşoară diminuare.</w:t>
      </w:r>
    </w:p>
    <w:p w:rsidR="00787B09" w:rsidRPr="00787B09" w:rsidRDefault="00787B09" w:rsidP="00787B09">
      <w:pPr>
        <w:spacing w:before="0" w:after="0"/>
        <w:ind w:right="13"/>
        <w:rPr>
          <w:rFonts w:eastAsia="MS Mincho" w:cs="Times New Roman"/>
          <w:color w:val="auto"/>
        </w:rPr>
      </w:pPr>
      <w:r w:rsidRPr="00787B09">
        <w:rPr>
          <w:rFonts w:eastAsia="MS Mincho" w:cs="Times New Roman"/>
          <w:color w:val="auto"/>
        </w:rPr>
        <w:t>Predomină podul de gheață în bazinele hidrografice: Iza,Tur, Someșul Mare, Lăpuș, bazinele superioare ale Crişului Repede, Bistriței și în bazinul superior și mijlociu al Oltului.</w:t>
      </w:r>
    </w:p>
    <w:p w:rsidR="00787B09" w:rsidRPr="00787B09" w:rsidRDefault="00787B09" w:rsidP="00787B09">
      <w:pPr>
        <w:spacing w:before="0" w:after="0"/>
        <w:ind w:right="13"/>
        <w:rPr>
          <w:rFonts w:eastAsia="MS Mincho" w:cs="Times New Roman"/>
          <w:color w:val="auto"/>
        </w:rPr>
      </w:pPr>
      <w:r w:rsidRPr="00787B09">
        <w:rPr>
          <w:rFonts w:eastAsia="MS Mincho" w:cs="Times New Roman"/>
          <w:color w:val="auto"/>
        </w:rPr>
        <w:t>Debitele se situează</w:t>
      </w:r>
      <w:r w:rsidR="00BA6B2B">
        <w:rPr>
          <w:rFonts w:eastAsia="MS Mincho" w:cs="Times New Roman"/>
          <w:color w:val="auto"/>
        </w:rPr>
        <w:t>,</w:t>
      </w:r>
      <w:r w:rsidRPr="00787B09">
        <w:rPr>
          <w:rFonts w:eastAsia="MS Mincho" w:cs="Times New Roman"/>
          <w:color w:val="auto"/>
        </w:rPr>
        <w:t xml:space="preserve"> în general</w:t>
      </w:r>
      <w:r w:rsidR="00BA6B2B">
        <w:rPr>
          <w:rFonts w:eastAsia="MS Mincho" w:cs="Times New Roman"/>
          <w:color w:val="auto"/>
        </w:rPr>
        <w:t>,</w:t>
      </w:r>
      <w:r w:rsidRPr="00787B09">
        <w:rPr>
          <w:rFonts w:eastAsia="MS Mincho" w:cs="Times New Roman"/>
          <w:color w:val="auto"/>
        </w:rPr>
        <w:t xml:space="preserve"> la valori cuprinse între 30-90% din mediile multianuale lunare, mai mici (sub 30% din normalele lunare) pe râurile din bazinele hidrografice: Iza, Tur, Crasna, Barcău, Crișul Alb, Crişul Negru, Bega Veche, Moraviţa, Caraş, Nera, Bârlad, bazinul superior al Jijiei, pe cursurile inferioare ale Someşului şi Bistriţei, pe unii afluenţi ai Someşului (Sălăuţa, Şieu, Bistriţa, Ilişua, Lonea, Fizeș, Lăpuş, Cavnic), Mureşului (Luţ, Comlod, Feernic, Vişa, Ampoi, Râul Mare, Râul Galben), Jiului inferior (Coșuștea, Amaradia), ai Oltului mijlociu (Turcu, Homorod, Hârtibaciu, Cerna, Beica, Cungrişoara) și ai Argeșului superior (Râul Doamnei, Cârcinov şi Dâmbovnic). </w:t>
      </w:r>
    </w:p>
    <w:p w:rsidR="00787B09" w:rsidRDefault="00787B09" w:rsidP="00787B09">
      <w:pPr>
        <w:spacing w:before="0" w:after="0"/>
        <w:ind w:right="13"/>
        <w:rPr>
          <w:rFonts w:eastAsia="MS Mincho" w:cs="Times New Roman"/>
          <w:color w:val="auto"/>
        </w:rPr>
      </w:pPr>
      <w:r w:rsidRPr="00787B09">
        <w:rPr>
          <w:rFonts w:eastAsia="MS Mincho" w:cs="Times New Roman"/>
          <w:color w:val="auto"/>
        </w:rPr>
        <w:t xml:space="preserve">Nivelurile pe râuri la stațiile hidrometrice se situează sub </w:t>
      </w:r>
      <w:r w:rsidRPr="00787B09">
        <w:rPr>
          <w:rFonts w:eastAsia="MS Mincho" w:cs="Times New Roman"/>
          <w:b/>
          <w:color w:val="auto"/>
        </w:rPr>
        <w:t>COTELE DE ATENȚIE</w:t>
      </w:r>
      <w:r w:rsidRPr="00787B09">
        <w:rPr>
          <w:rFonts w:eastAsia="MS Mincho" w:cs="Times New Roman"/>
          <w:color w:val="auto"/>
        </w:rPr>
        <w:t>.</w:t>
      </w:r>
    </w:p>
    <w:p w:rsidR="00787B09" w:rsidRPr="00787B09" w:rsidRDefault="00787B09" w:rsidP="00787B09">
      <w:pPr>
        <w:spacing w:before="0" w:after="0"/>
        <w:ind w:right="13"/>
        <w:rPr>
          <w:rFonts w:eastAsia="MS Mincho" w:cs="Times New Roman"/>
          <w:color w:val="auto"/>
        </w:rPr>
      </w:pPr>
      <w:r w:rsidRPr="00787B09">
        <w:rPr>
          <w:rFonts w:eastAsia="MS Mincho" w:cs="Times New Roman"/>
          <w:color w:val="auto"/>
        </w:rPr>
        <w:t>Debitele vor fi</w:t>
      </w:r>
      <w:r w:rsidR="00BA6B2B">
        <w:rPr>
          <w:rFonts w:eastAsia="MS Mincho" w:cs="Times New Roman"/>
          <w:color w:val="auto"/>
        </w:rPr>
        <w:t>,</w:t>
      </w:r>
      <w:r w:rsidRPr="00787B09">
        <w:rPr>
          <w:rFonts w:eastAsia="MS Mincho" w:cs="Times New Roman"/>
          <w:color w:val="auto"/>
        </w:rPr>
        <w:t xml:space="preserve"> în general</w:t>
      </w:r>
      <w:r w:rsidR="00BA6B2B">
        <w:rPr>
          <w:rFonts w:eastAsia="MS Mincho" w:cs="Times New Roman"/>
          <w:color w:val="auto"/>
        </w:rPr>
        <w:t>,</w:t>
      </w:r>
      <w:r w:rsidRPr="00787B09">
        <w:rPr>
          <w:rFonts w:eastAsia="MS Mincho" w:cs="Times New Roman"/>
          <w:color w:val="auto"/>
        </w:rPr>
        <w:t xml:space="preserve"> staţionare, exceptând râurile din baziele: Timiş, Bega, Moraviţa, Bârzava, Caraş,</w:t>
      </w:r>
      <w:r w:rsidR="00471B46">
        <w:rPr>
          <w:rFonts w:eastAsia="MS Mincho" w:cs="Times New Roman"/>
          <w:color w:val="auto"/>
        </w:rPr>
        <w:t xml:space="preserve"> Nera, Cerna şi afluenţii de stâ</w:t>
      </w:r>
      <w:r w:rsidRPr="00787B09">
        <w:rPr>
          <w:rFonts w:eastAsia="MS Mincho" w:cs="Times New Roman"/>
          <w:color w:val="auto"/>
        </w:rPr>
        <w:t xml:space="preserve">nga ai Mureşului inferior, unde vor fi în creştere uşoară ca urmare a precipitaţiilor lichide prognozate şi propagării </w:t>
      </w:r>
    </w:p>
    <w:p w:rsidR="00787B09" w:rsidRPr="00787B09" w:rsidRDefault="00787B09" w:rsidP="00787B09">
      <w:pPr>
        <w:spacing w:before="0" w:after="0"/>
        <w:ind w:right="13"/>
        <w:rPr>
          <w:rFonts w:eastAsia="MS Mincho" w:cs="Times New Roman"/>
          <w:color w:val="auto"/>
        </w:rPr>
      </w:pPr>
      <w:r w:rsidRPr="00787B09">
        <w:rPr>
          <w:rFonts w:eastAsia="MS Mincho" w:cs="Times New Roman"/>
          <w:color w:val="auto"/>
        </w:rPr>
        <w:t>Formațiunile de gheață (gheață la maluri, năboi, pod de gheață) existente în majoritatea bazinelor hidrografice  vor fi în diminuare și ușoară restrângere.</w:t>
      </w:r>
    </w:p>
    <w:p w:rsidR="00975907" w:rsidRPr="00256D3F" w:rsidRDefault="00787B09" w:rsidP="000B4971">
      <w:pPr>
        <w:spacing w:before="0" w:after="0"/>
        <w:ind w:right="13"/>
        <w:rPr>
          <w:rFonts w:eastAsia="MS Mincho" w:cs="Times New Roman"/>
          <w:color w:val="auto"/>
        </w:rPr>
      </w:pPr>
      <w:r w:rsidRPr="00787B09">
        <w:rPr>
          <w:rFonts w:eastAsia="MS Mincho" w:cs="Times New Roman"/>
          <w:color w:val="auto"/>
        </w:rPr>
        <w:t xml:space="preserve">Nivelurile pe râuri la stațiile hidrometrice se vor situa sub </w:t>
      </w:r>
      <w:r w:rsidRPr="00787B09">
        <w:rPr>
          <w:rFonts w:eastAsia="MS Mincho" w:cs="Times New Roman"/>
          <w:b/>
          <w:color w:val="auto"/>
        </w:rPr>
        <w:t>COTELE DE ATENȚIE</w:t>
      </w:r>
      <w:r w:rsidRPr="00787B09">
        <w:rPr>
          <w:rFonts w:eastAsia="MS Mincho" w:cs="Times New Roman"/>
          <w:color w:val="auto"/>
        </w:rPr>
        <w:t>.</w:t>
      </w:r>
      <w:r w:rsidRPr="00787B09">
        <w:rPr>
          <w:rFonts w:eastAsia="MS Mincho" w:cs="Times New Roman"/>
          <w:color w:val="auto"/>
        </w:rPr>
        <w:tab/>
      </w:r>
    </w:p>
    <w:p w:rsidR="00787B09" w:rsidRDefault="00787B09" w:rsidP="00996191">
      <w:pPr>
        <w:spacing w:before="0" w:after="0"/>
        <w:ind w:right="13"/>
        <w:rPr>
          <w:rFonts w:eastAsia="MS Mincho" w:cs="Times New Roman"/>
          <w:b/>
          <w:color w:val="auto"/>
          <w:u w:val="single"/>
        </w:rPr>
      </w:pPr>
    </w:p>
    <w:p w:rsidR="00996191" w:rsidRPr="00996191" w:rsidRDefault="00996191" w:rsidP="00996191">
      <w:pPr>
        <w:spacing w:before="0" w:after="0"/>
        <w:ind w:right="13"/>
        <w:rPr>
          <w:rFonts w:eastAsia="MS Mincho" w:cs="Times New Roman"/>
          <w:b/>
          <w:color w:val="auto"/>
          <w:u w:val="single"/>
        </w:rPr>
      </w:pPr>
      <w:r w:rsidRPr="00996191">
        <w:rPr>
          <w:rFonts w:eastAsia="MS Mincho" w:cs="Times New Roman"/>
          <w:b/>
          <w:color w:val="auto"/>
          <w:u w:val="single"/>
        </w:rPr>
        <w:t>DUNĂRE</w:t>
      </w:r>
    </w:p>
    <w:p w:rsidR="00787B09" w:rsidRPr="00787B09" w:rsidRDefault="00787B09" w:rsidP="00787B09">
      <w:pPr>
        <w:spacing w:before="0" w:after="0"/>
        <w:ind w:right="13"/>
        <w:rPr>
          <w:rFonts w:eastAsia="MS Mincho" w:cs="Times New Roman"/>
          <w:bCs/>
          <w:color w:val="auto"/>
        </w:rPr>
      </w:pPr>
      <w:r w:rsidRPr="00787B09">
        <w:rPr>
          <w:rFonts w:eastAsia="MS Mincho" w:cs="Times New Roman"/>
          <w:bCs/>
          <w:color w:val="auto"/>
        </w:rPr>
        <w:t>Debitul la intrarea în ţară (secţiunea Baziaş) în intervalul 26.01.2020 – 27.01.2020 a fost în scădere, având valoarea de 2700 m</w:t>
      </w:r>
      <w:r w:rsidRPr="00787B09">
        <w:rPr>
          <w:rFonts w:eastAsia="MS Mincho" w:cs="Times New Roman"/>
          <w:bCs/>
          <w:color w:val="auto"/>
          <w:vertAlign w:val="superscript"/>
        </w:rPr>
        <w:t>3</w:t>
      </w:r>
      <w:r w:rsidRPr="00787B09">
        <w:rPr>
          <w:rFonts w:eastAsia="MS Mincho" w:cs="Times New Roman"/>
          <w:bCs/>
          <w:color w:val="auto"/>
        </w:rPr>
        <w:t>/s, sub media multianuală a lunii ianuarie (4950 m</w:t>
      </w:r>
      <w:r w:rsidRPr="00787B09">
        <w:rPr>
          <w:rFonts w:eastAsia="MS Mincho" w:cs="Times New Roman"/>
          <w:bCs/>
          <w:color w:val="auto"/>
          <w:vertAlign w:val="superscript"/>
        </w:rPr>
        <w:t>3</w:t>
      </w:r>
      <w:r w:rsidRPr="00787B09">
        <w:rPr>
          <w:rFonts w:eastAsia="MS Mincho" w:cs="Times New Roman"/>
          <w:bCs/>
          <w:color w:val="auto"/>
        </w:rPr>
        <w:t xml:space="preserve">/s).   </w:t>
      </w:r>
    </w:p>
    <w:p w:rsidR="000B4971" w:rsidRPr="00787B09" w:rsidRDefault="00787B09" w:rsidP="00787B09">
      <w:pPr>
        <w:spacing w:before="0" w:after="0"/>
        <w:ind w:right="13"/>
        <w:rPr>
          <w:rFonts w:eastAsia="MS Mincho" w:cs="Times New Roman"/>
          <w:bCs/>
          <w:color w:val="auto"/>
        </w:rPr>
      </w:pPr>
      <w:r w:rsidRPr="00787B09">
        <w:rPr>
          <w:rFonts w:eastAsia="MS Mincho" w:cs="Times New Roman"/>
          <w:bCs/>
          <w:color w:val="auto"/>
        </w:rPr>
        <w:t>În aval de Porţile de Fier, debitele au fost în scădere.</w:t>
      </w:r>
    </w:p>
    <w:p w:rsidR="00787B09" w:rsidRPr="00787B09" w:rsidRDefault="00787B09" w:rsidP="00787B09">
      <w:pPr>
        <w:spacing w:before="0" w:after="0"/>
        <w:ind w:right="13"/>
        <w:rPr>
          <w:rFonts w:eastAsia="MS Mincho" w:cs="Times New Roman"/>
          <w:bCs/>
          <w:color w:val="auto"/>
        </w:rPr>
      </w:pPr>
      <w:r w:rsidRPr="00787B09">
        <w:rPr>
          <w:rFonts w:eastAsia="MS Mincho" w:cs="Times New Roman"/>
          <w:bCs/>
          <w:color w:val="auto"/>
        </w:rPr>
        <w:t>Debitul la intrarea în ţară (secţiunea Baziaş) va fi staţionar (2700 m</w:t>
      </w:r>
      <w:r w:rsidRPr="00787B09">
        <w:rPr>
          <w:rFonts w:eastAsia="MS Mincho" w:cs="Times New Roman"/>
          <w:bCs/>
          <w:color w:val="auto"/>
          <w:vertAlign w:val="superscript"/>
        </w:rPr>
        <w:t>3</w:t>
      </w:r>
      <w:r w:rsidRPr="00787B09">
        <w:rPr>
          <w:rFonts w:eastAsia="MS Mincho" w:cs="Times New Roman"/>
          <w:bCs/>
          <w:color w:val="auto"/>
        </w:rPr>
        <w:t>/s).</w:t>
      </w:r>
    </w:p>
    <w:p w:rsidR="00047022" w:rsidRPr="00787B09" w:rsidRDefault="00787B09" w:rsidP="00787B09">
      <w:pPr>
        <w:spacing w:before="0" w:after="0"/>
        <w:ind w:right="13"/>
        <w:rPr>
          <w:rFonts w:eastAsia="MS Mincho" w:cs="Times New Roman"/>
          <w:bCs/>
          <w:color w:val="auto"/>
        </w:rPr>
      </w:pPr>
      <w:r w:rsidRPr="00787B09">
        <w:rPr>
          <w:rFonts w:eastAsia="MS Mincho" w:cs="Times New Roman"/>
          <w:bCs/>
          <w:color w:val="auto"/>
        </w:rPr>
        <w:t>În aval de Porţile de Fier, debitele vor fi în scădere.</w:t>
      </w:r>
    </w:p>
    <w:p w:rsidR="00996191" w:rsidRPr="00996191" w:rsidRDefault="00996191" w:rsidP="00996191">
      <w:pPr>
        <w:spacing w:before="0" w:after="120"/>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A14446">
        <w:rPr>
          <w:rFonts w:eastAsia="MS Mincho" w:cs="Times New Roman"/>
          <w:b/>
          <w:color w:val="auto"/>
          <w:spacing w:val="-2"/>
          <w:u w:val="single"/>
        </w:rPr>
        <w:t>2</w:t>
      </w:r>
      <w:r w:rsidR="00D54DC2">
        <w:rPr>
          <w:rFonts w:eastAsia="MS Mincho" w:cs="Times New Roman"/>
          <w:b/>
          <w:color w:val="auto"/>
          <w:spacing w:val="-2"/>
          <w:u w:val="single"/>
        </w:rPr>
        <w:t>6</w:t>
      </w:r>
      <w:r w:rsidR="00CD3CFF">
        <w:rPr>
          <w:rFonts w:eastAsia="MS Mincho" w:cs="Times New Roman"/>
          <w:b/>
          <w:color w:val="auto"/>
          <w:spacing w:val="-2"/>
          <w:u w:val="single"/>
        </w:rPr>
        <w:t>.01.2020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A14446">
        <w:rPr>
          <w:rFonts w:eastAsia="MS Mincho" w:cs="Times New Roman"/>
          <w:b/>
          <w:color w:val="auto"/>
          <w:spacing w:val="-2"/>
          <w:u w:val="single"/>
        </w:rPr>
        <w:t>2</w:t>
      </w:r>
      <w:r w:rsidR="00D54DC2">
        <w:rPr>
          <w:rFonts w:eastAsia="MS Mincho" w:cs="Times New Roman"/>
          <w:b/>
          <w:color w:val="auto"/>
          <w:spacing w:val="-2"/>
          <w:u w:val="single"/>
        </w:rPr>
        <w:t>7</w:t>
      </w:r>
      <w:r w:rsidR="00CD3CFF">
        <w:rPr>
          <w:rFonts w:eastAsia="MS Mincho" w:cs="Times New Roman"/>
          <w:b/>
          <w:color w:val="auto"/>
          <w:spacing w:val="-2"/>
          <w:u w:val="single"/>
        </w:rPr>
        <w:t>.01.2020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ÎN ŢARĂ</w:t>
      </w:r>
    </w:p>
    <w:p w:rsidR="00043381" w:rsidRPr="00043381" w:rsidRDefault="00043381" w:rsidP="00043381">
      <w:pPr>
        <w:tabs>
          <w:tab w:val="left" w:pos="720"/>
        </w:tabs>
        <w:spacing w:before="0" w:after="0"/>
        <w:ind w:right="13"/>
        <w:rPr>
          <w:rFonts w:eastAsia="Times New Roman" w:cs="Arial"/>
          <w:bCs/>
          <w:iCs/>
          <w:color w:val="auto"/>
        </w:rPr>
      </w:pPr>
      <w:r w:rsidRPr="00043381">
        <w:rPr>
          <w:rFonts w:eastAsia="Times New Roman" w:cs="Arial"/>
          <w:bCs/>
          <w:iCs/>
          <w:color w:val="auto"/>
        </w:rPr>
        <w:lastRenderedPageBreak/>
        <w:t>Vremea a fost caldă pentru această dată, chiar deosebit de caldă în sud-vestul țării. Cerul a fost variabil, cu înnorări temporare, ziua în Crișana, nordul Transilvaniei și Maramureș, iar noaptea în Banat și vestul Olteniei, regiuni unde izolat s-au semnalat ploi slabe. Vântul a suflat slab și moderat, cu ușoare intensificări pe crestele montane. Stratul de zăpadă s-a menținut în cea mai mare parte a zonei de munte, îndeosebi în Carpații Meridionali, cu grosimi mai mari pe creste și măsura la ora 20</w:t>
      </w:r>
      <w:r w:rsidR="00BA6B2B">
        <w:rPr>
          <w:rFonts w:eastAsia="Times New Roman" w:cs="Arial"/>
          <w:bCs/>
          <w:iCs/>
          <w:color w:val="auto"/>
        </w:rPr>
        <w:t>.00</w:t>
      </w:r>
      <w:r w:rsidRPr="00043381">
        <w:rPr>
          <w:rFonts w:eastAsia="Times New Roman" w:cs="Arial"/>
          <w:bCs/>
          <w:iCs/>
          <w:color w:val="auto"/>
        </w:rPr>
        <w:t xml:space="preserve"> până la 105 cm la Bâlea Lac și cu totul izolat în Transilvania, unde măsura până la 3 cm. Temperaturile maxime s-au situat între 0 grade la Săcuieni și Satu Mare și 16 grade la Drobeta-Turnu Severin, Calafat și Bechet, iar la ora 06</w:t>
      </w:r>
      <w:r w:rsidR="00BA6B2B">
        <w:rPr>
          <w:rFonts w:eastAsia="Times New Roman" w:cs="Arial"/>
          <w:bCs/>
          <w:iCs/>
          <w:color w:val="auto"/>
        </w:rPr>
        <w:t xml:space="preserve">.00 </w:t>
      </w:r>
      <w:r w:rsidRPr="00043381">
        <w:rPr>
          <w:rFonts w:eastAsia="Times New Roman" w:cs="Arial"/>
          <w:bCs/>
          <w:iCs/>
          <w:color w:val="auto"/>
        </w:rPr>
        <w:t>valorile termice erau cuprinse între -7 grade la Sfântu Gheorghe și 10 grade la Moldova Veche și Oravița. În Crișana și Maramureș, iar în ultimele ore și în Dobrogea, pe arii restrânse ceața a fost persistentă.</w:t>
      </w:r>
    </w:p>
    <w:p w:rsidR="00047022" w:rsidRPr="00047022" w:rsidRDefault="00043381" w:rsidP="00043381">
      <w:pPr>
        <w:tabs>
          <w:tab w:val="left" w:pos="720"/>
        </w:tabs>
        <w:spacing w:before="0" w:after="0"/>
        <w:ind w:right="13"/>
        <w:rPr>
          <w:rFonts w:eastAsia="Times New Roman" w:cs="Arial"/>
          <w:bCs/>
          <w:iCs/>
          <w:color w:val="auto"/>
        </w:rPr>
      </w:pPr>
      <w:r w:rsidRPr="00043381">
        <w:rPr>
          <w:rFonts w:eastAsia="Times New Roman" w:cs="Arial"/>
          <w:b/>
          <w:bCs/>
          <w:iCs/>
          <w:color w:val="auto"/>
        </w:rPr>
        <w:t xml:space="preserve">Observații: </w:t>
      </w:r>
      <w:r w:rsidRPr="00043381">
        <w:rPr>
          <w:rFonts w:eastAsia="Times New Roman" w:cs="Arial"/>
          <w:bCs/>
          <w:iCs/>
          <w:color w:val="auto"/>
        </w:rPr>
        <w:t>de ieri de la ora 06</w:t>
      </w:r>
      <w:r w:rsidR="00BA6B2B">
        <w:rPr>
          <w:rFonts w:eastAsia="Times New Roman" w:cs="Arial"/>
          <w:bCs/>
          <w:iCs/>
          <w:color w:val="auto"/>
        </w:rPr>
        <w:t>.00</w:t>
      </w:r>
      <w:r w:rsidRPr="00043381">
        <w:rPr>
          <w:rFonts w:eastAsia="Times New Roman" w:cs="Arial"/>
          <w:bCs/>
          <w:iCs/>
          <w:color w:val="auto"/>
        </w:rPr>
        <w:t xml:space="preserve"> au fost în vigoare </w:t>
      </w:r>
      <w:r w:rsidR="00D52305">
        <w:rPr>
          <w:rFonts w:eastAsia="Times New Roman" w:cs="Arial"/>
          <w:bCs/>
          <w:iCs/>
          <w:color w:val="auto"/>
        </w:rPr>
        <w:t>6</w:t>
      </w:r>
      <w:r w:rsidRPr="00043381">
        <w:rPr>
          <w:rFonts w:eastAsia="Times New Roman" w:cs="Arial"/>
          <w:bCs/>
          <w:iCs/>
          <w:color w:val="auto"/>
        </w:rPr>
        <w:t xml:space="preserve"> mesaje de atenționare meteorologică cod galben pentru fenomene meteorologice periculoase, imediate emise după cum urmează: </w:t>
      </w:r>
      <w:r w:rsidR="00D52305" w:rsidRPr="00043381">
        <w:rPr>
          <w:rFonts w:eastAsia="Times New Roman" w:cs="Arial"/>
          <w:bCs/>
          <w:iCs/>
          <w:color w:val="auto"/>
        </w:rPr>
        <w:t>2 de SRPV Constanța</w:t>
      </w:r>
      <w:r w:rsidR="00D52305">
        <w:rPr>
          <w:rFonts w:eastAsia="Times New Roman" w:cs="Arial"/>
          <w:bCs/>
          <w:iCs/>
          <w:color w:val="auto"/>
        </w:rPr>
        <w:t>,</w:t>
      </w:r>
      <w:r w:rsidR="00D52305" w:rsidRPr="00043381">
        <w:rPr>
          <w:rFonts w:eastAsia="Times New Roman" w:cs="Arial"/>
          <w:bCs/>
          <w:iCs/>
          <w:color w:val="auto"/>
        </w:rPr>
        <w:t xml:space="preserve"> </w:t>
      </w:r>
      <w:r w:rsidRPr="00043381">
        <w:rPr>
          <w:rFonts w:eastAsia="Times New Roman" w:cs="Arial"/>
          <w:bCs/>
          <w:iCs/>
          <w:color w:val="auto"/>
        </w:rPr>
        <w:t>1 de SRPV Cluj</w:t>
      </w:r>
      <w:r>
        <w:rPr>
          <w:rFonts w:eastAsia="Times New Roman" w:cs="Arial"/>
          <w:bCs/>
          <w:iCs/>
          <w:color w:val="auto"/>
        </w:rPr>
        <w:t xml:space="preserve">, </w:t>
      </w:r>
      <w:r w:rsidRPr="00043381">
        <w:rPr>
          <w:rFonts w:eastAsia="Times New Roman" w:cs="Arial"/>
          <w:bCs/>
          <w:iCs/>
          <w:color w:val="auto"/>
        </w:rPr>
        <w:t xml:space="preserve">1 de SRPV </w:t>
      </w:r>
      <w:r>
        <w:rPr>
          <w:rFonts w:eastAsia="Times New Roman" w:cs="Arial"/>
          <w:bCs/>
          <w:iCs/>
          <w:color w:val="auto"/>
        </w:rPr>
        <w:t>Sibiu</w:t>
      </w:r>
      <w:r w:rsidR="005D40CE">
        <w:rPr>
          <w:rFonts w:eastAsia="Times New Roman" w:cs="Arial"/>
          <w:bCs/>
          <w:iCs/>
          <w:color w:val="auto"/>
        </w:rPr>
        <w:t xml:space="preserve">, </w:t>
      </w:r>
      <w:r w:rsidR="005D40CE" w:rsidRPr="005D40CE">
        <w:rPr>
          <w:rFonts w:eastAsia="Times New Roman" w:cs="Arial"/>
          <w:bCs/>
          <w:iCs/>
          <w:color w:val="auto"/>
        </w:rPr>
        <w:t xml:space="preserve">1 de </w:t>
      </w:r>
      <w:r w:rsidR="005D40CE">
        <w:rPr>
          <w:rFonts w:eastAsia="Times New Roman" w:cs="Arial"/>
          <w:bCs/>
          <w:iCs/>
          <w:color w:val="auto"/>
        </w:rPr>
        <w:t>CNPM</w:t>
      </w:r>
      <w:r w:rsidRPr="00043381">
        <w:rPr>
          <w:rFonts w:eastAsia="Times New Roman" w:cs="Arial"/>
          <w:bCs/>
          <w:iCs/>
          <w:color w:val="auto"/>
        </w:rPr>
        <w:t xml:space="preserve"> și</w:t>
      </w:r>
      <w:r w:rsidR="00D52305">
        <w:rPr>
          <w:rFonts w:eastAsia="Times New Roman" w:cs="Arial"/>
          <w:bCs/>
          <w:iCs/>
          <w:color w:val="auto"/>
        </w:rPr>
        <w:t xml:space="preserve"> 1 de SRPV Timișoara</w:t>
      </w:r>
      <w:r w:rsidRPr="00043381">
        <w:rPr>
          <w:rFonts w:eastAsia="Times New Roman" w:cs="Arial"/>
          <w:bCs/>
          <w:iCs/>
          <w:color w:val="auto"/>
        </w:rPr>
        <w:t>.</w:t>
      </w:r>
    </w:p>
    <w:p w:rsidR="00CD3CFF" w:rsidRPr="00CD3CFF" w:rsidRDefault="00CD3CFF" w:rsidP="00CD3CFF">
      <w:pPr>
        <w:tabs>
          <w:tab w:val="left" w:pos="720"/>
        </w:tabs>
        <w:spacing w:before="0" w:after="0"/>
        <w:ind w:right="13"/>
        <w:rPr>
          <w:rFonts w:eastAsia="Times New Roman" w:cs="Arial"/>
          <w:bCs/>
          <w:iCs/>
          <w:color w:val="auto"/>
        </w:rPr>
      </w:pPr>
    </w:p>
    <w:p w:rsidR="00996191" w:rsidRPr="00996191" w:rsidRDefault="00996191" w:rsidP="00996191">
      <w:pPr>
        <w:tabs>
          <w:tab w:val="left" w:pos="720"/>
        </w:tabs>
        <w:spacing w:before="0" w:after="0"/>
        <w:ind w:right="13"/>
        <w:rPr>
          <w:rFonts w:eastAsia="Times New Roman" w:cs="Arial"/>
          <w:b/>
          <w:bCs/>
          <w:u w:val="single"/>
        </w:rPr>
      </w:pPr>
      <w:r w:rsidRPr="00996191">
        <w:rPr>
          <w:rFonts w:eastAsia="Times New Roman" w:cs="Arial"/>
          <w:b/>
          <w:bCs/>
          <w:u w:val="single"/>
        </w:rPr>
        <w:t>LA BUCUREŞTI</w:t>
      </w:r>
    </w:p>
    <w:p w:rsidR="00047022" w:rsidRPr="00047022" w:rsidRDefault="005D40CE" w:rsidP="00047022">
      <w:pPr>
        <w:tabs>
          <w:tab w:val="left" w:pos="630"/>
          <w:tab w:val="left" w:pos="720"/>
        </w:tabs>
        <w:spacing w:before="0" w:after="0"/>
        <w:ind w:right="13"/>
        <w:rPr>
          <w:rFonts w:eastAsia="MS Mincho" w:cs="Times New Roman"/>
          <w:color w:val="auto"/>
        </w:rPr>
      </w:pPr>
      <w:r w:rsidRPr="005D40CE">
        <w:rPr>
          <w:rFonts w:eastAsia="MS Mincho" w:cs="Times New Roman"/>
          <w:color w:val="auto"/>
        </w:rPr>
        <w:t>Vremea s-a menținut frumoasă și caldă. Cerul a fost mai mult senin, iar vântul a suflat în general slab. Temperatura maximă a fost de 11 grade la Afumați și Filaret și 12 grade la Băneasa, iar la ora 06</w:t>
      </w:r>
      <w:r w:rsidR="00BA6B2B">
        <w:rPr>
          <w:rFonts w:eastAsia="MS Mincho" w:cs="Times New Roman"/>
          <w:color w:val="auto"/>
        </w:rPr>
        <w:t>.00</w:t>
      </w:r>
      <w:r w:rsidRPr="005D40CE">
        <w:rPr>
          <w:rFonts w:eastAsia="MS Mincho" w:cs="Times New Roman"/>
          <w:color w:val="auto"/>
        </w:rPr>
        <w:t xml:space="preserve"> se înregistrau -3 grade la Băneasa, -2 grade la Afumați și 0 grade la Filaret.</w:t>
      </w:r>
    </w:p>
    <w:p w:rsidR="00FA4B5D" w:rsidRDefault="00FA4B5D" w:rsidP="00996191">
      <w:pPr>
        <w:tabs>
          <w:tab w:val="left" w:pos="630"/>
          <w:tab w:val="left" w:pos="720"/>
        </w:tabs>
        <w:spacing w:before="0" w:after="0"/>
        <w:ind w:right="13"/>
        <w:rPr>
          <w:rFonts w:eastAsia="MS Mincho" w:cs="Times New Roman"/>
          <w:color w:val="auto"/>
        </w:rPr>
      </w:pPr>
    </w:p>
    <w:p w:rsidR="00996191" w:rsidRPr="00996191" w:rsidRDefault="00996191" w:rsidP="00996191">
      <w:pPr>
        <w:tabs>
          <w:tab w:val="left" w:pos="630"/>
          <w:tab w:val="left" w:pos="720"/>
        </w:tabs>
        <w:spacing w:before="0" w:after="120"/>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A14446">
        <w:rPr>
          <w:rFonts w:eastAsia="MS Mincho" w:cs="Times New Roman"/>
          <w:b/>
          <w:color w:val="auto"/>
          <w:u w:val="single"/>
        </w:rPr>
        <w:t>2</w:t>
      </w:r>
      <w:r w:rsidR="00D54DC2">
        <w:rPr>
          <w:rFonts w:eastAsia="MS Mincho" w:cs="Times New Roman"/>
          <w:b/>
          <w:color w:val="auto"/>
          <w:u w:val="single"/>
        </w:rPr>
        <w:t>7</w:t>
      </w:r>
      <w:r w:rsidR="00A14446">
        <w:rPr>
          <w:rFonts w:eastAsia="MS Mincho" w:cs="Times New Roman"/>
          <w:b/>
          <w:color w:val="auto"/>
          <w:u w:val="single"/>
        </w:rPr>
        <w:t>.</w:t>
      </w:r>
      <w:r w:rsidR="00CD3CFF">
        <w:rPr>
          <w:rFonts w:eastAsia="MS Mincho" w:cs="Times New Roman"/>
          <w:b/>
          <w:color w:val="auto"/>
          <w:u w:val="single"/>
        </w:rPr>
        <w:t>01.2020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182A83">
        <w:rPr>
          <w:rFonts w:eastAsia="MS Mincho" w:cs="Times New Roman"/>
          <w:b/>
          <w:color w:val="auto"/>
          <w:u w:val="single"/>
        </w:rPr>
        <w:t>2</w:t>
      </w:r>
      <w:r w:rsidR="00D54DC2">
        <w:rPr>
          <w:rFonts w:eastAsia="MS Mincho" w:cs="Times New Roman"/>
          <w:b/>
          <w:color w:val="auto"/>
          <w:u w:val="single"/>
        </w:rPr>
        <w:t>8</w:t>
      </w:r>
      <w:r w:rsidR="00CD3CFF">
        <w:rPr>
          <w:rFonts w:eastAsia="MS Mincho" w:cs="Times New Roman"/>
          <w:b/>
          <w:color w:val="auto"/>
          <w:u w:val="single"/>
        </w:rPr>
        <w:t>.01.2020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996191">
      <w:pPr>
        <w:tabs>
          <w:tab w:val="left" w:pos="630"/>
          <w:tab w:val="left" w:pos="720"/>
        </w:tabs>
        <w:spacing w:before="0" w:after="0"/>
        <w:ind w:right="13"/>
        <w:rPr>
          <w:rFonts w:eastAsia="MS Mincho" w:cs="Times New Roman"/>
          <w:b/>
          <w:color w:val="auto"/>
          <w:u w:val="single"/>
        </w:rPr>
      </w:pPr>
      <w:r w:rsidRPr="00996191">
        <w:rPr>
          <w:rFonts w:eastAsia="MS Mincho" w:cs="Times New Roman"/>
          <w:b/>
          <w:color w:val="auto"/>
          <w:u w:val="single"/>
        </w:rPr>
        <w:t>ÎN ŢARĂ</w:t>
      </w:r>
    </w:p>
    <w:p w:rsidR="00850A16" w:rsidRDefault="005D40CE" w:rsidP="00996191">
      <w:pPr>
        <w:tabs>
          <w:tab w:val="left" w:pos="720"/>
        </w:tabs>
        <w:spacing w:before="0" w:after="0"/>
        <w:ind w:right="13"/>
        <w:rPr>
          <w:rFonts w:eastAsia="Times New Roman" w:cs="Times New Roman"/>
          <w:bCs/>
          <w:color w:val="auto"/>
        </w:rPr>
      </w:pPr>
      <w:r w:rsidRPr="005D40CE">
        <w:rPr>
          <w:rFonts w:eastAsia="Times New Roman" w:cs="Times New Roman"/>
          <w:bCs/>
          <w:color w:val="auto"/>
        </w:rPr>
        <w:t>Vremea va fi predominant închisă. Temporar vor fi ploi în general slabe, în cursul zilei în cea mai mare parte a țării, iar noaptea în centru și sud-est și izolat în rest. În zona de munte treptat vor predomina ninsorile. În Transilvania și posibil în Maramureș, în a doua parte a intervalului, se vor semnala precipitații mixte. Izolat vor fi condiții de polei. Vântul va sufla slab și moderat, cu unele intensificări la munte, în special pe creste, iar la cote mai reduse și trecător, în regiunile sud-estice. Temperaturile maxime vor fi cuprinse, în general, între 3 și 11 grade, iar cele minime se vor situa între -3 și 6 grade. Pe arii restrânse se va semnala ceață.</w:t>
      </w:r>
    </w:p>
    <w:p w:rsidR="005D40CE" w:rsidRDefault="005D40CE" w:rsidP="00996191">
      <w:pPr>
        <w:tabs>
          <w:tab w:val="left" w:pos="720"/>
        </w:tabs>
        <w:spacing w:before="0" w:after="0"/>
        <w:ind w:right="13"/>
        <w:rPr>
          <w:rFonts w:eastAsia="Times New Roman" w:cs="Times New Roman"/>
          <w:bCs/>
          <w:color w:val="auto"/>
        </w:rPr>
      </w:pP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LA BUCUREŞTI</w:t>
      </w:r>
    </w:p>
    <w:p w:rsidR="000B4971" w:rsidRPr="000B4971" w:rsidRDefault="005D40CE" w:rsidP="000B4971">
      <w:pPr>
        <w:tabs>
          <w:tab w:val="left" w:pos="720"/>
        </w:tabs>
        <w:spacing w:before="0" w:after="0"/>
        <w:ind w:right="13"/>
        <w:rPr>
          <w:rFonts w:eastAsia="Times New Roman" w:cs="Times New Roman"/>
          <w:bCs/>
          <w:color w:val="auto"/>
        </w:rPr>
      </w:pPr>
      <w:r w:rsidRPr="005D40CE">
        <w:rPr>
          <w:rFonts w:eastAsia="Times New Roman" w:cs="Times New Roman"/>
          <w:bCs/>
          <w:color w:val="auto"/>
        </w:rPr>
        <w:t>Cerul va fi mai mult noros și temporar va ploua slab. Vântul va sufla slab și moderat. Temperatura maximă se va situa în jurul valorii de 6 grade, iar cea minimă va fi de 1...2 grade. Spre sfârșitul nopții vor fi condiții de ceață.</w:t>
      </w:r>
    </w:p>
    <w:p w:rsidR="00186F5A" w:rsidRDefault="00186F5A" w:rsidP="00996191">
      <w:pPr>
        <w:tabs>
          <w:tab w:val="left" w:pos="720"/>
        </w:tabs>
        <w:spacing w:before="0" w:after="0"/>
        <w:ind w:right="13"/>
        <w:rPr>
          <w:rFonts w:eastAsia="Times New Roman" w:cs="Times New Roman"/>
          <w:bCs/>
          <w:color w:val="auto"/>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rsidR="00182A83" w:rsidRDefault="00182A83" w:rsidP="00182A83">
      <w:pPr>
        <w:spacing w:before="0" w:after="0" w:line="240" w:lineRule="auto"/>
        <w:rPr>
          <w:rFonts w:eastAsia="MS Mincho" w:cs="Times New Roman"/>
          <w:bCs/>
          <w:color w:val="auto"/>
        </w:rPr>
      </w:pPr>
      <w:r w:rsidRPr="00650007">
        <w:rPr>
          <w:rFonts w:eastAsia="MS Mincho" w:cs="Times New Roman"/>
          <w:bCs/>
          <w:color w:val="auto"/>
        </w:rPr>
        <w:t>Nu s-au semnalat evenimente deosebite.</w:t>
      </w:r>
    </w:p>
    <w:p w:rsidR="00850A16" w:rsidRDefault="00850A16" w:rsidP="00651784">
      <w:pPr>
        <w:spacing w:before="0" w:after="0"/>
        <w:ind w:right="13"/>
        <w:rPr>
          <w:rFonts w:eastAsia="MS Mincho" w:cs="Times New Roman"/>
          <w:bCs/>
          <w:color w:val="auto"/>
        </w:rPr>
      </w:pPr>
    </w:p>
    <w:p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D51DA0" w:rsidRDefault="00D51DA0" w:rsidP="00D51DA0">
      <w:pPr>
        <w:spacing w:before="0" w:after="0" w:line="240" w:lineRule="auto"/>
        <w:rPr>
          <w:rFonts w:eastAsia="MS Mincho" w:cs="Times New Roman"/>
          <w:bCs/>
          <w:color w:val="auto"/>
        </w:rPr>
      </w:pPr>
      <w:r w:rsidRPr="00650007">
        <w:rPr>
          <w:rFonts w:eastAsia="MS Mincho" w:cs="Times New Roman"/>
          <w:bCs/>
          <w:color w:val="auto"/>
        </w:rPr>
        <w:t>Nu s-au semnalat evenimente deosebite.</w:t>
      </w:r>
    </w:p>
    <w:p w:rsidR="00850A16" w:rsidRDefault="00850A16" w:rsidP="007D65BB">
      <w:pPr>
        <w:spacing w:before="0" w:after="0"/>
        <w:ind w:right="13"/>
        <w:rPr>
          <w:rFonts w:eastAsia="MS Mincho" w:cs="Times New Roman"/>
          <w:bCs/>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5F0EEC" w:rsidRDefault="005F0EEC" w:rsidP="005F0EEC">
      <w:pPr>
        <w:spacing w:before="0" w:after="0" w:line="240" w:lineRule="auto"/>
        <w:ind w:firstLine="720"/>
        <w:rPr>
          <w:rFonts w:eastAsia="Calibri" w:cs="Calibri"/>
          <w:bCs/>
        </w:rPr>
      </w:pPr>
      <w:r w:rsidRPr="00BE72E9">
        <w:rPr>
          <w:rFonts w:eastAsia="Calibri" w:cs="Calibri"/>
          <w:b/>
          <w:bCs/>
          <w:i/>
        </w:rPr>
        <w:t>A</w:t>
      </w:r>
      <w:r>
        <w:rPr>
          <w:rFonts w:eastAsia="Calibri" w:cs="Calibri"/>
          <w:b/>
          <w:bCs/>
          <w:i/>
        </w:rPr>
        <w:t>.</w:t>
      </w:r>
      <w:r w:rsidRPr="00BE72E9">
        <w:rPr>
          <w:rFonts w:eastAsia="Calibri" w:cs="Calibri"/>
          <w:b/>
          <w:bCs/>
          <w:i/>
        </w:rPr>
        <w:t>R</w:t>
      </w:r>
      <w:r>
        <w:rPr>
          <w:rFonts w:eastAsia="Calibri" w:cs="Calibri"/>
          <w:b/>
          <w:bCs/>
          <w:i/>
        </w:rPr>
        <w:t>.</w:t>
      </w:r>
      <w:r w:rsidRPr="00BE72E9">
        <w:rPr>
          <w:rFonts w:eastAsia="Calibri" w:cs="Calibri"/>
          <w:b/>
          <w:bCs/>
          <w:i/>
        </w:rPr>
        <w:t>B</w:t>
      </w:r>
      <w:r>
        <w:rPr>
          <w:rFonts w:eastAsia="Calibri" w:cs="Calibri"/>
          <w:b/>
          <w:bCs/>
          <w:i/>
        </w:rPr>
        <w:t>.</w:t>
      </w:r>
      <w:r w:rsidRPr="00BE72E9">
        <w:rPr>
          <w:rFonts w:eastAsia="Calibri" w:cs="Calibri"/>
          <w:b/>
          <w:bCs/>
          <w:i/>
        </w:rPr>
        <w:t>D</w:t>
      </w:r>
      <w:r>
        <w:rPr>
          <w:rFonts w:eastAsia="Calibri" w:cs="Calibri"/>
          <w:b/>
          <w:bCs/>
          <w:i/>
        </w:rPr>
        <w:t>.</w:t>
      </w:r>
      <w:r w:rsidRPr="00BE72E9">
        <w:rPr>
          <w:rFonts w:eastAsia="Calibri" w:cs="Calibri"/>
          <w:b/>
          <w:bCs/>
          <w:i/>
        </w:rPr>
        <w:t>D</w:t>
      </w:r>
      <w:r>
        <w:rPr>
          <w:rFonts w:eastAsia="Calibri" w:cs="Calibri"/>
          <w:b/>
          <w:bCs/>
          <w:i/>
        </w:rPr>
        <w:t>.</w:t>
      </w:r>
      <w:r w:rsidRPr="00BE72E9">
        <w:rPr>
          <w:rFonts w:eastAsia="Calibri" w:cs="Calibri"/>
          <w:bCs/>
        </w:rPr>
        <w:t xml:space="preserve"> inf</w:t>
      </w:r>
      <w:r>
        <w:rPr>
          <w:rFonts w:eastAsia="Calibri" w:cs="Calibri"/>
          <w:bCs/>
        </w:rPr>
        <w:t>ormează</w:t>
      </w:r>
      <w:r w:rsidRPr="00BE72E9">
        <w:rPr>
          <w:rFonts w:eastAsia="Calibri" w:cs="Calibri"/>
          <w:bCs/>
        </w:rPr>
        <w:t xml:space="preserve"> despre prod</w:t>
      </w:r>
      <w:r>
        <w:rPr>
          <w:rFonts w:eastAsia="Calibri" w:cs="Calibri"/>
          <w:bCs/>
        </w:rPr>
        <w:t>ucerea,</w:t>
      </w:r>
      <w:r w:rsidRPr="00BE72E9">
        <w:rPr>
          <w:rFonts w:eastAsia="Calibri" w:cs="Calibri"/>
          <w:bCs/>
        </w:rPr>
        <w:t xml:space="preserve"> </w:t>
      </w:r>
      <w:r w:rsidR="00BA6B2B">
        <w:rPr>
          <w:rFonts w:eastAsia="Calibri" w:cs="Calibri"/>
          <w:bCs/>
        </w:rPr>
        <w:t xml:space="preserve">la </w:t>
      </w:r>
      <w:r w:rsidRPr="00BE72E9">
        <w:rPr>
          <w:rFonts w:eastAsia="Calibri" w:cs="Calibri"/>
          <w:bCs/>
        </w:rPr>
        <w:t>2</w:t>
      </w:r>
      <w:r>
        <w:rPr>
          <w:rFonts w:eastAsia="Calibri" w:cs="Calibri"/>
          <w:bCs/>
        </w:rPr>
        <w:t>5</w:t>
      </w:r>
      <w:r w:rsidRPr="00BE72E9">
        <w:rPr>
          <w:rFonts w:eastAsia="Calibri" w:cs="Calibri"/>
          <w:bCs/>
        </w:rPr>
        <w:t>.01.2020</w:t>
      </w:r>
      <w:r>
        <w:rPr>
          <w:rFonts w:eastAsia="Calibri" w:cs="Calibri"/>
          <w:bCs/>
        </w:rPr>
        <w:t xml:space="preserve">, </w:t>
      </w:r>
      <w:r w:rsidRPr="00BE72E9">
        <w:rPr>
          <w:rFonts w:eastAsia="Calibri" w:cs="Calibri"/>
          <w:bCs/>
        </w:rPr>
        <w:t xml:space="preserve">ora </w:t>
      </w:r>
      <w:r>
        <w:rPr>
          <w:rFonts w:eastAsia="Calibri" w:cs="Calibri"/>
          <w:bCs/>
        </w:rPr>
        <w:t>20</w:t>
      </w:r>
      <w:r w:rsidRPr="00BE72E9">
        <w:rPr>
          <w:rFonts w:eastAsia="Calibri" w:cs="Calibri"/>
          <w:bCs/>
        </w:rPr>
        <w:t>.00</w:t>
      </w:r>
      <w:r>
        <w:rPr>
          <w:rFonts w:eastAsia="Calibri" w:cs="Calibri"/>
          <w:bCs/>
        </w:rPr>
        <w:t>,</w:t>
      </w:r>
      <w:r w:rsidRPr="00BE72E9">
        <w:rPr>
          <w:rFonts w:eastAsia="Calibri" w:cs="Calibri"/>
          <w:bCs/>
        </w:rPr>
        <w:t xml:space="preserve"> unui incendiu </w:t>
      </w:r>
      <w:r>
        <w:rPr>
          <w:rFonts w:eastAsia="Calibri" w:cs="Calibri"/>
          <w:bCs/>
        </w:rPr>
        <w:t xml:space="preserve">care a afectat </w:t>
      </w:r>
      <w:r w:rsidRPr="0000392F">
        <w:rPr>
          <w:rFonts w:eastAsia="Calibri" w:cs="Calibri"/>
          <w:bCs/>
        </w:rPr>
        <w:t xml:space="preserve">30 ha </w:t>
      </w:r>
      <w:r w:rsidRPr="00BE72E9">
        <w:rPr>
          <w:rFonts w:eastAsia="Calibri" w:cs="Calibri"/>
          <w:bCs/>
        </w:rPr>
        <w:t xml:space="preserve">de vegetație (stuf, papura, rogoz) </w:t>
      </w:r>
      <w:r w:rsidRPr="0000392F">
        <w:rPr>
          <w:rFonts w:eastAsia="Calibri" w:cs="Calibri"/>
          <w:bCs/>
        </w:rPr>
        <w:t>la N de lacul Roșu, intre canal Ivancea si canal Tătaru</w:t>
      </w:r>
      <w:r>
        <w:rPr>
          <w:rFonts w:eastAsia="Calibri" w:cs="Calibri"/>
          <w:bCs/>
        </w:rPr>
        <w:t xml:space="preserve"> (județul Tulcea)</w:t>
      </w:r>
      <w:r w:rsidRPr="00BE72E9">
        <w:rPr>
          <w:rFonts w:eastAsia="Calibri" w:cs="Calibri"/>
          <w:bCs/>
        </w:rPr>
        <w:t xml:space="preserve">. </w:t>
      </w:r>
      <w:r w:rsidRPr="0000392F">
        <w:rPr>
          <w:rFonts w:eastAsia="Calibri" w:cs="Calibri"/>
          <w:bCs/>
        </w:rPr>
        <w:t xml:space="preserve">Incendiul s-a stins de la sine </w:t>
      </w:r>
      <w:r w:rsidR="00BA6B2B">
        <w:rPr>
          <w:rFonts w:eastAsia="Calibri" w:cs="Calibri"/>
          <w:bCs/>
        </w:rPr>
        <w:t>la</w:t>
      </w:r>
      <w:r w:rsidRPr="0000392F">
        <w:rPr>
          <w:rFonts w:eastAsia="Calibri" w:cs="Calibri"/>
          <w:bCs/>
        </w:rPr>
        <w:t xml:space="preserve"> 26.01.2020, la ora 06.00</w:t>
      </w:r>
      <w:r>
        <w:rPr>
          <w:rFonts w:eastAsia="Calibri" w:cs="Calibri"/>
          <w:bCs/>
        </w:rPr>
        <w:t>.</w:t>
      </w:r>
      <w:r w:rsidRPr="0000392F">
        <w:rPr>
          <w:rFonts w:eastAsia="Calibri" w:cs="Calibri"/>
          <w:bCs/>
        </w:rPr>
        <w:t xml:space="preserve"> </w:t>
      </w:r>
      <w:r>
        <w:rPr>
          <w:rFonts w:eastAsia="Calibri" w:cs="Calibri"/>
          <w:bCs/>
        </w:rPr>
        <w:t>Nu au fost observate mortalități la speciile de păsări și animale sălbatice, nu au fost afectate obiective economice.</w:t>
      </w:r>
    </w:p>
    <w:p w:rsidR="005F0EEC" w:rsidRDefault="005F0EEC" w:rsidP="005F0EEC">
      <w:pPr>
        <w:spacing w:before="0" w:after="0" w:line="240" w:lineRule="auto"/>
        <w:ind w:firstLine="720"/>
        <w:rPr>
          <w:rFonts w:eastAsia="Calibri" w:cs="Calibri"/>
          <w:bCs/>
          <w:lang w:val="fr-FR"/>
        </w:rPr>
      </w:pPr>
      <w:r w:rsidRPr="006101FE">
        <w:rPr>
          <w:rFonts w:eastAsia="Calibri" w:cs="Calibri"/>
          <w:b/>
          <w:bCs/>
          <w:i/>
        </w:rPr>
        <w:t>A.R.B.D.D.</w:t>
      </w:r>
      <w:r w:rsidRPr="006101FE">
        <w:rPr>
          <w:rFonts w:eastAsia="Calibri" w:cs="Calibri"/>
          <w:bCs/>
        </w:rPr>
        <w:t xml:space="preserve"> informează despre producerea, </w:t>
      </w:r>
      <w:r w:rsidR="00BA6B2B">
        <w:rPr>
          <w:rFonts w:eastAsia="Calibri" w:cs="Calibri"/>
          <w:bCs/>
        </w:rPr>
        <w:t>la</w:t>
      </w:r>
      <w:r w:rsidRPr="006101FE">
        <w:rPr>
          <w:rFonts w:eastAsia="Calibri" w:cs="Calibri"/>
          <w:bCs/>
        </w:rPr>
        <w:t xml:space="preserve"> 2</w:t>
      </w:r>
      <w:r>
        <w:rPr>
          <w:rFonts w:eastAsia="Calibri" w:cs="Calibri"/>
          <w:bCs/>
        </w:rPr>
        <w:t>6</w:t>
      </w:r>
      <w:r w:rsidRPr="006101FE">
        <w:rPr>
          <w:rFonts w:eastAsia="Calibri" w:cs="Calibri"/>
          <w:bCs/>
        </w:rPr>
        <w:t xml:space="preserve">.01.2020, ora </w:t>
      </w:r>
      <w:r>
        <w:rPr>
          <w:rFonts w:eastAsia="Calibri" w:cs="Calibri"/>
          <w:bCs/>
        </w:rPr>
        <w:t>13.15</w:t>
      </w:r>
      <w:r w:rsidRPr="006101FE">
        <w:rPr>
          <w:rFonts w:eastAsia="Calibri" w:cs="Calibri"/>
          <w:bCs/>
        </w:rPr>
        <w:t>, unui incendiu</w:t>
      </w:r>
      <w:r w:rsidRPr="0000392F">
        <w:rPr>
          <w:rFonts w:eastAsia="Calibri" w:cs="Calibri"/>
          <w:bCs/>
        </w:rPr>
        <w:t xml:space="preserve"> care a afectat 250 mp </w:t>
      </w:r>
      <w:r w:rsidRPr="006101FE">
        <w:rPr>
          <w:rFonts w:eastAsia="Calibri" w:cs="Calibri"/>
          <w:bCs/>
        </w:rPr>
        <w:t xml:space="preserve">de vegetație </w:t>
      </w:r>
      <w:r>
        <w:rPr>
          <w:rFonts w:eastAsia="Calibri" w:cs="Calibri"/>
          <w:bCs/>
        </w:rPr>
        <w:t xml:space="preserve">uscată </w:t>
      </w:r>
      <w:r w:rsidRPr="006101FE">
        <w:rPr>
          <w:rFonts w:eastAsia="Calibri" w:cs="Calibri"/>
          <w:bCs/>
        </w:rPr>
        <w:t xml:space="preserve">(stuf, papura, rogoz) </w:t>
      </w:r>
      <w:r>
        <w:rPr>
          <w:rFonts w:eastAsia="Calibri" w:cs="Calibri"/>
          <w:bCs/>
        </w:rPr>
        <w:t xml:space="preserve">în zona </w:t>
      </w:r>
      <w:r w:rsidRPr="0000392F">
        <w:rPr>
          <w:rFonts w:eastAsia="Calibri" w:cs="Calibri"/>
          <w:bCs/>
        </w:rPr>
        <w:t xml:space="preserve">canal Ivanov - Somova </w:t>
      </w:r>
      <w:r w:rsidRPr="006101FE">
        <w:rPr>
          <w:rFonts w:eastAsia="Calibri" w:cs="Calibri"/>
          <w:bCs/>
        </w:rPr>
        <w:t>(județul Tulcea). Vom reveni cu informații suplimentare.</w:t>
      </w:r>
      <w:r>
        <w:rPr>
          <w:rFonts w:eastAsia="Calibri" w:cs="Calibri"/>
          <w:bCs/>
        </w:rPr>
        <w:t xml:space="preserve"> </w:t>
      </w:r>
      <w:r w:rsidRPr="0000392F">
        <w:rPr>
          <w:rFonts w:eastAsia="Calibri" w:cs="Calibri"/>
          <w:bCs/>
        </w:rPr>
        <w:t>Nu se cunosc cauzele declanșatoare. Incendiul este in desfășurare</w:t>
      </w:r>
      <w:r>
        <w:rPr>
          <w:rFonts w:eastAsia="Calibri" w:cs="Calibri"/>
          <w:bCs/>
        </w:rPr>
        <w:t>.</w:t>
      </w:r>
    </w:p>
    <w:p w:rsidR="004525F4" w:rsidRDefault="004525F4" w:rsidP="004525F4">
      <w:pPr>
        <w:spacing w:before="0" w:after="0" w:line="240" w:lineRule="auto"/>
        <w:ind w:firstLine="720"/>
        <w:rPr>
          <w:rFonts w:eastAsia="Calibri" w:cs="Calibri"/>
          <w:bCs/>
          <w:lang w:val="fr-FR"/>
        </w:rPr>
      </w:pPr>
      <w:r w:rsidRPr="006101FE">
        <w:rPr>
          <w:rFonts w:eastAsia="Calibri" w:cs="Calibri"/>
          <w:b/>
          <w:bCs/>
          <w:i/>
        </w:rPr>
        <w:t>A.R.B.D.D.</w:t>
      </w:r>
      <w:r w:rsidRPr="006101FE">
        <w:rPr>
          <w:rFonts w:eastAsia="Calibri" w:cs="Calibri"/>
          <w:bCs/>
        </w:rPr>
        <w:t xml:space="preserve"> informează despre producerea, </w:t>
      </w:r>
      <w:r w:rsidR="00BA6B2B">
        <w:rPr>
          <w:rFonts w:eastAsia="Calibri" w:cs="Calibri"/>
          <w:bCs/>
        </w:rPr>
        <w:t>la</w:t>
      </w:r>
      <w:r w:rsidRPr="006101FE">
        <w:rPr>
          <w:rFonts w:eastAsia="Calibri" w:cs="Calibri"/>
          <w:bCs/>
        </w:rPr>
        <w:t xml:space="preserve"> 2</w:t>
      </w:r>
      <w:r>
        <w:rPr>
          <w:rFonts w:eastAsia="Calibri" w:cs="Calibri"/>
          <w:bCs/>
        </w:rPr>
        <w:t>6</w:t>
      </w:r>
      <w:r w:rsidRPr="006101FE">
        <w:rPr>
          <w:rFonts w:eastAsia="Calibri" w:cs="Calibri"/>
          <w:bCs/>
        </w:rPr>
        <w:t xml:space="preserve">.01.2020, ora </w:t>
      </w:r>
      <w:r>
        <w:rPr>
          <w:rFonts w:eastAsia="Calibri" w:cs="Calibri"/>
          <w:bCs/>
        </w:rPr>
        <w:t>15.00</w:t>
      </w:r>
      <w:r w:rsidRPr="006101FE">
        <w:rPr>
          <w:rFonts w:eastAsia="Calibri" w:cs="Calibri"/>
          <w:bCs/>
        </w:rPr>
        <w:t>, unui incendiu</w:t>
      </w:r>
      <w:r w:rsidRPr="0000392F">
        <w:rPr>
          <w:rFonts w:eastAsia="Calibri" w:cs="Calibri"/>
          <w:bCs/>
        </w:rPr>
        <w:t xml:space="preserve"> </w:t>
      </w:r>
      <w:r w:rsidRPr="006101FE">
        <w:rPr>
          <w:rFonts w:eastAsia="Calibri" w:cs="Calibri"/>
          <w:bCs/>
        </w:rPr>
        <w:t xml:space="preserve">de vegetație </w:t>
      </w:r>
      <w:r>
        <w:rPr>
          <w:rFonts w:eastAsia="Calibri" w:cs="Calibri"/>
          <w:bCs/>
        </w:rPr>
        <w:t xml:space="preserve">uscată </w:t>
      </w:r>
      <w:r w:rsidRPr="006101FE">
        <w:rPr>
          <w:rFonts w:eastAsia="Calibri" w:cs="Calibri"/>
          <w:bCs/>
        </w:rPr>
        <w:t xml:space="preserve">(stuf, papura, rogoz) </w:t>
      </w:r>
      <w:r>
        <w:rPr>
          <w:rFonts w:eastAsia="Calibri" w:cs="Calibri"/>
          <w:bCs/>
        </w:rPr>
        <w:t>în zona amenajării piscicole</w:t>
      </w:r>
      <w:r w:rsidRPr="004525F4">
        <w:rPr>
          <w:rFonts w:eastAsia="Calibri" w:cs="Calibri"/>
          <w:bCs/>
        </w:rPr>
        <w:t xml:space="preserve"> SC Pasirom SRL-Ghiolul Pietrei </w:t>
      </w:r>
      <w:r w:rsidRPr="006101FE">
        <w:rPr>
          <w:rFonts w:eastAsia="Calibri" w:cs="Calibri"/>
          <w:bCs/>
        </w:rPr>
        <w:t>(județul Tulcea). Vom reveni cu informații suplimentare.</w:t>
      </w:r>
      <w:r>
        <w:rPr>
          <w:rFonts w:eastAsia="Calibri" w:cs="Calibri"/>
          <w:bCs/>
        </w:rPr>
        <w:t xml:space="preserve"> </w:t>
      </w:r>
      <w:r w:rsidRPr="0000392F">
        <w:rPr>
          <w:rFonts w:eastAsia="Calibri" w:cs="Calibri"/>
          <w:bCs/>
        </w:rPr>
        <w:t>Nu se cunosc cauzele declanșatoare. Incendiul este in desfășurare</w:t>
      </w:r>
      <w:r>
        <w:rPr>
          <w:rFonts w:eastAsia="Calibri" w:cs="Calibri"/>
          <w:bCs/>
        </w:rPr>
        <w:t>.</w:t>
      </w:r>
    </w:p>
    <w:p w:rsidR="004525F4" w:rsidRDefault="004525F4" w:rsidP="000B4971">
      <w:pPr>
        <w:spacing w:before="0" w:after="0" w:line="240" w:lineRule="auto"/>
        <w:rPr>
          <w:rFonts w:eastAsia="Calibri" w:cs="Calibri"/>
          <w:bCs/>
          <w:lang w:val="fr-FR"/>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996191">
      <w:pPr>
        <w:widowControl w:val="0"/>
        <w:tabs>
          <w:tab w:val="left" w:pos="270"/>
        </w:tabs>
        <w:autoSpaceDE w:val="0"/>
        <w:autoSpaceDN w:val="0"/>
        <w:adjustRightInd w:val="0"/>
        <w:spacing w:before="0" w:after="0"/>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Default="00996191"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996191">
      <w:pPr>
        <w:tabs>
          <w:tab w:val="num" w:pos="709"/>
        </w:tabs>
        <w:spacing w:before="0" w:after="0"/>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996191">
      <w:pPr>
        <w:spacing w:before="0" w:after="120" w:line="240" w:lineRule="auto"/>
        <w:jc w:val="center"/>
        <w:rPr>
          <w:rFonts w:eastAsia="MS Mincho" w:cs="Times New Roman"/>
          <w:b/>
          <w:bCs/>
          <w:color w:val="auto"/>
          <w:sz w:val="24"/>
          <w:szCs w:val="24"/>
          <w:lang w:val="da-DK"/>
        </w:rPr>
      </w:pPr>
    </w:p>
    <w:p w:rsidR="006F686F" w:rsidRDefault="006F686F" w:rsidP="00996191">
      <w:pPr>
        <w:tabs>
          <w:tab w:val="left" w:pos="2550"/>
        </w:tabs>
        <w:spacing w:before="0" w:after="0"/>
        <w:ind w:right="13"/>
        <w:rPr>
          <w:rFonts w:eastAsia="MS Mincho" w:cs="Times New Roman"/>
          <w:bCs/>
          <w:noProof/>
          <w:color w:val="auto"/>
          <w:sz w:val="20"/>
          <w:szCs w:val="20"/>
        </w:rPr>
      </w:pPr>
    </w:p>
    <w:p w:rsidR="006F686F" w:rsidRDefault="006F686F" w:rsidP="00996191">
      <w:pPr>
        <w:tabs>
          <w:tab w:val="left" w:pos="2550"/>
        </w:tabs>
        <w:spacing w:before="0" w:after="0"/>
        <w:ind w:right="13"/>
        <w:rPr>
          <w:rFonts w:eastAsia="MS Mincho" w:cs="Times New Roman"/>
          <w:bCs/>
          <w:noProof/>
          <w:color w:val="auto"/>
          <w:sz w:val="20"/>
          <w:szCs w:val="20"/>
        </w:rPr>
      </w:pPr>
    </w:p>
    <w:p w:rsidR="00850A16" w:rsidRDefault="00BA6B2B" w:rsidP="00996191">
      <w:pPr>
        <w:tabs>
          <w:tab w:val="left" w:pos="2550"/>
        </w:tabs>
        <w:spacing w:before="0" w:after="0"/>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sectPr w:rsidR="00850A16"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5CB" w:rsidRDefault="00CE15CB" w:rsidP="009772BD">
      <w:r>
        <w:separator/>
      </w:r>
    </w:p>
  </w:endnote>
  <w:endnote w:type="continuationSeparator" w:id="0">
    <w:p w:rsidR="00CE15CB" w:rsidRDefault="00CE15C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5CB" w:rsidRDefault="00CE15CB" w:rsidP="009772BD">
      <w:r>
        <w:separator/>
      </w:r>
    </w:p>
  </w:footnote>
  <w:footnote w:type="continuationSeparator" w:id="0">
    <w:p w:rsidR="00CE15CB" w:rsidRDefault="00CE15CB"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307A7"/>
    <w:rsid w:val="0003095A"/>
    <w:rsid w:val="00043381"/>
    <w:rsid w:val="00047022"/>
    <w:rsid w:val="000526D6"/>
    <w:rsid w:val="000745D4"/>
    <w:rsid w:val="0007698E"/>
    <w:rsid w:val="00082B9C"/>
    <w:rsid w:val="00087B4C"/>
    <w:rsid w:val="0009796B"/>
    <w:rsid w:val="000B4971"/>
    <w:rsid w:val="001071DE"/>
    <w:rsid w:val="001206D3"/>
    <w:rsid w:val="00133AD1"/>
    <w:rsid w:val="001376CE"/>
    <w:rsid w:val="001466DC"/>
    <w:rsid w:val="00150455"/>
    <w:rsid w:val="00182306"/>
    <w:rsid w:val="00182A83"/>
    <w:rsid w:val="00186F5A"/>
    <w:rsid w:val="001A453E"/>
    <w:rsid w:val="001A7D8D"/>
    <w:rsid w:val="001C44AD"/>
    <w:rsid w:val="002021FA"/>
    <w:rsid w:val="00207A98"/>
    <w:rsid w:val="00222BE5"/>
    <w:rsid w:val="002328DD"/>
    <w:rsid w:val="00251694"/>
    <w:rsid w:val="00256D3F"/>
    <w:rsid w:val="002647AD"/>
    <w:rsid w:val="0026628D"/>
    <w:rsid w:val="002A6A70"/>
    <w:rsid w:val="002B43CB"/>
    <w:rsid w:val="002B5402"/>
    <w:rsid w:val="002C53E2"/>
    <w:rsid w:val="003108F8"/>
    <w:rsid w:val="003304FA"/>
    <w:rsid w:val="0033769A"/>
    <w:rsid w:val="00341F30"/>
    <w:rsid w:val="003547F5"/>
    <w:rsid w:val="00367116"/>
    <w:rsid w:val="00380E8D"/>
    <w:rsid w:val="003B0EC7"/>
    <w:rsid w:val="003E1B1E"/>
    <w:rsid w:val="003E7847"/>
    <w:rsid w:val="003F305E"/>
    <w:rsid w:val="003F32AF"/>
    <w:rsid w:val="0040453A"/>
    <w:rsid w:val="004173FC"/>
    <w:rsid w:val="004358CC"/>
    <w:rsid w:val="004525F4"/>
    <w:rsid w:val="00471B46"/>
    <w:rsid w:val="00487440"/>
    <w:rsid w:val="004A15E0"/>
    <w:rsid w:val="004A4C4B"/>
    <w:rsid w:val="004A4CDB"/>
    <w:rsid w:val="004D2E39"/>
    <w:rsid w:val="004D7AC3"/>
    <w:rsid w:val="004E0178"/>
    <w:rsid w:val="00505E23"/>
    <w:rsid w:val="00530575"/>
    <w:rsid w:val="005521AD"/>
    <w:rsid w:val="00557923"/>
    <w:rsid w:val="0056066E"/>
    <w:rsid w:val="00567E9E"/>
    <w:rsid w:val="00595FCB"/>
    <w:rsid w:val="005B0243"/>
    <w:rsid w:val="005D40CE"/>
    <w:rsid w:val="005E2461"/>
    <w:rsid w:val="005E5841"/>
    <w:rsid w:val="005F0EEC"/>
    <w:rsid w:val="005F17C3"/>
    <w:rsid w:val="00600D3D"/>
    <w:rsid w:val="006038AA"/>
    <w:rsid w:val="00612538"/>
    <w:rsid w:val="0063475D"/>
    <w:rsid w:val="00642578"/>
    <w:rsid w:val="00651784"/>
    <w:rsid w:val="006729A2"/>
    <w:rsid w:val="00685417"/>
    <w:rsid w:val="0069135E"/>
    <w:rsid w:val="00691BD4"/>
    <w:rsid w:val="006B2FCA"/>
    <w:rsid w:val="006C56FA"/>
    <w:rsid w:val="006C5964"/>
    <w:rsid w:val="006E120E"/>
    <w:rsid w:val="006F686F"/>
    <w:rsid w:val="007341FF"/>
    <w:rsid w:val="00740BD7"/>
    <w:rsid w:val="0074309C"/>
    <w:rsid w:val="00750135"/>
    <w:rsid w:val="00752734"/>
    <w:rsid w:val="00752F20"/>
    <w:rsid w:val="00771254"/>
    <w:rsid w:val="00787B09"/>
    <w:rsid w:val="00792499"/>
    <w:rsid w:val="007A4AC6"/>
    <w:rsid w:val="007B1AFD"/>
    <w:rsid w:val="007B55DB"/>
    <w:rsid w:val="007B69DE"/>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5B71"/>
    <w:rsid w:val="008C7C14"/>
    <w:rsid w:val="008D5DD0"/>
    <w:rsid w:val="00901495"/>
    <w:rsid w:val="009430B8"/>
    <w:rsid w:val="00967401"/>
    <w:rsid w:val="009718C2"/>
    <w:rsid w:val="00975907"/>
    <w:rsid w:val="009772BD"/>
    <w:rsid w:val="009862CA"/>
    <w:rsid w:val="00990654"/>
    <w:rsid w:val="00991943"/>
    <w:rsid w:val="00996191"/>
    <w:rsid w:val="009F0B76"/>
    <w:rsid w:val="00A0480B"/>
    <w:rsid w:val="00A14446"/>
    <w:rsid w:val="00A27359"/>
    <w:rsid w:val="00A56173"/>
    <w:rsid w:val="00A62864"/>
    <w:rsid w:val="00AA3797"/>
    <w:rsid w:val="00AB0DD9"/>
    <w:rsid w:val="00AC526F"/>
    <w:rsid w:val="00AF558F"/>
    <w:rsid w:val="00B00163"/>
    <w:rsid w:val="00B02C3E"/>
    <w:rsid w:val="00B16071"/>
    <w:rsid w:val="00B420AD"/>
    <w:rsid w:val="00B67F68"/>
    <w:rsid w:val="00B7109A"/>
    <w:rsid w:val="00B71F15"/>
    <w:rsid w:val="00B810F6"/>
    <w:rsid w:val="00B96A34"/>
    <w:rsid w:val="00BA31A6"/>
    <w:rsid w:val="00BA639C"/>
    <w:rsid w:val="00BA6B2B"/>
    <w:rsid w:val="00BB2BF6"/>
    <w:rsid w:val="00BB5413"/>
    <w:rsid w:val="00BD0623"/>
    <w:rsid w:val="00BD0BE5"/>
    <w:rsid w:val="00BF375A"/>
    <w:rsid w:val="00C10C5D"/>
    <w:rsid w:val="00C44476"/>
    <w:rsid w:val="00C92EB7"/>
    <w:rsid w:val="00C938F2"/>
    <w:rsid w:val="00CB4011"/>
    <w:rsid w:val="00CD277B"/>
    <w:rsid w:val="00CD3CFF"/>
    <w:rsid w:val="00CE0ACB"/>
    <w:rsid w:val="00CE0CE6"/>
    <w:rsid w:val="00CE15CB"/>
    <w:rsid w:val="00D21A59"/>
    <w:rsid w:val="00D26E82"/>
    <w:rsid w:val="00D35C91"/>
    <w:rsid w:val="00D42F69"/>
    <w:rsid w:val="00D51DA0"/>
    <w:rsid w:val="00D52305"/>
    <w:rsid w:val="00D547D7"/>
    <w:rsid w:val="00D54DC2"/>
    <w:rsid w:val="00D6483B"/>
    <w:rsid w:val="00D71303"/>
    <w:rsid w:val="00D73326"/>
    <w:rsid w:val="00D7335B"/>
    <w:rsid w:val="00DA1E55"/>
    <w:rsid w:val="00DC44C1"/>
    <w:rsid w:val="00DF31D8"/>
    <w:rsid w:val="00DF72AC"/>
    <w:rsid w:val="00E06F3B"/>
    <w:rsid w:val="00E15B6E"/>
    <w:rsid w:val="00E33562"/>
    <w:rsid w:val="00E62BAC"/>
    <w:rsid w:val="00E701C5"/>
    <w:rsid w:val="00E7264F"/>
    <w:rsid w:val="00EA04EC"/>
    <w:rsid w:val="00EC10CF"/>
    <w:rsid w:val="00F52A65"/>
    <w:rsid w:val="00F7261F"/>
    <w:rsid w:val="00F815AE"/>
    <w:rsid w:val="00F9277E"/>
    <w:rsid w:val="00FA1E56"/>
    <w:rsid w:val="00FA4B5D"/>
    <w:rsid w:val="00FB602D"/>
    <w:rsid w:val="00FC5582"/>
    <w:rsid w:val="00FC610F"/>
    <w:rsid w:val="00FE0C3B"/>
    <w:rsid w:val="00FE17E8"/>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DE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2020-01-27T06:53:00Z</dcterms:modified>
</cp:coreProperties>
</file>